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0C0A5F15" w:rsidR="00711A6E" w:rsidRDefault="00711A6E" w:rsidP="00641DB6">
      <w:pPr>
        <w:widowControl w:val="0"/>
        <w:spacing w:line="360" w:lineRule="auto"/>
        <w:jc w:val="right"/>
        <w:rPr>
          <w:rFonts w:ascii="Arial" w:hAnsi="Arial" w:cs="Arial"/>
          <w:i/>
          <w:iCs/>
          <w:sz w:val="16"/>
          <w:szCs w:val="16"/>
        </w:rPr>
      </w:pPr>
      <w:bookmarkStart w:id="0" w:name="_Hlk61514210"/>
      <w:r w:rsidRPr="00BA6668">
        <w:rPr>
          <w:rFonts w:ascii="Arial" w:hAnsi="Arial" w:cs="Arial"/>
          <w:i/>
          <w:iCs/>
          <w:sz w:val="16"/>
          <w:szCs w:val="16"/>
        </w:rPr>
        <w:t>załącznik - projekt umowy</w:t>
      </w:r>
    </w:p>
    <w:bookmarkEnd w:id="0"/>
    <w:p w14:paraId="556A4EAD" w14:textId="147BAE36" w:rsidR="008E2EFF" w:rsidRDefault="008E2EFF" w:rsidP="00641DB6">
      <w:pPr>
        <w:widowControl w:val="0"/>
        <w:spacing w:line="360" w:lineRule="auto"/>
        <w:jc w:val="center"/>
        <w:rPr>
          <w:rFonts w:ascii="Arial" w:hAnsi="Arial" w:cs="Arial"/>
        </w:rPr>
      </w:pPr>
      <w:r w:rsidRPr="00BA6668">
        <w:rPr>
          <w:rFonts w:ascii="Arial" w:hAnsi="Arial" w:cs="Arial"/>
        </w:rPr>
        <w:t>UMOWA NR ......</w:t>
      </w:r>
      <w:r w:rsidR="008C71BF">
        <w:rPr>
          <w:rFonts w:ascii="Arial" w:hAnsi="Arial" w:cs="Arial"/>
        </w:rPr>
        <w:t>/202</w:t>
      </w:r>
      <w:r w:rsidR="00FB465E">
        <w:rPr>
          <w:rFonts w:ascii="Arial" w:hAnsi="Arial" w:cs="Arial"/>
        </w:rPr>
        <w:t>2</w:t>
      </w:r>
    </w:p>
    <w:p w14:paraId="3250B87B" w14:textId="77777777" w:rsidR="00126533" w:rsidRPr="00BA6668" w:rsidRDefault="00126533" w:rsidP="00641DB6">
      <w:pPr>
        <w:widowControl w:val="0"/>
        <w:spacing w:line="360" w:lineRule="auto"/>
        <w:jc w:val="center"/>
        <w:rPr>
          <w:rFonts w:ascii="Arial" w:hAnsi="Arial" w:cs="Arial"/>
        </w:rPr>
      </w:pPr>
    </w:p>
    <w:p w14:paraId="6A592D9E" w14:textId="4270B7EE" w:rsidR="008E2EFF" w:rsidRPr="00BA6668" w:rsidRDefault="008E2EFF" w:rsidP="00641DB6">
      <w:pPr>
        <w:tabs>
          <w:tab w:val="left" w:pos="227"/>
        </w:tabs>
        <w:spacing w:line="360" w:lineRule="auto"/>
        <w:jc w:val="both"/>
        <w:rPr>
          <w:rFonts w:ascii="Arial" w:hAnsi="Arial" w:cs="Arial"/>
        </w:rPr>
      </w:pPr>
      <w:r w:rsidRPr="00BA6668">
        <w:rPr>
          <w:rFonts w:ascii="Arial" w:hAnsi="Arial" w:cs="Arial"/>
        </w:rPr>
        <w:t>zawarta w dniu …….... 20</w:t>
      </w:r>
      <w:r w:rsidR="00FB465E">
        <w:rPr>
          <w:rFonts w:ascii="Arial" w:hAnsi="Arial" w:cs="Arial"/>
        </w:rPr>
        <w:t>22</w:t>
      </w:r>
      <w:r w:rsidRPr="00BA6668">
        <w:rPr>
          <w:rFonts w:ascii="Arial" w:hAnsi="Arial" w:cs="Arial"/>
        </w:rPr>
        <w:t>r. w</w:t>
      </w:r>
      <w:r w:rsidR="000A2306" w:rsidRPr="00BA6668">
        <w:rPr>
          <w:rFonts w:ascii="Arial" w:hAnsi="Arial" w:cs="Arial"/>
        </w:rPr>
        <w:t xml:space="preserve"> </w:t>
      </w:r>
      <w:r w:rsidR="00C72165">
        <w:rPr>
          <w:rFonts w:ascii="Arial" w:hAnsi="Arial" w:cs="Arial"/>
        </w:rPr>
        <w:t>Dygowie,</w:t>
      </w:r>
      <w:r w:rsidRPr="00BA6668">
        <w:rPr>
          <w:rFonts w:ascii="Arial" w:hAnsi="Arial" w:cs="Arial"/>
        </w:rPr>
        <w:t xml:space="preserve"> pomiędzy:</w:t>
      </w:r>
    </w:p>
    <w:p w14:paraId="7D5E7D85" w14:textId="77777777" w:rsidR="00FE3458" w:rsidRDefault="00FE3458" w:rsidP="00641DB6">
      <w:pPr>
        <w:tabs>
          <w:tab w:val="left" w:pos="227"/>
        </w:tabs>
        <w:spacing w:line="360" w:lineRule="auto"/>
        <w:jc w:val="both"/>
        <w:rPr>
          <w:rFonts w:ascii="Arial" w:hAnsi="Arial" w:cs="Arial"/>
        </w:rPr>
      </w:pPr>
      <w:r>
        <w:rPr>
          <w:rFonts w:ascii="Arial" w:hAnsi="Arial" w:cs="Arial"/>
        </w:rPr>
        <w:t xml:space="preserve">- </w:t>
      </w:r>
      <w:r w:rsidR="00C72165" w:rsidRPr="005F17BC">
        <w:rPr>
          <w:rFonts w:ascii="Arial" w:hAnsi="Arial" w:cs="Arial"/>
        </w:rPr>
        <w:t>Gminą Dygowo, ul. Kolejowa 1, 78-113 Dygowo, NIP: 671-180-17-08,</w:t>
      </w:r>
      <w:r w:rsidR="00C72165" w:rsidRPr="00744149">
        <w:rPr>
          <w:rFonts w:ascii="Arial" w:hAnsi="Arial" w:cs="Arial"/>
        </w:rPr>
        <w:t xml:space="preserve"> w imieniu i na rzecz którego działa </w:t>
      </w:r>
      <w:r w:rsidR="00C72165" w:rsidRPr="005F17BC">
        <w:rPr>
          <w:rFonts w:ascii="Arial" w:hAnsi="Arial" w:cs="Arial"/>
        </w:rPr>
        <w:t>Wójt Gminy Grzegorz Starczyk</w:t>
      </w:r>
      <w:r w:rsidR="00C72165" w:rsidRPr="005149C3">
        <w:rPr>
          <w:rFonts w:ascii="Arial" w:hAnsi="Arial" w:cs="Arial"/>
        </w:rPr>
        <w:t xml:space="preserve">, </w:t>
      </w:r>
      <w:r w:rsidR="00C72165">
        <w:rPr>
          <w:rFonts w:ascii="Arial" w:hAnsi="Arial" w:cs="Arial"/>
        </w:rPr>
        <w:t>przy kontrasygnacie Skarbnika Gminy Sylwii Kot,</w:t>
      </w:r>
      <w:r w:rsidR="00C72165" w:rsidRPr="00744149">
        <w:rPr>
          <w:rFonts w:ascii="Arial" w:hAnsi="Arial" w:cs="Arial"/>
        </w:rPr>
        <w:t xml:space="preserve"> </w:t>
      </w:r>
    </w:p>
    <w:p w14:paraId="7AC830EC" w14:textId="6A13317D" w:rsidR="00C72165" w:rsidRPr="00BD6B6D" w:rsidRDefault="00C72165" w:rsidP="00641DB6">
      <w:pPr>
        <w:tabs>
          <w:tab w:val="left" w:pos="227"/>
        </w:tabs>
        <w:spacing w:line="360" w:lineRule="auto"/>
        <w:jc w:val="both"/>
        <w:rPr>
          <w:rFonts w:ascii="Arial" w:hAnsi="Arial" w:cs="Arial"/>
        </w:rPr>
      </w:pPr>
      <w:r w:rsidRPr="00BD6B6D">
        <w:rPr>
          <w:rFonts w:ascii="Arial" w:hAnsi="Arial" w:cs="Arial"/>
        </w:rPr>
        <w:t>zwan</w:t>
      </w:r>
      <w:r w:rsidR="00FE3458">
        <w:rPr>
          <w:rFonts w:ascii="Arial" w:hAnsi="Arial" w:cs="Arial"/>
        </w:rPr>
        <w:t>ą</w:t>
      </w:r>
      <w:r w:rsidRPr="00BD6B6D">
        <w:rPr>
          <w:rFonts w:ascii="Arial" w:hAnsi="Arial" w:cs="Arial"/>
        </w:rPr>
        <w:t xml:space="preserve"> dalej „zamawiającym”,</w:t>
      </w:r>
    </w:p>
    <w:p w14:paraId="2ACD96C7" w14:textId="06CDEE66" w:rsidR="00FE3458" w:rsidRDefault="00FE3458" w:rsidP="00641DB6">
      <w:pPr>
        <w:tabs>
          <w:tab w:val="left" w:pos="227"/>
        </w:tabs>
        <w:spacing w:line="360" w:lineRule="auto"/>
        <w:jc w:val="both"/>
        <w:rPr>
          <w:rFonts w:ascii="Arial" w:hAnsi="Arial" w:cs="Arial"/>
        </w:rPr>
      </w:pPr>
      <w:r>
        <w:rPr>
          <w:rFonts w:ascii="Arial" w:hAnsi="Arial" w:cs="Arial"/>
        </w:rPr>
        <w:t>a:</w:t>
      </w:r>
    </w:p>
    <w:p w14:paraId="4D578179" w14:textId="77777777" w:rsidR="00FE3458" w:rsidRDefault="00FE3458" w:rsidP="00641DB6">
      <w:pPr>
        <w:tabs>
          <w:tab w:val="left" w:pos="227"/>
        </w:tabs>
        <w:spacing w:line="360" w:lineRule="auto"/>
        <w:jc w:val="both"/>
        <w:rPr>
          <w:rFonts w:ascii="Arial" w:hAnsi="Arial" w:cs="Arial"/>
        </w:rPr>
      </w:pPr>
      <w:r>
        <w:rPr>
          <w:rFonts w:ascii="Arial" w:hAnsi="Arial" w:cs="Arial"/>
        </w:rPr>
        <w:t xml:space="preserve">- </w:t>
      </w:r>
      <w:r w:rsidR="00BA6668" w:rsidRPr="00CB1355">
        <w:rPr>
          <w:rFonts w:ascii="Arial" w:hAnsi="Arial" w:cs="Arial"/>
        </w:rPr>
        <w:t xml:space="preserve">…......., </w:t>
      </w:r>
    </w:p>
    <w:p w14:paraId="2529530C" w14:textId="77777777" w:rsidR="00FE3458" w:rsidRDefault="00BA6668" w:rsidP="00641DB6">
      <w:pPr>
        <w:tabs>
          <w:tab w:val="left" w:pos="227"/>
        </w:tabs>
        <w:spacing w:line="360" w:lineRule="auto"/>
        <w:jc w:val="both"/>
        <w:rPr>
          <w:rFonts w:ascii="Arial" w:hAnsi="Arial" w:cs="Arial"/>
        </w:rPr>
      </w:pPr>
      <w:r w:rsidRPr="00CB1355">
        <w:rPr>
          <w:rFonts w:ascii="Arial" w:hAnsi="Arial" w:cs="Arial"/>
        </w:rPr>
        <w:t xml:space="preserve">zwanym dalej „wykonawcą”, </w:t>
      </w:r>
    </w:p>
    <w:p w14:paraId="33E18775" w14:textId="77777777" w:rsidR="00FE3458" w:rsidRDefault="00BA6668" w:rsidP="00641DB6">
      <w:pPr>
        <w:tabs>
          <w:tab w:val="left" w:pos="227"/>
        </w:tabs>
        <w:spacing w:line="360" w:lineRule="auto"/>
        <w:jc w:val="both"/>
        <w:rPr>
          <w:rFonts w:ascii="Arial" w:hAnsi="Arial" w:cs="Arial"/>
        </w:rPr>
      </w:pPr>
      <w:r w:rsidRPr="00CB1355">
        <w:rPr>
          <w:rFonts w:ascii="Arial" w:hAnsi="Arial" w:cs="Arial"/>
        </w:rPr>
        <w:t xml:space="preserve">zaś wspólnie zwanymi w dalszej części umowy „stronami”, </w:t>
      </w:r>
    </w:p>
    <w:p w14:paraId="6BCCCD64" w14:textId="77777777" w:rsidR="00FE3458" w:rsidRDefault="00FE3458" w:rsidP="00641DB6">
      <w:pPr>
        <w:tabs>
          <w:tab w:val="left" w:pos="227"/>
        </w:tabs>
        <w:spacing w:line="360" w:lineRule="auto"/>
        <w:jc w:val="both"/>
        <w:rPr>
          <w:rFonts w:ascii="Arial" w:hAnsi="Arial" w:cs="Arial"/>
        </w:rPr>
      </w:pPr>
    </w:p>
    <w:p w14:paraId="3B592BE2" w14:textId="6D212263" w:rsidR="00BA6668" w:rsidRPr="00CB1355" w:rsidRDefault="00FE3458" w:rsidP="00641DB6">
      <w:pPr>
        <w:tabs>
          <w:tab w:val="left" w:pos="227"/>
        </w:tabs>
        <w:spacing w:line="360" w:lineRule="auto"/>
        <w:jc w:val="both"/>
        <w:rPr>
          <w:rFonts w:ascii="Arial" w:hAnsi="Arial" w:cs="Arial"/>
        </w:rPr>
      </w:pPr>
      <w:r>
        <w:rPr>
          <w:rFonts w:ascii="Arial" w:hAnsi="Arial" w:cs="Arial"/>
        </w:rPr>
        <w:t>W</w:t>
      </w:r>
      <w:r w:rsidR="00BA6668" w:rsidRPr="00CB1355">
        <w:rPr>
          <w:rFonts w:ascii="Arial" w:hAnsi="Arial" w:cs="Arial"/>
        </w:rPr>
        <w:t xml:space="preserve"> rezultacie dokonania wyboru oferty wykonawcy, złożonej </w:t>
      </w:r>
      <w:bookmarkStart w:id="1" w:name="_Hlk65585891"/>
      <w:r w:rsidR="00BA6668" w:rsidRPr="00CB1355">
        <w:rPr>
          <w:rFonts w:ascii="Arial" w:hAnsi="Arial" w:cs="Arial"/>
        </w:rPr>
        <w:t xml:space="preserve">w postępowaniu o udzielenie zamówienia publicznego </w:t>
      </w:r>
      <w:bookmarkEnd w:id="1"/>
      <w:r w:rsidR="00BA6668" w:rsidRPr="00CB1355">
        <w:rPr>
          <w:rFonts w:ascii="Arial" w:hAnsi="Arial" w:cs="Arial"/>
        </w:rPr>
        <w:t xml:space="preserve">prowadzonym </w:t>
      </w:r>
      <w:r w:rsidR="00BA6668" w:rsidRPr="00443F8A">
        <w:rPr>
          <w:rFonts w:ascii="Arial" w:hAnsi="Arial" w:cs="Arial"/>
        </w:rPr>
        <w:t>w trybie podstawow</w:t>
      </w:r>
      <w:r w:rsidR="00AD1B39" w:rsidRPr="00443F8A">
        <w:rPr>
          <w:rFonts w:ascii="Arial" w:hAnsi="Arial" w:cs="Arial"/>
        </w:rPr>
        <w:t>ym</w:t>
      </w:r>
      <w:r w:rsidR="00BA6668" w:rsidRPr="001513D6">
        <w:rPr>
          <w:rFonts w:ascii="Arial" w:hAnsi="Arial" w:cs="Arial"/>
        </w:rPr>
        <w:t xml:space="preserve">, </w:t>
      </w:r>
      <w:bookmarkStart w:id="2" w:name="_Hlk65614119"/>
      <w:r w:rsidR="00BA6668" w:rsidRPr="001513D6">
        <w:rPr>
          <w:rFonts w:ascii="Arial" w:hAnsi="Arial" w:cs="Arial"/>
        </w:rPr>
        <w:t>na podstawie</w:t>
      </w:r>
      <w:bookmarkEnd w:id="2"/>
      <w:r>
        <w:rPr>
          <w:rFonts w:ascii="Arial" w:hAnsi="Arial" w:cs="Arial"/>
        </w:rPr>
        <w:t xml:space="preserve"> </w:t>
      </w:r>
      <w:r w:rsidRPr="009F5637">
        <w:rPr>
          <w:rFonts w:ascii="Arial" w:hAnsi="Arial" w:cs="Arial"/>
        </w:rPr>
        <w:t>art. 275 pkt 1</w:t>
      </w:r>
      <w:r w:rsidR="00BA6668" w:rsidRPr="009F5637">
        <w:rPr>
          <w:rFonts w:ascii="Arial" w:hAnsi="Arial" w:cs="Arial"/>
        </w:rPr>
        <w:t xml:space="preserve"> ustawy z dnia 11 września 2019r. Prawo zamówień publicznych (Dz. U. z 20</w:t>
      </w:r>
      <w:r w:rsidRPr="009F5637">
        <w:rPr>
          <w:rFonts w:ascii="Arial" w:hAnsi="Arial" w:cs="Arial"/>
        </w:rPr>
        <w:t xml:space="preserve">21 </w:t>
      </w:r>
      <w:r w:rsidR="00BA6668" w:rsidRPr="009F5637">
        <w:rPr>
          <w:rFonts w:ascii="Arial" w:hAnsi="Arial" w:cs="Arial"/>
        </w:rPr>
        <w:t xml:space="preserve">r. poz. </w:t>
      </w:r>
      <w:r w:rsidRPr="009F5637">
        <w:rPr>
          <w:rFonts w:ascii="Arial" w:hAnsi="Arial" w:cs="Arial"/>
        </w:rPr>
        <w:t>1129</w:t>
      </w:r>
      <w:r w:rsidR="00BA6668" w:rsidRPr="009F5637">
        <w:rPr>
          <w:rFonts w:ascii="Arial" w:hAnsi="Arial" w:cs="Arial"/>
        </w:rPr>
        <w:t xml:space="preserve"> ze zm.), </w:t>
      </w:r>
      <w:r w:rsidR="00BA6668" w:rsidRPr="00443F8A">
        <w:rPr>
          <w:rFonts w:ascii="Arial" w:hAnsi="Arial" w:cs="Arial"/>
        </w:rPr>
        <w:t xml:space="preserve">zwanej dalej „ustawą </w:t>
      </w:r>
      <w:proofErr w:type="spellStart"/>
      <w:r w:rsidR="00BA6668" w:rsidRPr="001513D6">
        <w:rPr>
          <w:rFonts w:ascii="Arial" w:hAnsi="Arial" w:cs="Arial"/>
        </w:rPr>
        <w:t>Pzp</w:t>
      </w:r>
      <w:proofErr w:type="spellEnd"/>
      <w:r w:rsidR="00BA6668" w:rsidRPr="001513D6">
        <w:rPr>
          <w:rFonts w:ascii="Arial" w:hAnsi="Arial" w:cs="Arial"/>
        </w:rPr>
        <w:t>” (dalej: „</w:t>
      </w:r>
      <w:bookmarkStart w:id="3" w:name="_Hlk61514244"/>
      <w:r w:rsidR="00BA6668" w:rsidRPr="00443F8A">
        <w:rPr>
          <w:rFonts w:ascii="Arial" w:hAnsi="Arial" w:cs="Arial"/>
        </w:rPr>
        <w:t>postępowanie</w:t>
      </w:r>
      <w:bookmarkEnd w:id="3"/>
      <w:r w:rsidR="00BA6668" w:rsidRPr="00443F8A">
        <w:rPr>
          <w:rFonts w:ascii="Arial" w:hAnsi="Arial" w:cs="Arial"/>
        </w:rPr>
        <w:t>”), została zawarta umowa następującej treści:</w:t>
      </w:r>
    </w:p>
    <w:p w14:paraId="4B1A3EB0" w14:textId="77777777" w:rsidR="008E2EFF" w:rsidRPr="007B54DF" w:rsidRDefault="008E2EFF" w:rsidP="00641DB6">
      <w:pPr>
        <w:tabs>
          <w:tab w:val="left" w:pos="227"/>
        </w:tabs>
        <w:spacing w:line="360" w:lineRule="auto"/>
        <w:jc w:val="both"/>
        <w:rPr>
          <w:rFonts w:ascii="Arial" w:hAnsi="Arial" w:cs="Arial"/>
          <w:color w:val="00B050"/>
        </w:rPr>
      </w:pPr>
    </w:p>
    <w:p w14:paraId="48E3C88B" w14:textId="77777777" w:rsidR="008E2EFF" w:rsidRPr="00B952C0" w:rsidRDefault="008E2EFF" w:rsidP="00641DB6">
      <w:pPr>
        <w:tabs>
          <w:tab w:val="left" w:pos="227"/>
        </w:tabs>
        <w:spacing w:line="360" w:lineRule="auto"/>
        <w:jc w:val="center"/>
        <w:rPr>
          <w:rFonts w:ascii="Arial" w:hAnsi="Arial" w:cs="Arial"/>
        </w:rPr>
      </w:pPr>
      <w:r w:rsidRPr="00B952C0">
        <w:rPr>
          <w:rFonts w:ascii="Arial" w:hAnsi="Arial" w:cs="Arial"/>
        </w:rPr>
        <w:t>§ 1</w:t>
      </w:r>
    </w:p>
    <w:p w14:paraId="21361F63" w14:textId="77777777" w:rsidR="00641DB6" w:rsidRDefault="00FA7E88"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Zamawiający zleca, a wykonawca zobowiązuje się do wykonania</w:t>
      </w:r>
      <w:r w:rsidR="005E4577" w:rsidRPr="00641DB6">
        <w:rPr>
          <w:rFonts w:ascii="Arial" w:hAnsi="Arial" w:cs="Arial"/>
        </w:rPr>
        <w:t xml:space="preserve"> </w:t>
      </w:r>
      <w:r w:rsidR="00E00522" w:rsidRPr="00641DB6">
        <w:rPr>
          <w:rFonts w:ascii="Arial" w:hAnsi="Arial" w:cs="Arial"/>
        </w:rPr>
        <w:t>„…”</w:t>
      </w:r>
      <w:r w:rsidR="00163469" w:rsidRPr="00641DB6">
        <w:rPr>
          <w:rFonts w:ascii="Arial" w:hAnsi="Arial" w:cs="Arial"/>
        </w:rPr>
        <w:t xml:space="preserve">- </w:t>
      </w:r>
      <w:r w:rsidRPr="00641DB6">
        <w:rPr>
          <w:rFonts w:ascii="Arial" w:hAnsi="Arial" w:cs="Arial"/>
        </w:rPr>
        <w:t>dalej: „przedmiot umowy</w:t>
      </w:r>
      <w:r w:rsidR="00163469" w:rsidRPr="00641DB6">
        <w:rPr>
          <w:rFonts w:ascii="Arial" w:hAnsi="Arial" w:cs="Arial"/>
        </w:rPr>
        <w:t>”</w:t>
      </w:r>
      <w:r w:rsidRPr="00641DB6">
        <w:rPr>
          <w:rFonts w:ascii="Arial" w:hAnsi="Arial" w:cs="Arial"/>
        </w:rPr>
        <w:t>.</w:t>
      </w:r>
    </w:p>
    <w:p w14:paraId="16EB5CC4" w14:textId="77777777" w:rsidR="00641DB6" w:rsidRDefault="00FE1FE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 xml:space="preserve">Przedmiot umowy został określony </w:t>
      </w:r>
      <w:r w:rsidR="00E6768E" w:rsidRPr="00641DB6">
        <w:rPr>
          <w:rFonts w:ascii="Arial" w:hAnsi="Arial" w:cs="Arial"/>
        </w:rPr>
        <w:t xml:space="preserve">w </w:t>
      </w:r>
      <w:r w:rsidR="00491A40" w:rsidRPr="00641DB6">
        <w:rPr>
          <w:rFonts w:ascii="Arial" w:hAnsi="Arial" w:cs="Arial"/>
        </w:rPr>
        <w:t xml:space="preserve">projekcie </w:t>
      </w:r>
      <w:r w:rsidR="00C663DD" w:rsidRPr="00641DB6">
        <w:rPr>
          <w:rFonts w:ascii="Arial" w:hAnsi="Arial" w:cs="Arial"/>
        </w:rPr>
        <w:t>wykonawczym</w:t>
      </w:r>
      <w:r w:rsidR="00E6768E" w:rsidRPr="00641DB6">
        <w:rPr>
          <w:rFonts w:ascii="Arial" w:hAnsi="Arial" w:cs="Arial"/>
        </w:rPr>
        <w:t>, specyfikacji technicznej wykonania</w:t>
      </w:r>
      <w:r w:rsidR="00E6768E" w:rsidRPr="00641DB6">
        <w:rPr>
          <w:rFonts w:ascii="Arial" w:hAnsi="Arial" w:cs="Arial"/>
        </w:rPr>
        <w:br/>
        <w:t>i odbioru robót budowlanych.</w:t>
      </w:r>
    </w:p>
    <w:p w14:paraId="683A49D6" w14:textId="77777777" w:rsidR="00641DB6" w:rsidRDefault="008E2EF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Wykonawca oświadcza, że zapoznał się z przedmiotem zamówienia i nie wnosi zastrzeżeń co do jego zakresu oraz że uwzględnił w cenie oferty wszystkie posiadane informacje o przedmiocie zamówienia.</w:t>
      </w:r>
    </w:p>
    <w:p w14:paraId="4CC144C0" w14:textId="6578C8EE" w:rsidR="008E2EFF" w:rsidRPr="00641DB6" w:rsidRDefault="008E2EF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 xml:space="preserve">W razie sprzeczności pomiędzy informacjami, co do zakresu zamówienia przyjmuje się, że wykonawca uwzględnił w cenie oferty najszerszy możliwy zakres wynikający z </w:t>
      </w:r>
      <w:r w:rsidR="00AD1B39" w:rsidRPr="00641DB6">
        <w:rPr>
          <w:rFonts w:ascii="Arial" w:hAnsi="Arial" w:cs="Arial"/>
        </w:rPr>
        <w:t>wszystkich</w:t>
      </w:r>
      <w:r w:rsidRPr="00641DB6">
        <w:rPr>
          <w:rFonts w:ascii="Arial" w:hAnsi="Arial" w:cs="Arial"/>
        </w:rPr>
        <w:t xml:space="preserve"> udostępnion</w:t>
      </w:r>
      <w:r w:rsidR="00AD1B39" w:rsidRPr="00641DB6">
        <w:rPr>
          <w:rFonts w:ascii="Arial" w:hAnsi="Arial" w:cs="Arial"/>
        </w:rPr>
        <w:t>ych</w:t>
      </w:r>
      <w:r w:rsidRPr="00641DB6">
        <w:rPr>
          <w:rFonts w:ascii="Arial" w:hAnsi="Arial" w:cs="Arial"/>
        </w:rPr>
        <w:t xml:space="preserve"> dokument</w:t>
      </w:r>
      <w:r w:rsidR="00AD1B39" w:rsidRPr="00641DB6">
        <w:rPr>
          <w:rFonts w:ascii="Arial" w:hAnsi="Arial" w:cs="Arial"/>
        </w:rPr>
        <w:t>ów</w:t>
      </w:r>
      <w:r w:rsidRPr="00641DB6">
        <w:rPr>
          <w:rFonts w:ascii="Arial" w:hAnsi="Arial" w:cs="Arial"/>
        </w:rPr>
        <w:t>,</w:t>
      </w:r>
      <w:r w:rsidR="00641DB6">
        <w:rPr>
          <w:rFonts w:ascii="Arial" w:hAnsi="Arial" w:cs="Arial"/>
        </w:rPr>
        <w:t xml:space="preserve"> </w:t>
      </w:r>
      <w:r w:rsidRPr="00641DB6">
        <w:rPr>
          <w:rFonts w:ascii="Arial" w:hAnsi="Arial" w:cs="Arial"/>
        </w:rPr>
        <w:t xml:space="preserve">w tym odpowiedzi na pytania i zmiany </w:t>
      </w:r>
      <w:r w:rsidR="00BA6668" w:rsidRPr="00641DB6">
        <w:rPr>
          <w:rFonts w:ascii="Arial" w:hAnsi="Arial" w:cs="Arial"/>
        </w:rPr>
        <w:t>treści przedmiotowej specyfikacji warunków zamówienia, zwanej dalej „SWZ”</w:t>
      </w:r>
      <w:r w:rsidR="002D4543" w:rsidRPr="00641DB6">
        <w:rPr>
          <w:rFonts w:ascii="Arial" w:hAnsi="Arial" w:cs="Arial"/>
        </w:rPr>
        <w:t>.</w:t>
      </w:r>
    </w:p>
    <w:p w14:paraId="1ABDFF70" w14:textId="77777777" w:rsidR="00E92190" w:rsidRPr="005577AA" w:rsidRDefault="00E92190" w:rsidP="00641DB6">
      <w:pPr>
        <w:tabs>
          <w:tab w:val="left" w:pos="284"/>
        </w:tabs>
        <w:spacing w:line="360" w:lineRule="auto"/>
        <w:jc w:val="both"/>
        <w:rPr>
          <w:rFonts w:ascii="Arial" w:hAnsi="Arial" w:cs="Arial"/>
        </w:rPr>
      </w:pPr>
    </w:p>
    <w:p w14:paraId="2D7759BC" w14:textId="77777777" w:rsidR="008E2EFF" w:rsidRPr="005577AA" w:rsidRDefault="008E2EFF" w:rsidP="00641DB6">
      <w:pPr>
        <w:widowControl w:val="0"/>
        <w:tabs>
          <w:tab w:val="left" w:pos="227"/>
        </w:tabs>
        <w:suppressAutoHyphens/>
        <w:spacing w:line="360" w:lineRule="auto"/>
        <w:jc w:val="center"/>
        <w:rPr>
          <w:rFonts w:ascii="Arial" w:eastAsia="Lucida Sans Unicode" w:hAnsi="Arial" w:cs="Arial"/>
          <w:lang w:eastAsia="en-US"/>
        </w:rPr>
      </w:pPr>
      <w:r w:rsidRPr="005577AA">
        <w:rPr>
          <w:rFonts w:ascii="Arial" w:eastAsia="Lucida Sans Unicode" w:hAnsi="Arial" w:cs="Arial"/>
          <w:lang w:eastAsia="en-US"/>
        </w:rPr>
        <w:t>§ 2</w:t>
      </w:r>
    </w:p>
    <w:p w14:paraId="6F0907BD" w14:textId="77777777" w:rsidR="000358ED" w:rsidRDefault="008E2EF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Termin wykonania przedmiotu umowy: </w:t>
      </w:r>
      <w:r w:rsidR="00992ED0" w:rsidRPr="000358ED">
        <w:rPr>
          <w:rFonts w:ascii="Arial" w:eastAsia="Lucida Sans Unicode" w:hAnsi="Arial" w:cs="Arial"/>
          <w:bCs/>
        </w:rPr>
        <w:t>...............</w:t>
      </w:r>
      <w:r w:rsidR="00163469" w:rsidRPr="000358ED">
        <w:rPr>
          <w:rFonts w:ascii="Arial" w:eastAsia="Lucida Sans Unicode" w:hAnsi="Arial" w:cs="Arial"/>
          <w:bCs/>
        </w:rPr>
        <w:t xml:space="preserve">.. </w:t>
      </w:r>
    </w:p>
    <w:p w14:paraId="3244C2EC" w14:textId="77777777" w:rsidR="000358ED" w:rsidRDefault="00956A7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Strony dokonają protokolarnego przekazania terenu budowy w terminie </w:t>
      </w:r>
      <w:r w:rsidR="005577AA" w:rsidRPr="000358ED">
        <w:rPr>
          <w:rFonts w:ascii="Arial" w:eastAsia="Lucida Sans Unicode" w:hAnsi="Arial" w:cs="Arial"/>
        </w:rPr>
        <w:t>7</w:t>
      </w:r>
      <w:r w:rsidRPr="000358ED">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6CA00840"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O wykonaniu przedmiotu umowy wykonawca zobowiązany jest powiadomić zamawiającego na piśmie.</w:t>
      </w:r>
    </w:p>
    <w:p w14:paraId="35DBB1D9" w14:textId="77777777" w:rsidR="000358ED" w:rsidRDefault="00165B40"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w:t>
      </w:r>
    </w:p>
    <w:p w14:paraId="7449E72D" w14:textId="77777777" w:rsidR="000358ED" w:rsidRDefault="00165B40"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Zamawiający rozpocznie czynności odbioru </w:t>
      </w:r>
      <w:r w:rsidR="003D0AC7" w:rsidRPr="000358ED">
        <w:rPr>
          <w:rFonts w:ascii="Arial" w:eastAsia="Lucida Sans Unicode" w:hAnsi="Arial" w:cs="Arial"/>
        </w:rPr>
        <w:t xml:space="preserve">końcowego </w:t>
      </w:r>
      <w:r w:rsidRPr="000358ED">
        <w:rPr>
          <w:rFonts w:ascii="Arial" w:eastAsia="Lucida Sans Unicode" w:hAnsi="Arial" w:cs="Arial"/>
        </w:rPr>
        <w:t xml:space="preserve">w terminie </w:t>
      </w:r>
      <w:r w:rsidR="000A2306" w:rsidRPr="000358ED">
        <w:rPr>
          <w:rFonts w:ascii="Arial" w:eastAsia="Lucida Sans Unicode" w:hAnsi="Arial" w:cs="Arial"/>
        </w:rPr>
        <w:t>7</w:t>
      </w:r>
      <w:r w:rsidRPr="000358ED">
        <w:rPr>
          <w:rFonts w:ascii="Arial" w:eastAsia="Lucida Sans Unicode" w:hAnsi="Arial" w:cs="Arial"/>
        </w:rPr>
        <w:t xml:space="preserve"> dni roboczych od daty zawiadomienia go o gotowości wykonawcy do odbioru i dostarczenia zamawiającemu kompletne</w:t>
      </w:r>
      <w:r w:rsidR="00C51D23" w:rsidRPr="000358ED">
        <w:rPr>
          <w:rFonts w:ascii="Arial" w:eastAsia="Lucida Sans Unicode" w:hAnsi="Arial" w:cs="Arial"/>
        </w:rPr>
        <w:t>j</w:t>
      </w:r>
      <w:r w:rsidR="00117F57" w:rsidRPr="000358ED">
        <w:rPr>
          <w:rFonts w:ascii="Arial" w:eastAsia="Lucida Sans Unicode" w:hAnsi="Arial" w:cs="Arial"/>
        </w:rPr>
        <w:br/>
      </w:r>
      <w:r w:rsidRPr="000358ED">
        <w:rPr>
          <w:rFonts w:ascii="Arial" w:eastAsia="Lucida Sans Unicode" w:hAnsi="Arial" w:cs="Arial"/>
        </w:rPr>
        <w:t>i prawidłowej dokumentacji powykonawczej.</w:t>
      </w:r>
    </w:p>
    <w:p w14:paraId="3E9C285A"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W przypadku braku kompletności lub nieprawidłowości dokumentacji powykonawczej dostarczonej przez wykonawcę, zamawiający wyznaczy termin uzupełnienia tej dokumentacji.</w:t>
      </w:r>
    </w:p>
    <w:p w14:paraId="5DFE852C"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Za datę wykonania przez wykonawcę przedmiotu umowy uznaje się datę odbioru, stwierdzoną</w:t>
      </w:r>
      <w:r w:rsidR="0016733B" w:rsidRPr="000358ED">
        <w:rPr>
          <w:rFonts w:ascii="Arial" w:eastAsia="Lucida Sans Unicode" w:hAnsi="Arial" w:cs="Arial"/>
        </w:rPr>
        <w:t xml:space="preserve"> </w:t>
      </w:r>
      <w:r w:rsidRPr="000358ED">
        <w:rPr>
          <w:rFonts w:ascii="Arial" w:eastAsia="Lucida Sans Unicode" w:hAnsi="Arial" w:cs="Arial"/>
        </w:rPr>
        <w:t xml:space="preserve">w </w:t>
      </w:r>
      <w:r w:rsidRPr="000358ED">
        <w:rPr>
          <w:rFonts w:ascii="Arial" w:eastAsia="Lucida Sans Unicode" w:hAnsi="Arial" w:cs="Arial"/>
        </w:rPr>
        <w:lastRenderedPageBreak/>
        <w:t>protokole odbioru końcowego.</w:t>
      </w:r>
    </w:p>
    <w:p w14:paraId="509ABF31" w14:textId="77777777" w:rsidR="000358ED" w:rsidRP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W przypadku stwierdzenia wad lub </w:t>
      </w:r>
      <w:r w:rsidR="00713C45" w:rsidRPr="000358ED">
        <w:rPr>
          <w:rFonts w:ascii="Arial" w:eastAsia="Lucida Sans Unicode" w:hAnsi="Arial" w:cs="Arial"/>
        </w:rPr>
        <w:t xml:space="preserve">usterek </w:t>
      </w:r>
      <w:r w:rsidRPr="000358ED">
        <w:rPr>
          <w:rFonts w:ascii="Arial" w:eastAsia="Lucida Sans Unicode" w:hAnsi="Arial" w:cs="Arial"/>
        </w:rPr>
        <w:t>w wykonywaniu przedmiotu umowy zamawiający może odmówić odbioru końcowego do czasu usunięcia tych wad lub błędów, a wykonawca usunie je na własny koszt</w:t>
      </w:r>
      <w:r w:rsidR="000358ED">
        <w:rPr>
          <w:rFonts w:ascii="Arial" w:eastAsia="Lucida Sans Unicode" w:hAnsi="Arial" w:cs="Arial"/>
        </w:rPr>
        <w:t xml:space="preserve"> </w:t>
      </w:r>
      <w:r w:rsidRPr="000358ED">
        <w:rPr>
          <w:rFonts w:ascii="Arial" w:eastAsia="Lucida Sans Unicode" w:hAnsi="Arial" w:cs="Arial"/>
        </w:rPr>
        <w:t xml:space="preserve">w terminie wyznaczonym przez zamawiającego, nie dłuższym niż </w:t>
      </w:r>
      <w:r w:rsidR="00082A7C" w:rsidRPr="000358ED">
        <w:rPr>
          <w:rFonts w:ascii="Arial" w:eastAsia="Lucida Sans Unicode" w:hAnsi="Arial" w:cs="Arial"/>
        </w:rPr>
        <w:t>14</w:t>
      </w:r>
      <w:r w:rsidRPr="000358ED">
        <w:rPr>
          <w:rFonts w:ascii="Arial" w:eastAsia="Lucida Sans Unicode" w:hAnsi="Arial" w:cs="Arial"/>
        </w:rPr>
        <w:t xml:space="preserve"> dni. </w:t>
      </w:r>
      <w:r w:rsidRPr="000358ED">
        <w:rPr>
          <w:rFonts w:ascii="Arial" w:hAnsi="Arial" w:cs="Arial"/>
        </w:rPr>
        <w:t>Wykonawca nie może odmówić usunięcia tych wad lub błędów bez względu na wysokość związanych z tym kosztów.</w:t>
      </w:r>
    </w:p>
    <w:p w14:paraId="50A10370" w14:textId="7A3AA8DC" w:rsidR="0096354E" w:rsidRPr="000358ED" w:rsidRDefault="0096354E"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hAnsi="Arial" w:cs="Arial"/>
        </w:rPr>
        <w:t xml:space="preserve">Wykonawca zobowiązany jest złożyć </w:t>
      </w:r>
      <w:r w:rsidRPr="000358ED">
        <w:rPr>
          <w:rFonts w:ascii="Arial" w:hAnsi="Arial" w:cs="Arial"/>
          <w:b/>
          <w:bCs/>
        </w:rPr>
        <w:t>przy podpisaniu umowy</w:t>
      </w:r>
      <w:r w:rsidRPr="000358ED">
        <w:rPr>
          <w:rFonts w:ascii="Arial" w:hAnsi="Arial" w:cs="Arial"/>
        </w:rPr>
        <w:t xml:space="preserve"> u zamawiającego </w:t>
      </w:r>
      <w:r w:rsidRPr="000358ED">
        <w:rPr>
          <w:rFonts w:ascii="Arial" w:hAnsi="Arial" w:cs="Arial"/>
          <w:b/>
        </w:rPr>
        <w:t>kosztorys</w:t>
      </w:r>
      <w:r w:rsidR="003B5EE0">
        <w:rPr>
          <w:rFonts w:ascii="Arial" w:hAnsi="Arial" w:cs="Arial"/>
          <w:b/>
        </w:rPr>
        <w:t xml:space="preserve"> ofertowy</w:t>
      </w:r>
      <w:r w:rsidRPr="000358ED">
        <w:rPr>
          <w:rFonts w:ascii="Arial" w:hAnsi="Arial" w:cs="Arial"/>
        </w:rPr>
        <w:t>, na podstawie którego została sporządzona oferta.</w:t>
      </w:r>
    </w:p>
    <w:p w14:paraId="25C923C3" w14:textId="77777777" w:rsidR="008E2EFF" w:rsidRPr="005577AA" w:rsidRDefault="008E2EFF" w:rsidP="00641DB6">
      <w:pPr>
        <w:widowControl w:val="0"/>
        <w:tabs>
          <w:tab w:val="left" w:pos="284"/>
        </w:tabs>
        <w:suppressAutoHyphens/>
        <w:spacing w:line="360" w:lineRule="auto"/>
        <w:jc w:val="both"/>
        <w:rPr>
          <w:rFonts w:ascii="Arial" w:hAnsi="Arial" w:cs="Arial"/>
        </w:rPr>
      </w:pPr>
    </w:p>
    <w:p w14:paraId="5C850B0A" w14:textId="77777777" w:rsidR="00417A23" w:rsidRPr="00DD1DC6" w:rsidRDefault="00417A23" w:rsidP="00641DB6">
      <w:pPr>
        <w:widowControl w:val="0"/>
        <w:tabs>
          <w:tab w:val="left" w:pos="0"/>
          <w:tab w:val="left" w:pos="227"/>
          <w:tab w:val="left" w:pos="284"/>
        </w:tabs>
        <w:suppressAutoHyphens/>
        <w:spacing w:line="360" w:lineRule="auto"/>
        <w:jc w:val="center"/>
        <w:rPr>
          <w:rFonts w:ascii="Arial" w:eastAsia="Lucida Sans Unicode" w:hAnsi="Arial" w:cs="Arial"/>
          <w:b/>
          <w:lang w:eastAsia="en-US"/>
        </w:rPr>
      </w:pPr>
      <w:bookmarkStart w:id="4" w:name="_Hlk42252711"/>
      <w:bookmarkStart w:id="5" w:name="_Hlk17401858"/>
      <w:r w:rsidRPr="00DD1DC6">
        <w:rPr>
          <w:rFonts w:ascii="Arial" w:eastAsia="Lucida Sans Unicode" w:hAnsi="Arial" w:cs="Arial"/>
          <w:b/>
          <w:lang w:eastAsia="en-US"/>
        </w:rPr>
        <w:t>§ 3</w:t>
      </w:r>
      <w:bookmarkEnd w:id="4"/>
    </w:p>
    <w:p w14:paraId="03358BF8"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 xml:space="preserve">Za wykonanie przedmiotu umowy, określonego w § 1, zamawiający zobowiązuje się do zapłaty wykonawcy wynagrodzenia ryczałtowego, ustalonego na podstawie oferty wykonawcy </w:t>
      </w:r>
      <w:r w:rsidRPr="004A7C32">
        <w:rPr>
          <w:rFonts w:ascii="Arial" w:eastAsia="Lucida Sans Unicode" w:hAnsi="Arial" w:cs="Arial"/>
          <w:b/>
          <w:lang w:eastAsia="en-US"/>
        </w:rPr>
        <w:t>w kwocie ………. zł netto, (słownie: ……….... złotych …/100)</w:t>
      </w:r>
      <w:r w:rsidRPr="004A7C32">
        <w:rPr>
          <w:rFonts w:ascii="Arial" w:eastAsia="Lucida Sans Unicode" w:hAnsi="Arial" w:cs="Arial"/>
          <w:lang w:eastAsia="en-US"/>
        </w:rPr>
        <w:t xml:space="preserve"> </w:t>
      </w:r>
      <w:r w:rsidRPr="004A7C32">
        <w:rPr>
          <w:rFonts w:ascii="Arial" w:eastAsia="Lucida Sans Unicode" w:hAnsi="Arial" w:cs="Arial"/>
          <w:b/>
          <w:lang w:eastAsia="en-US"/>
        </w:rPr>
        <w:t>………. zł brutto (słownie: ……….... złotych …/100),</w:t>
      </w:r>
      <w:r w:rsidRPr="004A7C32">
        <w:rPr>
          <w:rFonts w:ascii="Arial" w:eastAsia="Lucida Sans Unicode" w:hAnsi="Arial" w:cs="Arial"/>
          <w:lang w:eastAsia="en-US"/>
        </w:rPr>
        <w:t xml:space="preserve"> stawka VAT ….. (kryterium wyboru)</w:t>
      </w:r>
    </w:p>
    <w:p w14:paraId="02D3C7C0"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Za roboty niewykonane, a objęte dokumentacją projektową i SWZ wynagrodzenie nie przysługuje.</w:t>
      </w:r>
    </w:p>
    <w:p w14:paraId="2C04F90C"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08BE8CA0"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6C32D630" w14:textId="1D41295D"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 xml:space="preserve">Zapłata za wykonanie przedmiotu umowy dokonywana będzie w </w:t>
      </w:r>
      <w:r w:rsidR="002066C3">
        <w:rPr>
          <w:rFonts w:ascii="Arial" w:eastAsia="Lucida Sans Unicode" w:hAnsi="Arial" w:cs="Arial"/>
          <w:lang w:eastAsia="en-US"/>
        </w:rPr>
        <w:t>2</w:t>
      </w:r>
      <w:r w:rsidRPr="004A7C32">
        <w:rPr>
          <w:rFonts w:ascii="Arial" w:eastAsia="Lucida Sans Unicode" w:hAnsi="Arial" w:cs="Arial"/>
          <w:lang w:eastAsia="en-US"/>
        </w:rPr>
        <w:t xml:space="preserve"> częściach, określonych w szczegółowym  harmonogramie rzeczowo-finansowym, o którym mowa w § 4a, na podstawie faktycznego stanu zaawansowania robót stwierdzonego przez zamawiającego w protokole odbioru, po uprzednim zgłoszeniu przez wykonawcę gotowości do odbioru częściowego wykonanych robót, na podstawie faktury częściowej za wykonanie części lub etap</w:t>
      </w:r>
      <w:r w:rsidR="0099191D">
        <w:rPr>
          <w:rFonts w:ascii="Arial" w:eastAsia="Lucida Sans Unicode" w:hAnsi="Arial" w:cs="Arial"/>
          <w:lang w:eastAsia="en-US"/>
        </w:rPr>
        <w:t>u</w:t>
      </w:r>
      <w:r w:rsidRPr="004A7C32">
        <w:rPr>
          <w:rFonts w:ascii="Arial" w:eastAsia="Lucida Sans Unicode" w:hAnsi="Arial" w:cs="Arial"/>
          <w:lang w:eastAsia="en-US"/>
        </w:rPr>
        <w:t xml:space="preserve"> realizacji przedmiotu umowy oraz na podstawie faktury końcowej. Płatność częściowa wynosić będzie nie więcej niż 5</w:t>
      </w:r>
      <w:r w:rsidR="0099191D">
        <w:rPr>
          <w:rFonts w:ascii="Arial" w:eastAsia="Lucida Sans Unicode" w:hAnsi="Arial" w:cs="Arial"/>
          <w:lang w:eastAsia="en-US"/>
        </w:rPr>
        <w:t>0</w:t>
      </w:r>
      <w:bookmarkStart w:id="6" w:name="_GoBack"/>
      <w:bookmarkEnd w:id="6"/>
      <w:r w:rsidRPr="004A7C32">
        <w:rPr>
          <w:rFonts w:ascii="Arial" w:eastAsia="Lucida Sans Unicode" w:hAnsi="Arial" w:cs="Arial"/>
          <w:lang w:eastAsia="en-US"/>
        </w:rPr>
        <w:t>% wartości umowy z VAT (określonej w § 6 ust. 1 niniejszej umowy).</w:t>
      </w:r>
    </w:p>
    <w:p w14:paraId="2FA57A70"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Wynagrodzenie będzie płatne na rachunek bankowy wskazany przez wykonawcę, w terminie 30 dni od daty doręczenia zamawiającemu prawidłowo wystawionej faktury VAT/rachunku.</w:t>
      </w:r>
    </w:p>
    <w:p w14:paraId="3D1F9FD6"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4E338584"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Zamawiający wstrzyma do czasu ustania przyczyny płatność faktury w przypadku nie wywiązania się wykonawcy z zobowiązania wynikającego z ust. 7. Wstrzymanie wypłaty wynagrodzenia nie rodzi w tych przypadkach po stronie zamawiającego opóźnienia i wykonawcy nie przysługują odsetki z tego tytułu</w:t>
      </w:r>
    </w:p>
    <w:p w14:paraId="44D692E4"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 xml:space="preserve">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w:t>
      </w:r>
      <w:r w:rsidRPr="004A7C32">
        <w:rPr>
          <w:rFonts w:ascii="Arial" w:hAnsi="Arial" w:cs="Arial"/>
        </w:rPr>
        <w:lastRenderedPageBreak/>
        <w:t>zobowiązań wykonawcy wobec podwykonawcy.</w:t>
      </w:r>
    </w:p>
    <w:p w14:paraId="51297BB5"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W przypadku stwierdzenia nieprawidłowości w doręczonej fakturze VAT/rachunku, termin zapłaty wynagrodzenia ulega przedłużeniu o okres, w którym wykonawca usunie stwierdzone nieprawidłowości.</w:t>
      </w:r>
    </w:p>
    <w:p w14:paraId="38F516EE"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Obowiązujący podatek VAT naliczony zostanie w wysokości obowiązującej w dniu wystawienia faktury.</w:t>
      </w:r>
    </w:p>
    <w:p w14:paraId="20E0EB75"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Strony ustalają, iż za dzień zapłaty będą traktować dzień obciążenia rachunku bankowego zamawiającego</w:t>
      </w:r>
      <w:r w:rsidRPr="004A7C32">
        <w:rPr>
          <w:rFonts w:ascii="Arial" w:eastAsia="Calibri" w:hAnsi="Arial" w:cs="Arial"/>
          <w:lang w:eastAsia="en-US"/>
        </w:rPr>
        <w:t>.</w:t>
      </w:r>
    </w:p>
    <w:p w14:paraId="2AE4C102"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Calibri" w:hAnsi="Arial" w:cs="Arial"/>
          <w:lang w:eastAsia="en-US"/>
        </w:rPr>
        <w:t>W</w:t>
      </w:r>
      <w:r w:rsidRPr="004A7C32">
        <w:rPr>
          <w:rFonts w:ascii="Arial" w:eastAsia="Lucida Sans Unicode" w:hAnsi="Arial" w:cs="Arial"/>
          <w:lang w:eastAsia="en-US"/>
        </w:rPr>
        <w:t>ykonawca nie może, bez zgody zamawiającego, zbywać na rzecz osób trzecich wierzytelności powstałych w wyniku realizacji niniejszej umowy.</w:t>
      </w:r>
    </w:p>
    <w:p w14:paraId="75307EE1" w14:textId="24CD33FC" w:rsidR="00417A23"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lang w:eastAsia="en-US"/>
        </w:rPr>
        <w:t>Wykonawca może wysyłać ustrukturyzowaną fakturę elektroniczną, zgodnie z zasadami określonymi w ustawie z dnia 9 listopada 2018r. o elektronicznym fakturowaniu w zamówieniach publicznych, koncesjach na roboty budowlane lub usługi oraz partnerstwie publiczno-prywatnym (</w:t>
      </w:r>
      <w:proofErr w:type="spellStart"/>
      <w:r w:rsidRPr="004A7C32">
        <w:rPr>
          <w:rFonts w:ascii="Arial" w:hAnsi="Arial" w:cs="Arial"/>
          <w:lang w:eastAsia="en-US"/>
        </w:rPr>
        <w:t>t.j</w:t>
      </w:r>
      <w:proofErr w:type="spellEnd"/>
      <w:r w:rsidRPr="004A7C32">
        <w:rPr>
          <w:rFonts w:ascii="Arial" w:hAnsi="Arial" w:cs="Arial"/>
          <w:lang w:eastAsia="en-US"/>
        </w:rPr>
        <w:t>.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5"/>
    <w:p w14:paraId="66C87BA8" w14:textId="77777777" w:rsidR="00E92FB4" w:rsidRPr="00B769B9" w:rsidRDefault="00E92FB4" w:rsidP="007A320B">
      <w:pPr>
        <w:widowControl w:val="0"/>
        <w:tabs>
          <w:tab w:val="left" w:pos="284"/>
        </w:tabs>
        <w:suppressAutoHyphens/>
        <w:spacing w:line="360" w:lineRule="auto"/>
        <w:jc w:val="both"/>
        <w:rPr>
          <w:rFonts w:ascii="Arial" w:eastAsia="Lucida Sans Unicode" w:hAnsi="Arial" w:cs="Arial"/>
          <w:color w:val="00B050"/>
          <w:lang w:eastAsia="en-US"/>
        </w:rPr>
      </w:pPr>
    </w:p>
    <w:p w14:paraId="21D00B60" w14:textId="77777777" w:rsidR="007A320B" w:rsidRDefault="007526FB" w:rsidP="007A320B">
      <w:pPr>
        <w:tabs>
          <w:tab w:val="left" w:pos="0"/>
          <w:tab w:val="left" w:pos="227"/>
          <w:tab w:val="left" w:pos="284"/>
        </w:tabs>
        <w:spacing w:line="360" w:lineRule="auto"/>
        <w:jc w:val="center"/>
        <w:rPr>
          <w:rFonts w:ascii="Arial" w:hAnsi="Arial" w:cs="Arial"/>
        </w:rPr>
      </w:pPr>
      <w:r w:rsidRPr="005577AA">
        <w:rPr>
          <w:rFonts w:ascii="Arial" w:hAnsi="Arial" w:cs="Arial"/>
        </w:rPr>
        <w:t>§ 4</w:t>
      </w:r>
    </w:p>
    <w:p w14:paraId="26F1E3D9" w14:textId="77777777" w:rsidR="007A320B" w:rsidRPr="007A320B" w:rsidRDefault="007526FB" w:rsidP="00B5299C">
      <w:pPr>
        <w:pStyle w:val="Akapitzlist"/>
        <w:numPr>
          <w:ilvl w:val="0"/>
          <w:numId w:val="15"/>
        </w:numPr>
        <w:tabs>
          <w:tab w:val="left" w:pos="0"/>
          <w:tab w:val="left" w:pos="227"/>
          <w:tab w:val="left" w:pos="284"/>
        </w:tabs>
        <w:spacing w:line="360" w:lineRule="auto"/>
        <w:rPr>
          <w:rFonts w:ascii="Arial" w:hAnsi="Arial" w:cs="Arial"/>
        </w:rPr>
      </w:pPr>
      <w:r w:rsidRPr="007A320B">
        <w:rPr>
          <w:rFonts w:ascii="Arial" w:eastAsia="Lucida Sans Unicode" w:hAnsi="Arial" w:cs="Arial"/>
          <w:bCs/>
        </w:rPr>
        <w:t xml:space="preserve">Obowiązki </w:t>
      </w:r>
      <w:r w:rsidR="00486D78" w:rsidRPr="007A320B">
        <w:rPr>
          <w:rFonts w:ascii="Arial" w:eastAsia="Lucida Sans Unicode" w:hAnsi="Arial" w:cs="Arial"/>
          <w:bCs/>
        </w:rPr>
        <w:t>nadzoru</w:t>
      </w:r>
      <w:r w:rsidR="009135E1" w:rsidRPr="007A320B">
        <w:rPr>
          <w:rFonts w:ascii="Arial" w:eastAsia="Lucida Sans Unicode" w:hAnsi="Arial" w:cs="Arial"/>
          <w:bCs/>
        </w:rPr>
        <w:t xml:space="preserve"> </w:t>
      </w:r>
      <w:r w:rsidRPr="007A320B">
        <w:rPr>
          <w:rFonts w:ascii="Arial" w:eastAsia="Lucida Sans Unicode" w:hAnsi="Arial" w:cs="Arial"/>
          <w:bCs/>
        </w:rPr>
        <w:t>ze strony wykonawcy pełnić będzie:</w:t>
      </w:r>
      <w:r w:rsidR="00E51AD7" w:rsidRPr="007A320B">
        <w:rPr>
          <w:rFonts w:ascii="Arial" w:eastAsia="Lucida Sans Unicode" w:hAnsi="Arial" w:cs="Arial"/>
          <w:bCs/>
        </w:rPr>
        <w:t xml:space="preserve"> ……</w:t>
      </w:r>
      <w:r w:rsidR="00761966" w:rsidRPr="007A320B">
        <w:rPr>
          <w:rFonts w:ascii="Arial" w:eastAsia="Lucida Sans Unicode" w:hAnsi="Arial" w:cs="Arial"/>
          <w:bCs/>
        </w:rPr>
        <w:t xml:space="preserve">, </w:t>
      </w:r>
      <w:bookmarkStart w:id="7" w:name="_Hlk63676730"/>
      <w:bookmarkStart w:id="8" w:name="_Hlk63676643"/>
      <w:r w:rsidR="00BC39D5" w:rsidRPr="007A320B">
        <w:rPr>
          <w:rFonts w:ascii="Arial" w:eastAsia="Lucida Sans Unicode" w:hAnsi="Arial" w:cs="Arial"/>
          <w:bCs/>
        </w:rPr>
        <w:t xml:space="preserve">numer tel. ......, </w:t>
      </w:r>
      <w:proofErr w:type="spellStart"/>
      <w:r w:rsidR="00BC39D5" w:rsidRPr="007A320B">
        <w:rPr>
          <w:rFonts w:ascii="Arial" w:eastAsia="Lucida Sans Unicode" w:hAnsi="Arial" w:cs="Arial"/>
          <w:bCs/>
          <w:lang w:val="de-DE"/>
        </w:rPr>
        <w:t>adres</w:t>
      </w:r>
      <w:proofErr w:type="spellEnd"/>
      <w:r w:rsidR="00BC39D5" w:rsidRPr="007A320B">
        <w:rPr>
          <w:rFonts w:ascii="Arial" w:eastAsia="Lucida Sans Unicode" w:hAnsi="Arial" w:cs="Arial"/>
          <w:bCs/>
          <w:lang w:val="de-DE"/>
        </w:rPr>
        <w:t xml:space="preserve"> </w:t>
      </w:r>
      <w:proofErr w:type="spellStart"/>
      <w:r w:rsidR="00BC39D5" w:rsidRPr="007A320B">
        <w:rPr>
          <w:rFonts w:ascii="Arial" w:eastAsia="Lucida Sans Unicode" w:hAnsi="Arial" w:cs="Arial"/>
          <w:bCs/>
          <w:lang w:val="de-DE"/>
        </w:rPr>
        <w:t>e-mail</w:t>
      </w:r>
      <w:proofErr w:type="spellEnd"/>
      <w:r w:rsidR="00BC39D5" w:rsidRPr="007A320B">
        <w:rPr>
          <w:rFonts w:ascii="Arial" w:eastAsia="Lucida Sans Unicode" w:hAnsi="Arial" w:cs="Arial"/>
          <w:bCs/>
          <w:lang w:val="de-DE"/>
        </w:rPr>
        <w:t>: ……</w:t>
      </w:r>
      <w:r w:rsidR="00BC39D5" w:rsidRPr="007A320B">
        <w:rPr>
          <w:rFonts w:ascii="Arial" w:eastAsia="Lucida Sans Unicode" w:hAnsi="Arial" w:cs="Arial"/>
          <w:bCs/>
        </w:rPr>
        <w:t>@…</w:t>
      </w:r>
      <w:bookmarkEnd w:id="7"/>
      <w:bookmarkEnd w:id="8"/>
    </w:p>
    <w:p w14:paraId="430EABE6" w14:textId="28BECF14" w:rsidR="00C33874" w:rsidRPr="007A320B" w:rsidRDefault="004423AB" w:rsidP="00B5299C">
      <w:pPr>
        <w:pStyle w:val="Akapitzlist"/>
        <w:numPr>
          <w:ilvl w:val="0"/>
          <w:numId w:val="15"/>
        </w:numPr>
        <w:tabs>
          <w:tab w:val="left" w:pos="0"/>
          <w:tab w:val="left" w:pos="227"/>
          <w:tab w:val="left" w:pos="284"/>
        </w:tabs>
        <w:spacing w:line="360" w:lineRule="auto"/>
        <w:rPr>
          <w:rFonts w:ascii="Arial" w:hAnsi="Arial" w:cs="Arial"/>
        </w:rPr>
      </w:pPr>
      <w:r w:rsidRPr="007A320B">
        <w:rPr>
          <w:rFonts w:ascii="Arial" w:eastAsia="Lucida Sans Unicode" w:hAnsi="Arial" w:cs="Arial"/>
          <w:bCs/>
        </w:rPr>
        <w:t xml:space="preserve">Osobami do kontaktu ze strony zamawiającego są: </w:t>
      </w:r>
    </w:p>
    <w:p w14:paraId="33CC4B65" w14:textId="153B2F78" w:rsidR="00C33874" w:rsidRPr="00FE3458" w:rsidRDefault="003B5EE0" w:rsidP="00B5299C">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bCs/>
          <w:lang w:val="en-US"/>
        </w:rPr>
      </w:pPr>
      <w:r>
        <w:rPr>
          <w:rFonts w:ascii="Arial" w:eastAsia="Lucida Sans Unicode" w:hAnsi="Arial" w:cs="Arial"/>
          <w:bCs/>
          <w:lang w:val="en-US"/>
        </w:rPr>
        <w:t>….</w:t>
      </w:r>
      <w:r w:rsidR="00C33874" w:rsidRPr="00FE3458">
        <w:rPr>
          <w:rFonts w:ascii="Arial" w:eastAsia="Lucida Sans Unicode" w:hAnsi="Arial" w:cs="Arial"/>
          <w:bCs/>
          <w:lang w:val="en-US"/>
        </w:rPr>
        <w:t xml:space="preserve">, </w:t>
      </w:r>
      <w:proofErr w:type="spellStart"/>
      <w:r w:rsidR="00C33874" w:rsidRPr="00FE3458">
        <w:rPr>
          <w:rFonts w:ascii="Arial" w:eastAsia="Lucida Sans Unicode" w:hAnsi="Arial" w:cs="Arial"/>
          <w:bCs/>
          <w:lang w:val="en-US"/>
        </w:rPr>
        <w:t>numer</w:t>
      </w:r>
      <w:proofErr w:type="spellEnd"/>
      <w:r w:rsidR="00C33874" w:rsidRPr="00FE3458">
        <w:rPr>
          <w:rFonts w:ascii="Arial" w:eastAsia="Lucida Sans Unicode" w:hAnsi="Arial" w:cs="Arial"/>
          <w:bCs/>
          <w:lang w:val="en-US"/>
        </w:rPr>
        <w:t xml:space="preserve"> tel.</w:t>
      </w:r>
      <w:r w:rsidR="00716E55" w:rsidRPr="00FE3458">
        <w:rPr>
          <w:rFonts w:ascii="Arial" w:eastAsia="Lucida Sans Unicode" w:hAnsi="Arial" w:cs="Arial"/>
          <w:bCs/>
          <w:lang w:val="en-US"/>
        </w:rPr>
        <w:t xml:space="preserve"> </w:t>
      </w:r>
      <w:r>
        <w:rPr>
          <w:rFonts w:ascii="Arial" w:eastAsia="Lucida Sans Unicode" w:hAnsi="Arial" w:cs="Arial"/>
          <w:bCs/>
          <w:lang w:val="en-US"/>
        </w:rPr>
        <w:t>….</w:t>
      </w:r>
      <w:r w:rsidR="00C33874" w:rsidRPr="00FE3458">
        <w:rPr>
          <w:rFonts w:ascii="Arial" w:eastAsia="Lucida Sans Unicode" w:hAnsi="Arial" w:cs="Arial"/>
          <w:bCs/>
          <w:lang w:val="en-US"/>
        </w:rPr>
        <w:t xml:space="preserve"> e-mail</w:t>
      </w:r>
      <w:r w:rsidR="00716E55" w:rsidRPr="00FE3458">
        <w:rPr>
          <w:rFonts w:ascii="Arial" w:eastAsia="Lucida Sans Unicode" w:hAnsi="Arial" w:cs="Arial"/>
          <w:bCs/>
          <w:lang w:val="en-US"/>
        </w:rPr>
        <w:t xml:space="preserve"> </w:t>
      </w:r>
      <w:r>
        <w:rPr>
          <w:rFonts w:ascii="Arial" w:eastAsia="Lucida Sans Unicode" w:hAnsi="Arial" w:cs="Arial"/>
          <w:bCs/>
          <w:lang w:val="en-US"/>
        </w:rPr>
        <w:t>….</w:t>
      </w:r>
      <w:r w:rsidR="004423AB" w:rsidRPr="00FE3458">
        <w:rPr>
          <w:rFonts w:ascii="Arial" w:eastAsia="Lucida Sans Unicode" w:hAnsi="Arial" w:cs="Arial"/>
          <w:bCs/>
          <w:lang w:val="en-US"/>
        </w:rPr>
        <w:t xml:space="preserve">, </w:t>
      </w:r>
    </w:p>
    <w:p w14:paraId="333EC8D0" w14:textId="7208BEC9" w:rsidR="004423AB" w:rsidRDefault="003B5EE0" w:rsidP="00B5299C">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bCs/>
        </w:rPr>
      </w:pPr>
      <w:r>
        <w:rPr>
          <w:rFonts w:ascii="Arial" w:eastAsia="Lucida Sans Unicode" w:hAnsi="Arial" w:cs="Arial"/>
          <w:bCs/>
        </w:rPr>
        <w:t>…..,</w:t>
      </w:r>
      <w:r w:rsidR="00716E55" w:rsidRPr="00716E55">
        <w:rPr>
          <w:rFonts w:ascii="Arial" w:eastAsia="Lucida Sans Unicode" w:hAnsi="Arial" w:cs="Arial"/>
          <w:bCs/>
        </w:rPr>
        <w:t xml:space="preserve"> numer tel</w:t>
      </w:r>
      <w:r w:rsidR="009248D0" w:rsidRPr="00716E55">
        <w:rPr>
          <w:rFonts w:ascii="Arial" w:eastAsia="Lucida Sans Unicode" w:hAnsi="Arial" w:cs="Arial"/>
          <w:bCs/>
        </w:rPr>
        <w:t>.</w:t>
      </w:r>
      <w:r w:rsidR="00716E55" w:rsidRPr="00716E55">
        <w:rPr>
          <w:rFonts w:ascii="Arial" w:eastAsia="Lucida Sans Unicode" w:hAnsi="Arial" w:cs="Arial"/>
          <w:bCs/>
        </w:rPr>
        <w:t xml:space="preserve"> </w:t>
      </w:r>
      <w:r>
        <w:rPr>
          <w:rFonts w:ascii="Arial" w:eastAsia="Lucida Sans Unicode" w:hAnsi="Arial" w:cs="Arial"/>
          <w:bCs/>
        </w:rPr>
        <w:t>,,,,</w:t>
      </w:r>
      <w:r w:rsidR="00716E55" w:rsidRPr="00716E55">
        <w:rPr>
          <w:rFonts w:ascii="Arial" w:eastAsia="Lucida Sans Unicode" w:hAnsi="Arial" w:cs="Arial"/>
          <w:bCs/>
        </w:rPr>
        <w:t xml:space="preserve">, e-mail </w:t>
      </w:r>
      <w:r>
        <w:rPr>
          <w:rStyle w:val="Hipercze"/>
          <w:rFonts w:ascii="Arial" w:eastAsia="Lucida Sans Unicode" w:hAnsi="Arial" w:cs="Arial"/>
          <w:bCs/>
        </w:rPr>
        <w:t>,,,,,,</w:t>
      </w:r>
    </w:p>
    <w:p w14:paraId="16E1BADE" w14:textId="77777777" w:rsidR="0026633A" w:rsidRPr="00AB0712" w:rsidRDefault="0026633A" w:rsidP="00641DB6">
      <w:pPr>
        <w:tabs>
          <w:tab w:val="left" w:pos="0"/>
          <w:tab w:val="left" w:pos="227"/>
          <w:tab w:val="left" w:pos="284"/>
        </w:tabs>
        <w:spacing w:line="360" w:lineRule="auto"/>
        <w:jc w:val="center"/>
        <w:rPr>
          <w:rFonts w:ascii="Arial" w:hAnsi="Arial" w:cs="Arial"/>
          <w:b/>
        </w:rPr>
      </w:pPr>
      <w:r w:rsidRPr="00AB0712">
        <w:rPr>
          <w:rFonts w:ascii="Arial" w:hAnsi="Arial" w:cs="Arial"/>
          <w:b/>
        </w:rPr>
        <w:t>§ 4a</w:t>
      </w:r>
    </w:p>
    <w:p w14:paraId="0D8C6163" w14:textId="1AE54D1D"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Wykonawca ma obowiązek sporządzić i </w:t>
      </w:r>
      <w:bookmarkStart w:id="9" w:name="_Hlk50923228"/>
      <w:r w:rsidRPr="007A320B">
        <w:rPr>
          <w:rFonts w:ascii="Arial" w:hAnsi="Arial" w:cs="Arial"/>
        </w:rPr>
        <w:t xml:space="preserve">złożyć u zamawiającego </w:t>
      </w:r>
      <w:bookmarkEnd w:id="9"/>
      <w:r w:rsidRPr="007A320B">
        <w:rPr>
          <w:rFonts w:ascii="Arial" w:hAnsi="Arial" w:cs="Arial"/>
        </w:rPr>
        <w:t xml:space="preserve">harmonogram rzeczowo-finansowy (załącznik nr </w:t>
      </w:r>
      <w:r w:rsidR="00E0328D">
        <w:rPr>
          <w:rFonts w:ascii="Arial" w:hAnsi="Arial" w:cs="Arial"/>
        </w:rPr>
        <w:t>4</w:t>
      </w:r>
      <w:r w:rsidRPr="007A320B">
        <w:rPr>
          <w:rFonts w:ascii="Arial" w:hAnsi="Arial" w:cs="Arial"/>
        </w:rPr>
        <w:t>), zwany dalej „</w:t>
      </w:r>
      <w:bookmarkStart w:id="10" w:name="_Hlk50923189"/>
      <w:r w:rsidRPr="007A320B">
        <w:rPr>
          <w:rFonts w:ascii="Arial" w:hAnsi="Arial" w:cs="Arial"/>
          <w:b/>
        </w:rPr>
        <w:t xml:space="preserve">harmonogramem” </w:t>
      </w:r>
      <w:r w:rsidRPr="007A320B">
        <w:rPr>
          <w:rFonts w:ascii="Arial" w:hAnsi="Arial" w:cs="Arial"/>
          <w:b/>
          <w:bCs/>
        </w:rPr>
        <w:t>przy podpisaniu umowy</w:t>
      </w:r>
      <w:r w:rsidRPr="007A320B">
        <w:rPr>
          <w:rFonts w:ascii="Arial" w:hAnsi="Arial" w:cs="Arial"/>
        </w:rPr>
        <w:t>, w formie pisemnej i elektronicznej (edytowanej)</w:t>
      </w:r>
      <w:bookmarkEnd w:id="10"/>
      <w:r w:rsidRPr="007A320B">
        <w:rPr>
          <w:rFonts w:ascii="Arial" w:hAnsi="Arial" w:cs="Arial"/>
        </w:rPr>
        <w:t>, w zakresie uzgodnionym z zamawiającym, w celu zatwierdzenia przez zamawiającego.</w:t>
      </w:r>
    </w:p>
    <w:p w14:paraId="57A3E48E" w14:textId="77777777" w:rsidR="007A320B" w:rsidRP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Harmonogram musi zawierać </w:t>
      </w:r>
      <w:r w:rsidRPr="007A320B">
        <w:rPr>
          <w:rFonts w:ascii="Arial" w:hAnsi="Arial" w:cs="Arial"/>
          <w:bCs/>
        </w:rPr>
        <w:t>opis podziału przedmiotu umowy na etapy, kolejność wykonywania prac, czas ich trwania, wartość każdego etapu przedmiotu umowy.</w:t>
      </w:r>
    </w:p>
    <w:p w14:paraId="6B52AB5A"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Harmonogram zostanie określony na podstawie opisu przedmiotu zamówienia oraz na podstawie oferty wykonawcy.</w:t>
      </w:r>
    </w:p>
    <w:p w14:paraId="6284B5CE"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W przypadku nie wykonania przez wykonawcę, w terminie, o którym mowa w ust. 1, sporządzenia i złożenia u zamawiającego harmonogramu lub w przypadku braku jego zatwierdzenia przez zamawiającego, za obowiązujący strony uznają harmonogram, który sporządzi zamawiający.</w:t>
      </w:r>
    </w:p>
    <w:p w14:paraId="73D6DFF4"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Harmonogram powinien być aktualizowany przez wykonawcę w zależności od faktycznego postępu prac oraz wpływu tego postępu na powiązania z innymi pracami, a także na każde żądanie zamawiającego.</w:t>
      </w:r>
    </w:p>
    <w:p w14:paraId="65221CFF"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W uaktualnionym harmonogramie należy również uwzględnić zmiany kolejności wykonywania prac.</w:t>
      </w:r>
    </w:p>
    <w:p w14:paraId="78B49A1C" w14:textId="68BF5E1E" w:rsidR="0026633A" w:rsidRP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Wykonawca zobowiązany jest złożyć u zamawiającego </w:t>
      </w:r>
      <w:r w:rsidRPr="007A320B">
        <w:rPr>
          <w:rFonts w:ascii="Arial" w:hAnsi="Arial" w:cs="Arial"/>
          <w:b/>
        </w:rPr>
        <w:t>kosztorys szczegółowy</w:t>
      </w:r>
      <w:r w:rsidRPr="007A320B">
        <w:rPr>
          <w:rFonts w:ascii="Arial" w:hAnsi="Arial" w:cs="Arial"/>
        </w:rPr>
        <w:t xml:space="preserve">, na podstawie którego została sporządzona oferta, </w:t>
      </w:r>
      <w:r w:rsidRPr="007A320B">
        <w:rPr>
          <w:rFonts w:ascii="Arial" w:hAnsi="Arial" w:cs="Arial"/>
          <w:b/>
          <w:bCs/>
        </w:rPr>
        <w:t>przy podpisaniu umowy</w:t>
      </w:r>
      <w:r w:rsidRPr="007A320B">
        <w:rPr>
          <w:rFonts w:ascii="Arial" w:hAnsi="Arial" w:cs="Arial"/>
        </w:rPr>
        <w:t>.</w:t>
      </w:r>
    </w:p>
    <w:p w14:paraId="241F3425" w14:textId="77777777" w:rsidR="0026633A" w:rsidRPr="0026633A" w:rsidRDefault="0026633A" w:rsidP="00641DB6">
      <w:pPr>
        <w:widowControl w:val="0"/>
        <w:tabs>
          <w:tab w:val="left" w:pos="227"/>
          <w:tab w:val="left" w:pos="284"/>
        </w:tabs>
        <w:suppressAutoHyphens/>
        <w:spacing w:line="360" w:lineRule="auto"/>
        <w:jc w:val="both"/>
        <w:rPr>
          <w:rFonts w:ascii="Arial" w:eastAsia="Lucida Sans Unicode" w:hAnsi="Arial" w:cs="Arial"/>
          <w:bCs/>
        </w:rPr>
      </w:pPr>
    </w:p>
    <w:p w14:paraId="4BE3ECF0" w14:textId="77777777" w:rsidR="007526FB" w:rsidRPr="00B769B9" w:rsidRDefault="007526FB" w:rsidP="00641DB6">
      <w:pPr>
        <w:tabs>
          <w:tab w:val="left" w:pos="0"/>
          <w:tab w:val="left" w:pos="227"/>
          <w:tab w:val="left" w:pos="284"/>
        </w:tabs>
        <w:spacing w:line="360" w:lineRule="auto"/>
        <w:ind w:left="284" w:hanging="284"/>
        <w:jc w:val="center"/>
        <w:rPr>
          <w:rFonts w:ascii="Arial" w:hAnsi="Arial" w:cs="Arial"/>
          <w:bCs/>
          <w:color w:val="00B050"/>
        </w:rPr>
      </w:pPr>
    </w:p>
    <w:p w14:paraId="4A6A1596" w14:textId="77777777" w:rsidR="008F7222" w:rsidRDefault="007526FB" w:rsidP="008F7222">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5</w:t>
      </w:r>
    </w:p>
    <w:p w14:paraId="65216EC2" w14:textId="77777777" w:rsidR="00DD5814" w:rsidRDefault="007526FB" w:rsidP="00B5299C">
      <w:pPr>
        <w:pStyle w:val="Akapitzlist"/>
        <w:widowControl w:val="0"/>
        <w:numPr>
          <w:ilvl w:val="0"/>
          <w:numId w:val="17"/>
        </w:numPr>
        <w:tabs>
          <w:tab w:val="left" w:pos="227"/>
          <w:tab w:val="left" w:pos="284"/>
        </w:tabs>
        <w:suppressAutoHyphens/>
        <w:spacing w:line="360" w:lineRule="auto"/>
        <w:jc w:val="both"/>
        <w:rPr>
          <w:rFonts w:ascii="Arial" w:eastAsia="Lucida Sans Unicode" w:hAnsi="Arial" w:cs="Arial"/>
          <w:lang w:eastAsia="en-US"/>
        </w:rPr>
      </w:pPr>
      <w:r w:rsidRPr="008F7222">
        <w:rPr>
          <w:rFonts w:ascii="Arial" w:eastAsia="Lucida Sans Unicode" w:hAnsi="Arial" w:cs="Arial"/>
          <w:lang w:eastAsia="en-US"/>
        </w:rPr>
        <w:t>Wykonawca oświadcza, że ma wystarczające doświadczenie i kompetencje do realizacji przedmiotu umowy oraz zobowiązuje się należycie wykonać umowę.</w:t>
      </w:r>
    </w:p>
    <w:p w14:paraId="592955E5" w14:textId="77777777" w:rsidR="006008E6" w:rsidRDefault="007526FB" w:rsidP="00B5299C">
      <w:pPr>
        <w:pStyle w:val="Akapitzlist"/>
        <w:widowControl w:val="0"/>
        <w:numPr>
          <w:ilvl w:val="0"/>
          <w:numId w:val="17"/>
        </w:numPr>
        <w:tabs>
          <w:tab w:val="left" w:pos="227"/>
          <w:tab w:val="left" w:pos="284"/>
        </w:tabs>
        <w:suppressAutoHyphens/>
        <w:spacing w:line="360" w:lineRule="auto"/>
        <w:jc w:val="both"/>
        <w:rPr>
          <w:rFonts w:ascii="Arial" w:eastAsia="Lucida Sans Unicode" w:hAnsi="Arial" w:cs="Arial"/>
          <w:lang w:eastAsia="en-US"/>
        </w:rPr>
      </w:pPr>
      <w:r w:rsidRPr="00DD5814">
        <w:rPr>
          <w:rFonts w:ascii="Arial" w:eastAsia="Lucida Sans Unicode" w:hAnsi="Arial" w:cs="Arial"/>
          <w:lang w:eastAsia="en-US"/>
        </w:rPr>
        <w:t xml:space="preserve">Wykonawca oświadcza, że wykona przedmiot umowy zgodnie z </w:t>
      </w:r>
      <w:r w:rsidR="009F20E7" w:rsidRPr="00DD5814">
        <w:rPr>
          <w:rFonts w:ascii="Arial" w:eastAsia="Lucida Sans Unicode" w:hAnsi="Arial" w:cs="Arial"/>
          <w:lang w:eastAsia="en-US"/>
        </w:rPr>
        <w:t xml:space="preserve">opisem przedmiotu </w:t>
      </w:r>
      <w:r w:rsidR="004A3FB8" w:rsidRPr="00DD5814">
        <w:rPr>
          <w:rFonts w:ascii="Arial" w:eastAsia="Lucida Sans Unicode" w:hAnsi="Arial" w:cs="Arial"/>
          <w:lang w:eastAsia="en-US"/>
        </w:rPr>
        <w:t>zamówienia</w:t>
      </w:r>
      <w:r w:rsidR="009F20E7" w:rsidRPr="00DD5814">
        <w:rPr>
          <w:rFonts w:ascii="Arial" w:eastAsia="Lucida Sans Unicode" w:hAnsi="Arial" w:cs="Arial"/>
          <w:lang w:eastAsia="en-US"/>
        </w:rPr>
        <w:t xml:space="preserve"> </w:t>
      </w:r>
      <w:r w:rsidRPr="00DD5814">
        <w:rPr>
          <w:rFonts w:ascii="Arial" w:eastAsia="Lucida Sans Unicode" w:hAnsi="Arial" w:cs="Arial"/>
          <w:lang w:eastAsia="en-US"/>
        </w:rPr>
        <w:t xml:space="preserve">i przepisami prawa, harmonogramem, zasadami sztuki budowlanej oraz obowiązującymi normami i </w:t>
      </w:r>
      <w:r w:rsidRPr="00DD5814">
        <w:rPr>
          <w:rFonts w:ascii="Arial" w:eastAsia="Lucida Sans Unicode" w:hAnsi="Arial" w:cs="Arial"/>
          <w:lang w:eastAsia="en-US"/>
        </w:rPr>
        <w:lastRenderedPageBreak/>
        <w:t>przepisami bezpieczeństwa i higieny pracy, z zapewnieniem bezpieczeństwa osób trzecich i bezpieczeństwa przeciwpożarowego</w:t>
      </w:r>
      <w:r w:rsidR="008061AA" w:rsidRPr="00DD5814">
        <w:rPr>
          <w:rFonts w:ascii="Arial" w:eastAsia="Lucida Sans Unicode" w:hAnsi="Arial" w:cs="Arial"/>
          <w:lang w:eastAsia="en-US"/>
        </w:rPr>
        <w:t>,</w:t>
      </w:r>
      <w:r w:rsidRPr="00DD5814">
        <w:rPr>
          <w:rFonts w:ascii="Arial" w:eastAsia="Lucida Sans Unicode" w:hAnsi="Arial" w:cs="Arial"/>
          <w:lang w:eastAsia="en-US"/>
        </w:rPr>
        <w:t xml:space="preserve"> oraz zgodnie z poleceniami osoby u</w:t>
      </w:r>
      <w:r w:rsidR="00033945" w:rsidRPr="00DD5814">
        <w:rPr>
          <w:rFonts w:ascii="Arial" w:eastAsia="Lucida Sans Unicode" w:hAnsi="Arial" w:cs="Arial"/>
          <w:lang w:eastAsia="en-US"/>
        </w:rPr>
        <w:t>poważnionej przez zamawiającego</w:t>
      </w:r>
      <w:r w:rsidRPr="00DD5814">
        <w:rPr>
          <w:rFonts w:ascii="Arial" w:eastAsia="Lucida Sans Unicode" w:hAnsi="Arial" w:cs="Arial"/>
          <w:bCs/>
          <w:lang w:eastAsia="en-US"/>
        </w:rPr>
        <w:t xml:space="preserve">, </w:t>
      </w:r>
      <w:r w:rsidRPr="00DD5814">
        <w:rPr>
          <w:rFonts w:ascii="Arial" w:eastAsia="Lucida Sans Unicode" w:hAnsi="Arial" w:cs="Arial"/>
          <w:lang w:eastAsia="en-US"/>
        </w:rPr>
        <w:t>w szczególności zgodnie z:</w:t>
      </w:r>
    </w:p>
    <w:p w14:paraId="238B9F52" w14:textId="2CDDF1D2"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 xml:space="preserve">ustawą z dnia 7 lipca 1994 r. Prawo budowlane </w:t>
      </w:r>
      <w:r w:rsidRPr="006008E6">
        <w:rPr>
          <w:rFonts w:ascii="Arial" w:hAnsi="Arial" w:cs="Arial"/>
        </w:rPr>
        <w:t>(</w:t>
      </w:r>
      <w:proofErr w:type="spellStart"/>
      <w:r w:rsidR="0028347C" w:rsidRPr="006008E6">
        <w:rPr>
          <w:rFonts w:ascii="Arial" w:hAnsi="Arial" w:cs="Arial"/>
        </w:rPr>
        <w:t>t.j</w:t>
      </w:r>
      <w:proofErr w:type="spellEnd"/>
      <w:r w:rsidR="0028347C" w:rsidRPr="006008E6">
        <w:rPr>
          <w:rFonts w:ascii="Arial" w:hAnsi="Arial" w:cs="Arial"/>
        </w:rPr>
        <w:t xml:space="preserve">. </w:t>
      </w:r>
      <w:r w:rsidRPr="006008E6">
        <w:rPr>
          <w:rFonts w:ascii="Arial" w:hAnsi="Arial" w:cs="Arial"/>
        </w:rPr>
        <w:t>Dz. U. z 20</w:t>
      </w:r>
      <w:r w:rsidR="00E51AD7" w:rsidRPr="006008E6">
        <w:rPr>
          <w:rFonts w:ascii="Arial" w:hAnsi="Arial" w:cs="Arial"/>
        </w:rPr>
        <w:t>2</w:t>
      </w:r>
      <w:r w:rsidR="006610D6">
        <w:rPr>
          <w:rFonts w:ascii="Arial" w:hAnsi="Arial" w:cs="Arial"/>
        </w:rPr>
        <w:t xml:space="preserve">1 </w:t>
      </w:r>
      <w:r w:rsidRPr="006008E6">
        <w:rPr>
          <w:rFonts w:ascii="Arial" w:hAnsi="Arial" w:cs="Arial"/>
        </w:rPr>
        <w:t xml:space="preserve">r. poz. </w:t>
      </w:r>
      <w:r w:rsidR="006610D6">
        <w:rPr>
          <w:rFonts w:ascii="Arial" w:hAnsi="Arial" w:cs="Arial"/>
        </w:rPr>
        <w:t>2351</w:t>
      </w:r>
      <w:r w:rsidR="000205FF" w:rsidRPr="006008E6">
        <w:rPr>
          <w:rFonts w:ascii="Arial" w:hAnsi="Arial" w:cs="Arial"/>
        </w:rPr>
        <w:t xml:space="preserve"> ze zm.</w:t>
      </w:r>
      <w:r w:rsidRPr="006008E6">
        <w:rPr>
          <w:rFonts w:ascii="Arial" w:hAnsi="Arial" w:cs="Arial"/>
        </w:rPr>
        <w:t xml:space="preserve">) </w:t>
      </w:r>
      <w:r w:rsidRPr="006008E6">
        <w:rPr>
          <w:rFonts w:ascii="Arial" w:eastAsia="Lucida Sans Unicode" w:hAnsi="Arial" w:cs="Arial"/>
          <w:lang w:eastAsia="en-US"/>
        </w:rPr>
        <w:t>wraz z aktami</w:t>
      </w:r>
      <w:r w:rsidR="00A1180A" w:rsidRPr="006008E6">
        <w:rPr>
          <w:rFonts w:ascii="Arial" w:eastAsia="Lucida Sans Unicode" w:hAnsi="Arial" w:cs="Arial"/>
          <w:lang w:eastAsia="en-US"/>
        </w:rPr>
        <w:t xml:space="preserve"> </w:t>
      </w:r>
      <w:r w:rsidRPr="006008E6">
        <w:rPr>
          <w:rFonts w:ascii="Arial" w:eastAsia="Lucida Sans Unicode" w:hAnsi="Arial" w:cs="Arial"/>
          <w:lang w:eastAsia="en-US"/>
        </w:rPr>
        <w:t>wykonawczymi,</w:t>
      </w:r>
      <w:bookmarkStart w:id="11" w:name="_Hlk2197017"/>
    </w:p>
    <w:p w14:paraId="7E367C86" w14:textId="77777777"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u</w:t>
      </w:r>
      <w:r w:rsidRPr="006008E6">
        <w:rPr>
          <w:rFonts w:ascii="Arial" w:eastAsia="Calibri" w:hAnsi="Arial" w:cs="Arial"/>
          <w:lang w:eastAsia="en-US"/>
        </w:rPr>
        <w:t>stawą z dnia 16 kwietnia 2004 r. o wyrobach budowlanych (</w:t>
      </w:r>
      <w:proofErr w:type="spellStart"/>
      <w:r w:rsidR="0028347C" w:rsidRPr="006008E6">
        <w:rPr>
          <w:rFonts w:ascii="Arial" w:eastAsia="Calibri" w:hAnsi="Arial" w:cs="Arial"/>
          <w:lang w:eastAsia="en-US"/>
        </w:rPr>
        <w:t>t.j</w:t>
      </w:r>
      <w:proofErr w:type="spellEnd"/>
      <w:r w:rsidR="0028347C" w:rsidRPr="006008E6">
        <w:rPr>
          <w:rFonts w:ascii="Arial" w:eastAsia="Calibri" w:hAnsi="Arial" w:cs="Arial"/>
          <w:lang w:eastAsia="en-US"/>
        </w:rPr>
        <w:t xml:space="preserve">. </w:t>
      </w:r>
      <w:r w:rsidRPr="006008E6">
        <w:rPr>
          <w:rFonts w:ascii="Arial" w:eastAsia="Calibri" w:hAnsi="Arial" w:cs="Arial"/>
          <w:lang w:eastAsia="en-US"/>
        </w:rPr>
        <w:t>Dz. U. z 20</w:t>
      </w:r>
      <w:r w:rsidR="00B67362" w:rsidRPr="006008E6">
        <w:rPr>
          <w:rFonts w:ascii="Arial" w:eastAsia="Calibri" w:hAnsi="Arial" w:cs="Arial"/>
          <w:lang w:eastAsia="en-US"/>
        </w:rPr>
        <w:t>2</w:t>
      </w:r>
      <w:r w:rsidR="004A3FB8" w:rsidRPr="006008E6">
        <w:rPr>
          <w:rFonts w:ascii="Arial" w:eastAsia="Calibri" w:hAnsi="Arial" w:cs="Arial"/>
          <w:lang w:eastAsia="en-US"/>
        </w:rPr>
        <w:t xml:space="preserve">1 </w:t>
      </w:r>
      <w:r w:rsidRPr="006008E6">
        <w:rPr>
          <w:rFonts w:ascii="Arial" w:eastAsia="Calibri" w:hAnsi="Arial" w:cs="Arial"/>
          <w:lang w:eastAsia="en-US"/>
        </w:rPr>
        <w:t xml:space="preserve">r. poz. </w:t>
      </w:r>
      <w:r w:rsidR="004A3FB8" w:rsidRPr="006008E6">
        <w:rPr>
          <w:rFonts w:ascii="Arial" w:eastAsia="Calibri" w:hAnsi="Arial" w:cs="Arial"/>
          <w:lang w:eastAsia="en-US"/>
        </w:rPr>
        <w:t>1213</w:t>
      </w:r>
      <w:r w:rsidR="000205FF" w:rsidRPr="006008E6">
        <w:rPr>
          <w:rFonts w:ascii="Arial" w:eastAsia="Calibri" w:hAnsi="Arial" w:cs="Arial"/>
          <w:lang w:eastAsia="en-US"/>
        </w:rPr>
        <w:t xml:space="preserve"> ze zm.</w:t>
      </w:r>
      <w:r w:rsidRPr="006008E6">
        <w:rPr>
          <w:rFonts w:ascii="Arial" w:eastAsia="Calibri" w:hAnsi="Arial" w:cs="Arial"/>
          <w:lang w:eastAsia="en-US"/>
        </w:rPr>
        <w:t>),</w:t>
      </w:r>
      <w:bookmarkEnd w:id="11"/>
    </w:p>
    <w:p w14:paraId="6BD2DCDE" w14:textId="7419B047" w:rsidR="006008E6" w:rsidRP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hAnsi="Arial" w:cs="Arial"/>
          <w:bCs/>
          <w:lang w:eastAsia="ar-SA"/>
        </w:rPr>
        <w:t>ustawą z dnia 14 grudnia 2012 r. o odpadach (</w:t>
      </w:r>
      <w:proofErr w:type="spellStart"/>
      <w:r w:rsidR="0028347C" w:rsidRPr="006008E6">
        <w:rPr>
          <w:rFonts w:ascii="Arial" w:hAnsi="Arial" w:cs="Arial"/>
          <w:bCs/>
          <w:lang w:eastAsia="ar-SA"/>
        </w:rPr>
        <w:t>t.j</w:t>
      </w:r>
      <w:proofErr w:type="spellEnd"/>
      <w:r w:rsidR="0028347C" w:rsidRPr="006008E6">
        <w:rPr>
          <w:rFonts w:ascii="Arial" w:hAnsi="Arial" w:cs="Arial"/>
          <w:bCs/>
          <w:lang w:eastAsia="ar-SA"/>
        </w:rPr>
        <w:t xml:space="preserve">. </w:t>
      </w:r>
      <w:r w:rsidRPr="006008E6">
        <w:rPr>
          <w:rFonts w:ascii="Arial" w:hAnsi="Arial" w:cs="Arial"/>
          <w:bCs/>
          <w:lang w:eastAsia="ar-SA"/>
        </w:rPr>
        <w:t>Dz. U. z 20</w:t>
      </w:r>
      <w:r w:rsidR="00685E3B" w:rsidRPr="006008E6">
        <w:rPr>
          <w:rFonts w:ascii="Arial" w:hAnsi="Arial" w:cs="Arial"/>
          <w:bCs/>
          <w:lang w:eastAsia="ar-SA"/>
        </w:rPr>
        <w:t>2</w:t>
      </w:r>
      <w:r w:rsidR="007F41AD">
        <w:rPr>
          <w:rFonts w:ascii="Arial" w:hAnsi="Arial" w:cs="Arial"/>
          <w:bCs/>
          <w:lang w:eastAsia="ar-SA"/>
        </w:rPr>
        <w:t>2</w:t>
      </w:r>
      <w:r w:rsidR="00504CEA" w:rsidRPr="006008E6">
        <w:rPr>
          <w:rFonts w:ascii="Arial" w:hAnsi="Arial" w:cs="Arial"/>
          <w:bCs/>
          <w:lang w:eastAsia="ar-SA"/>
        </w:rPr>
        <w:t xml:space="preserve"> </w:t>
      </w:r>
      <w:r w:rsidRPr="006008E6">
        <w:rPr>
          <w:rFonts w:ascii="Arial" w:hAnsi="Arial" w:cs="Arial"/>
          <w:bCs/>
          <w:lang w:eastAsia="ar-SA"/>
        </w:rPr>
        <w:t xml:space="preserve">r. poz. </w:t>
      </w:r>
      <w:r w:rsidR="007F41AD">
        <w:rPr>
          <w:rFonts w:ascii="Arial" w:hAnsi="Arial" w:cs="Arial"/>
          <w:bCs/>
          <w:lang w:eastAsia="ar-SA"/>
        </w:rPr>
        <w:t>69</w:t>
      </w:r>
      <w:r w:rsidR="00504CEA" w:rsidRPr="006008E6">
        <w:rPr>
          <w:rFonts w:ascii="Arial" w:hAnsi="Arial" w:cs="Arial"/>
          <w:bCs/>
          <w:lang w:eastAsia="ar-SA"/>
        </w:rPr>
        <w:t>9</w:t>
      </w:r>
      <w:r w:rsidR="00E51AD7" w:rsidRPr="006008E6">
        <w:rPr>
          <w:rFonts w:ascii="Arial" w:hAnsi="Arial" w:cs="Arial"/>
          <w:bCs/>
          <w:lang w:eastAsia="ar-SA"/>
        </w:rPr>
        <w:t xml:space="preserve"> ze zm.</w:t>
      </w:r>
      <w:r w:rsidRPr="006008E6">
        <w:rPr>
          <w:rFonts w:ascii="Arial" w:hAnsi="Arial" w:cs="Arial"/>
          <w:bCs/>
          <w:lang w:eastAsia="ar-SA"/>
        </w:rPr>
        <w:t>),</w:t>
      </w:r>
    </w:p>
    <w:p w14:paraId="6A5EF3A5" w14:textId="448AAF84"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ustawą z dnia 13 września 1996 r. o utrzymaniu czystości i porządku w gminach (</w:t>
      </w:r>
      <w:proofErr w:type="spellStart"/>
      <w:r w:rsidR="0028347C" w:rsidRPr="006008E6">
        <w:rPr>
          <w:rFonts w:ascii="Arial" w:eastAsia="Lucida Sans Unicode" w:hAnsi="Arial" w:cs="Arial"/>
          <w:lang w:eastAsia="en-US"/>
        </w:rPr>
        <w:t>t.j</w:t>
      </w:r>
      <w:proofErr w:type="spellEnd"/>
      <w:r w:rsidR="0028347C" w:rsidRPr="006008E6">
        <w:rPr>
          <w:rFonts w:ascii="Arial" w:eastAsia="Lucida Sans Unicode" w:hAnsi="Arial" w:cs="Arial"/>
          <w:lang w:eastAsia="en-US"/>
        </w:rPr>
        <w:t xml:space="preserve">. </w:t>
      </w:r>
      <w:r w:rsidRPr="006008E6">
        <w:rPr>
          <w:rFonts w:ascii="Arial" w:eastAsia="Lucida Sans Unicode" w:hAnsi="Arial" w:cs="Arial"/>
          <w:lang w:eastAsia="en-US"/>
        </w:rPr>
        <w:t xml:space="preserve">Dz. U. </w:t>
      </w:r>
      <w:r w:rsidR="00992ED0" w:rsidRPr="006008E6">
        <w:rPr>
          <w:rFonts w:ascii="Arial" w:eastAsia="Lucida Sans Unicode" w:hAnsi="Arial" w:cs="Arial"/>
          <w:lang w:eastAsia="en-US"/>
        </w:rPr>
        <w:t>z 202</w:t>
      </w:r>
      <w:r w:rsidR="000D18CF">
        <w:rPr>
          <w:rFonts w:ascii="Arial" w:eastAsia="Lucida Sans Unicode" w:hAnsi="Arial" w:cs="Arial"/>
          <w:lang w:eastAsia="en-US"/>
        </w:rPr>
        <w:t>2</w:t>
      </w:r>
      <w:r w:rsidR="00504CEA" w:rsidRPr="006008E6">
        <w:rPr>
          <w:rFonts w:ascii="Arial" w:eastAsia="Lucida Sans Unicode" w:hAnsi="Arial" w:cs="Arial"/>
          <w:lang w:eastAsia="en-US"/>
        </w:rPr>
        <w:t xml:space="preserve"> </w:t>
      </w:r>
      <w:r w:rsidR="00992ED0" w:rsidRPr="006008E6">
        <w:rPr>
          <w:rFonts w:ascii="Arial" w:eastAsia="Lucida Sans Unicode" w:hAnsi="Arial" w:cs="Arial"/>
          <w:lang w:eastAsia="en-US"/>
        </w:rPr>
        <w:t xml:space="preserve">r. poz. </w:t>
      </w:r>
      <w:r w:rsidR="000D18CF">
        <w:rPr>
          <w:rFonts w:ascii="Arial" w:eastAsia="Lucida Sans Unicode" w:hAnsi="Arial" w:cs="Arial"/>
          <w:lang w:eastAsia="en-US"/>
        </w:rPr>
        <w:t>1297</w:t>
      </w:r>
      <w:r w:rsidR="006A4D84" w:rsidRPr="006008E6">
        <w:rPr>
          <w:rFonts w:ascii="Arial" w:eastAsia="Lucida Sans Unicode" w:hAnsi="Arial" w:cs="Arial"/>
          <w:lang w:eastAsia="en-US"/>
        </w:rPr>
        <w:t xml:space="preserve"> </w:t>
      </w:r>
      <w:r w:rsidR="000D18CF">
        <w:rPr>
          <w:rFonts w:ascii="Arial" w:eastAsia="Lucida Sans Unicode" w:hAnsi="Arial" w:cs="Arial"/>
          <w:lang w:eastAsia="en-US"/>
        </w:rPr>
        <w:t>tj</w:t>
      </w:r>
      <w:r w:rsidR="006A4D84" w:rsidRPr="006008E6">
        <w:rPr>
          <w:rFonts w:ascii="Arial" w:eastAsia="Lucida Sans Unicode" w:hAnsi="Arial" w:cs="Arial"/>
          <w:lang w:eastAsia="en-US"/>
        </w:rPr>
        <w:t>.</w:t>
      </w:r>
      <w:r w:rsidR="00992ED0" w:rsidRPr="006008E6">
        <w:rPr>
          <w:rFonts w:ascii="Arial" w:eastAsia="Lucida Sans Unicode" w:hAnsi="Arial" w:cs="Arial"/>
          <w:lang w:eastAsia="en-US"/>
        </w:rPr>
        <w:t>),</w:t>
      </w:r>
    </w:p>
    <w:p w14:paraId="6B73AE23" w14:textId="57B5E8CA" w:rsidR="00A2027D" w:rsidRP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25BEBB29" w14:textId="77777777" w:rsidR="006008E6" w:rsidRDefault="007526FB" w:rsidP="00B5299C">
      <w:pPr>
        <w:pStyle w:val="Akapitzlist"/>
        <w:widowControl w:val="0"/>
        <w:numPr>
          <w:ilvl w:val="0"/>
          <w:numId w:val="17"/>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 obowiązków wykonawcy (na koszt wykonawcy) należy, w szczególności:</w:t>
      </w:r>
    </w:p>
    <w:p w14:paraId="0DBD1D11"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color w:val="000000" w:themeColor="text1"/>
        </w:rPr>
        <w:t xml:space="preserve">zapewnienie materiałów, </w:t>
      </w:r>
      <w:r w:rsidRPr="006008E6">
        <w:rPr>
          <w:rFonts w:ascii="Arial" w:hAnsi="Arial" w:cs="Arial"/>
          <w:color w:val="000000" w:themeColor="text1"/>
        </w:rPr>
        <w:t>energii (i innych mediów)</w:t>
      </w:r>
      <w:r w:rsidRPr="006008E6">
        <w:rPr>
          <w:rFonts w:ascii="Arial" w:eastAsia="Lucida Sans Unicode" w:hAnsi="Arial" w:cs="Arial"/>
          <w:color w:val="000000" w:themeColor="text1"/>
        </w:rPr>
        <w:t>, urządzeń i sprzętu niezbędnego do wykonania przedmiotu umowy;</w:t>
      </w:r>
    </w:p>
    <w:p w14:paraId="31050FCC"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dostarczenie wszelkich niezbędnych fabrycznie nowych</w:t>
      </w:r>
      <w:r w:rsidR="00E22F55" w:rsidRPr="006008E6">
        <w:rPr>
          <w:rFonts w:ascii="Arial" w:eastAsia="Lucida Sans Unicode" w:hAnsi="Arial" w:cs="Arial"/>
        </w:rPr>
        <w:t xml:space="preserve"> (nieregenerowanych)</w:t>
      </w:r>
      <w:r w:rsidR="00A2027D" w:rsidRPr="006008E6">
        <w:rPr>
          <w:rFonts w:ascii="Arial" w:eastAsia="Lucida Sans Unicode" w:hAnsi="Arial" w:cs="Arial"/>
        </w:rPr>
        <w:t>,</w:t>
      </w:r>
      <w:r w:rsidR="00FB6AF5" w:rsidRPr="006008E6">
        <w:rPr>
          <w:rFonts w:ascii="Arial" w:eastAsia="Lucida Sans Unicode" w:hAnsi="Arial" w:cs="Arial"/>
          <w:b/>
        </w:rPr>
        <w:t xml:space="preserve"> </w:t>
      </w:r>
      <w:r w:rsidRPr="006008E6">
        <w:rPr>
          <w:rFonts w:ascii="Arial" w:eastAsia="Lucida Sans Unicode" w:hAnsi="Arial" w:cs="Arial"/>
          <w:bCs/>
        </w:rPr>
        <w:t>pozbawionych wad</w:t>
      </w:r>
      <w:bookmarkStart w:id="12" w:name="_Hlk65416036"/>
      <w:r w:rsidR="00E22F55" w:rsidRPr="006008E6">
        <w:rPr>
          <w:rFonts w:ascii="Arial" w:eastAsia="Lucida Sans Unicode" w:hAnsi="Arial" w:cs="Arial"/>
          <w:bCs/>
        </w:rPr>
        <w:t xml:space="preserve"> materiałów koniecznych do wykonania przedmiotu umowy,</w:t>
      </w:r>
    </w:p>
    <w:p w14:paraId="73AD463E" w14:textId="77777777" w:rsidR="006008E6" w:rsidRPr="006008E6" w:rsidRDefault="00FD37E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oznakowanie inwestycji </w:t>
      </w:r>
      <w:r w:rsidRPr="006008E6">
        <w:rPr>
          <w:rFonts w:ascii="Arial" w:hAnsi="Arial" w:cs="Arial"/>
        </w:rPr>
        <w:t xml:space="preserve">tablicami informacyjnymi o projekcie w ilości </w:t>
      </w:r>
      <w:r w:rsidRPr="006008E6">
        <w:rPr>
          <w:rFonts w:ascii="Arial" w:eastAsia="Lucida Sans Unicode" w:hAnsi="Arial" w:cs="Arial"/>
        </w:rPr>
        <w:t xml:space="preserve">1 szt. - </w:t>
      </w:r>
      <w:r w:rsidRPr="006008E6">
        <w:rPr>
          <w:rFonts w:ascii="Arial" w:eastAsia="Lucida Sans Unicode" w:hAnsi="Arial" w:cs="Arial"/>
          <w:bCs/>
        </w:rPr>
        <w:t>według wzoru, stanowiącego załącznik do SWZ;</w:t>
      </w:r>
    </w:p>
    <w:p w14:paraId="2C95834C" w14:textId="77777777" w:rsidR="006008E6" w:rsidRPr="006008E6" w:rsidRDefault="00300D90"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w:t>
      </w:r>
      <w:r w:rsidR="00BD26A9" w:rsidRPr="006008E6">
        <w:rPr>
          <w:rFonts w:ascii="Arial" w:eastAsia="Lucida Sans Unicode" w:hAnsi="Arial" w:cs="Arial"/>
          <w:bCs/>
        </w:rPr>
        <w:t>chrona istniejących obiektów naziemnych oraz urządzeń uzbrojenia podziemnego, a w przypadku ich odkrycia zabezpieczenie przed uszkodzeniem i utrzymaniem w należytym stanie technicznym;</w:t>
      </w:r>
    </w:p>
    <w:p w14:paraId="2CC93642"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2A54AC02"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wykonanie zabezpieczenia terenu budowy i jego zaplecza oraz ochrona terenu budowy;</w:t>
      </w:r>
    </w:p>
    <w:p w14:paraId="07A8E679" w14:textId="59594BD8"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zagospodarowanie odpadów powstałych przy realizacji </w:t>
      </w:r>
      <w:r w:rsidRPr="006008E6">
        <w:rPr>
          <w:rFonts w:ascii="Arial" w:hAnsi="Arial" w:cs="Arial"/>
          <w:bCs/>
        </w:rPr>
        <w:t>przedmiotu umowy</w:t>
      </w:r>
      <w:r w:rsidRPr="006008E6">
        <w:rPr>
          <w:rFonts w:ascii="Arial" w:eastAsia="Lucida Sans Unicode" w:hAnsi="Arial" w:cs="Arial"/>
        </w:rPr>
        <w:t>, zgodnie</w:t>
      </w:r>
      <w:r w:rsidR="006F672D" w:rsidRPr="006008E6">
        <w:rPr>
          <w:rFonts w:ascii="Arial" w:eastAsia="Lucida Sans Unicode" w:hAnsi="Arial" w:cs="Arial"/>
        </w:rPr>
        <w:t xml:space="preserve"> </w:t>
      </w:r>
      <w:r w:rsidRPr="006008E6">
        <w:rPr>
          <w:rFonts w:ascii="Arial" w:eastAsia="Lucida Sans Unicode" w:hAnsi="Arial" w:cs="Arial"/>
        </w:rPr>
        <w:t>z obowiązującymi</w:t>
      </w:r>
      <w:r w:rsidR="006008E6">
        <w:rPr>
          <w:rFonts w:ascii="Arial" w:eastAsia="Lucida Sans Unicode" w:hAnsi="Arial" w:cs="Arial"/>
        </w:rPr>
        <w:t xml:space="preserve"> </w:t>
      </w:r>
      <w:r w:rsidRPr="006008E6">
        <w:rPr>
          <w:rFonts w:ascii="Arial" w:eastAsia="Lucida Sans Unicode" w:hAnsi="Arial" w:cs="Arial"/>
        </w:rPr>
        <w:t>w tym zakresie przepisami;</w:t>
      </w:r>
    </w:p>
    <w:p w14:paraId="40FD9A2C"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przeprowadzenie wszelkich wymaganych przepisami prób, sprawdzeń i odbiorów, koniecznych do uzyskania odbioru robót;</w:t>
      </w:r>
    </w:p>
    <w:p w14:paraId="41E7BC3D"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rPr>
        <w:t xml:space="preserve">utrzymanie terenu </w:t>
      </w:r>
      <w:r w:rsidRPr="006008E6">
        <w:rPr>
          <w:rFonts w:ascii="Arial" w:hAnsi="Arial" w:cs="Arial"/>
          <w:bCs/>
        </w:rPr>
        <w:t xml:space="preserve">wykonywania </w:t>
      </w:r>
      <w:r w:rsidRPr="006008E6">
        <w:rPr>
          <w:rFonts w:ascii="Arial" w:hAnsi="Arial" w:cs="Arial"/>
        </w:rPr>
        <w:t>przedmiotu umowy</w:t>
      </w:r>
      <w:r w:rsidR="002E7569" w:rsidRPr="006008E6">
        <w:rPr>
          <w:rFonts w:ascii="Arial" w:hAnsi="Arial" w:cs="Arial"/>
        </w:rPr>
        <w:t xml:space="preserve"> </w:t>
      </w:r>
      <w:r w:rsidRPr="006008E6">
        <w:rPr>
          <w:rFonts w:ascii="Arial" w:hAnsi="Arial" w:cs="Arial"/>
        </w:rPr>
        <w:t xml:space="preserve">w należytym stanie i porządku oraz w stanie wolnym od przeszkód komunikacyjnych, </w:t>
      </w:r>
      <w:r w:rsidR="005F208D" w:rsidRPr="006008E6">
        <w:rPr>
          <w:rFonts w:ascii="Arial" w:hAnsi="Arial" w:cs="Arial"/>
        </w:rPr>
        <w:t>a w sytuacji powstania tych przeszkód</w:t>
      </w:r>
      <w:r w:rsidR="00EF74C0" w:rsidRPr="006008E6">
        <w:rPr>
          <w:rFonts w:ascii="Arial" w:hAnsi="Arial" w:cs="Arial"/>
        </w:rPr>
        <w:t>, sporządzenie projektu organizacji ruchu i uzgodnienie go z właściwymi organami</w:t>
      </w:r>
      <w:r w:rsidR="005F208D" w:rsidRPr="006008E6">
        <w:rPr>
          <w:rFonts w:ascii="Arial" w:hAnsi="Arial" w:cs="Arial"/>
        </w:rPr>
        <w:t>;</w:t>
      </w:r>
    </w:p>
    <w:p w14:paraId="7C3D065C"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rPr>
        <w:t>uczestniczenie w czynnościach odbioru końcowego;</w:t>
      </w:r>
    </w:p>
    <w:p w14:paraId="5D91CB03"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6008E6">
        <w:rPr>
          <w:rFonts w:ascii="Arial" w:eastAsia="Lucida Sans Unicode" w:hAnsi="Arial" w:cs="Arial"/>
        </w:rPr>
        <w:t xml:space="preserve"> </w:t>
      </w:r>
      <w:r w:rsidRPr="006008E6">
        <w:rPr>
          <w:rFonts w:ascii="Arial" w:eastAsia="Lucida Sans Unicode" w:hAnsi="Arial" w:cs="Arial"/>
        </w:rPr>
        <w:t>w tym dokonania na własny koszt renowacji zniszczonych lub uszkodzonych w wyniku prowadzonych prac obiektów, fragmentów terenów dróg, nawierzchni lub instalacji;</w:t>
      </w:r>
    </w:p>
    <w:p w14:paraId="4BB2E63B" w14:textId="77777777" w:rsidR="006008E6" w:rsidRDefault="005F208D"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uzyskanie wszystkich niezbędnych pozwoleń, uzgodnień i decyzji;</w:t>
      </w:r>
    </w:p>
    <w:p w14:paraId="505D5C8D"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dostarczenie zamawiającemu, wraz z wnioskiem o dokonanie końco</w:t>
      </w:r>
      <w:r w:rsidR="005A6403" w:rsidRPr="006008E6">
        <w:rPr>
          <w:rFonts w:ascii="Arial" w:eastAsia="Lucida Sans Unicode" w:hAnsi="Arial" w:cs="Arial"/>
        </w:rPr>
        <w:t xml:space="preserve">wego odbioru robót </w:t>
      </w:r>
      <w:r w:rsidR="00971EC8" w:rsidRPr="006008E6">
        <w:rPr>
          <w:rFonts w:ascii="Arial" w:eastAsia="Lucida Sans Unicode" w:hAnsi="Arial" w:cs="Arial"/>
        </w:rPr>
        <w:t>dokumentów potwierdzających dopuszczenie wbudowanych materiałów do obrotu, a także ich powszechnego stosowania</w:t>
      </w:r>
      <w:r w:rsidR="00E51AD7" w:rsidRPr="006008E6">
        <w:rPr>
          <w:rFonts w:ascii="Arial" w:eastAsia="Lucida Sans Unicode" w:hAnsi="Arial" w:cs="Arial"/>
        </w:rPr>
        <w:br/>
      </w:r>
      <w:r w:rsidR="00971EC8" w:rsidRPr="006008E6">
        <w:rPr>
          <w:rFonts w:ascii="Arial" w:eastAsia="Lucida Sans Unicode" w:hAnsi="Arial" w:cs="Arial"/>
        </w:rPr>
        <w:lastRenderedPageBreak/>
        <w:t>w budownictwie, protokołów</w:t>
      </w:r>
      <w:r w:rsidR="00273765" w:rsidRPr="006008E6">
        <w:rPr>
          <w:rFonts w:ascii="Arial" w:eastAsia="Lucida Sans Unicode" w:hAnsi="Arial" w:cs="Arial"/>
        </w:rPr>
        <w:t xml:space="preserve"> </w:t>
      </w:r>
      <w:r w:rsidR="00036467" w:rsidRPr="006008E6">
        <w:rPr>
          <w:rFonts w:ascii="Arial" w:eastAsia="Lucida Sans Unicode" w:hAnsi="Arial" w:cs="Arial"/>
        </w:rPr>
        <w:t>z przeprowadzonych przez wykonawcę prób technologicznych i innych wymaganych badań, świadectw jakości, certyfikatów, atestów</w:t>
      </w:r>
      <w:r w:rsidR="005612E8" w:rsidRPr="006008E6">
        <w:rPr>
          <w:rFonts w:ascii="Arial" w:eastAsia="Lucida Sans Unicode" w:hAnsi="Arial" w:cs="Arial"/>
        </w:rPr>
        <w:t>, planów i schematów instalacji</w:t>
      </w:r>
      <w:r w:rsidR="00036467" w:rsidRPr="006008E6">
        <w:rPr>
          <w:rFonts w:ascii="Arial" w:eastAsia="Lucida Sans Unicode" w:hAnsi="Arial" w:cs="Arial"/>
        </w:rPr>
        <w:t xml:space="preserve"> </w:t>
      </w:r>
      <w:r w:rsidR="00971EC8" w:rsidRPr="006008E6">
        <w:rPr>
          <w:rFonts w:ascii="Arial" w:eastAsia="Lucida Sans Unicode" w:hAnsi="Arial" w:cs="Arial"/>
        </w:rPr>
        <w:t>- w jednym egzemplarzu</w:t>
      </w:r>
      <w:r w:rsidR="00E51AD7" w:rsidRPr="006008E6">
        <w:rPr>
          <w:rFonts w:ascii="Arial" w:eastAsia="Lucida Sans Unicode" w:hAnsi="Arial" w:cs="Arial"/>
        </w:rPr>
        <w:t>;</w:t>
      </w:r>
    </w:p>
    <w:p w14:paraId="6F543AD6" w14:textId="77777777" w:rsidR="006008E6" w:rsidRPr="006008E6" w:rsidRDefault="0026629F"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szCs w:val="24"/>
        </w:rPr>
        <w:t>Wykonanie i przedłożenie dokumentacji geodezyjnej powykonawczej w wersji p</w:t>
      </w:r>
      <w:r w:rsidR="007442BE" w:rsidRPr="006008E6">
        <w:rPr>
          <w:rFonts w:ascii="Arial" w:hAnsi="Arial" w:cs="Arial"/>
          <w:szCs w:val="24"/>
        </w:rPr>
        <w:t xml:space="preserve">apierowej (2 egzemplarze)  </w:t>
      </w:r>
      <w:r w:rsidRPr="006008E6">
        <w:rPr>
          <w:rFonts w:ascii="Arial" w:hAnsi="Arial" w:cs="Arial"/>
          <w:szCs w:val="24"/>
        </w:rPr>
        <w:t>projektów powykonawczych, z zaznaczeniem ewentualnych zmian w stosunku do projektu (1 egzemplarz+ egzemplarz na płycie CD w formacie pdf)</w:t>
      </w:r>
      <w:r w:rsidR="007442BE" w:rsidRPr="006008E6">
        <w:rPr>
          <w:rFonts w:ascii="Arial" w:hAnsi="Arial" w:cs="Arial"/>
          <w:szCs w:val="24"/>
        </w:rPr>
        <w:t>, oraz kosztorysu powykonawczego,</w:t>
      </w:r>
      <w:r w:rsidRPr="006008E6">
        <w:rPr>
          <w:rFonts w:ascii="Arial" w:hAnsi="Arial" w:cs="Arial"/>
          <w:szCs w:val="24"/>
        </w:rPr>
        <w:t xml:space="preserve"> na własny koszt nie później niż w dniu złożenia za</w:t>
      </w:r>
      <w:r w:rsidR="00037F7E" w:rsidRPr="006008E6">
        <w:rPr>
          <w:rFonts w:ascii="Arial" w:hAnsi="Arial" w:cs="Arial"/>
          <w:szCs w:val="24"/>
        </w:rPr>
        <w:t>wiadomienia o zakończeniu robót;</w:t>
      </w:r>
    </w:p>
    <w:p w14:paraId="47128B61" w14:textId="77777777" w:rsidR="006008E6" w:rsidRPr="006008E6" w:rsidRDefault="00CC1F2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szCs w:val="24"/>
        </w:rPr>
        <w:t>Przeprowadzenie wszelkich wymaganych przepisami prób, sprawdzeń i odbiorów, koniecznych do uzyskania odbioru końcowego robót;</w:t>
      </w:r>
    </w:p>
    <w:p w14:paraId="70D628C9" w14:textId="77777777" w:rsidR="006008E6" w:rsidRDefault="00092D14"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usunięcie wszelkich wad i usterek, stwierdzonych w trakcie realizacji umowy oraz w okresie gwarancyjnym;</w:t>
      </w:r>
    </w:p>
    <w:p w14:paraId="576C4D6F" w14:textId="77777777" w:rsidR="006008E6" w:rsidRDefault="008B02B5"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informowanie zamawiającego niezwłocznie</w:t>
      </w:r>
      <w:r w:rsidR="00504CEA" w:rsidRPr="006008E6">
        <w:rPr>
          <w:rFonts w:ascii="Arial" w:eastAsia="Lucida Sans Unicode" w:hAnsi="Arial" w:cs="Arial"/>
        </w:rPr>
        <w:t xml:space="preserve">, </w:t>
      </w:r>
      <w:r w:rsidR="00504CEA" w:rsidRPr="006008E6">
        <w:rPr>
          <w:rFonts w:ascii="Arial" w:eastAsia="Lucida Sans Unicode" w:hAnsi="Arial" w:cs="Arial"/>
          <w:color w:val="000000" w:themeColor="text1"/>
        </w:rPr>
        <w:t xml:space="preserve">jednak nie później </w:t>
      </w:r>
      <w:r w:rsidR="00504CEA" w:rsidRPr="006008E6">
        <w:rPr>
          <w:rFonts w:ascii="Arial" w:eastAsia="Lucida Sans Unicode" w:hAnsi="Arial" w:cs="Arial"/>
        </w:rPr>
        <w:t xml:space="preserve">niż </w:t>
      </w:r>
      <w:r w:rsidRPr="006008E6">
        <w:rPr>
          <w:rFonts w:ascii="Arial" w:eastAsia="Lucida Sans Unicode" w:hAnsi="Arial" w:cs="Arial"/>
        </w:rPr>
        <w:t xml:space="preserve">w </w:t>
      </w:r>
      <w:r w:rsidRPr="006008E6">
        <w:rPr>
          <w:rFonts w:ascii="Arial" w:eastAsia="Lucida Sans Unicode" w:hAnsi="Arial" w:cs="Arial"/>
          <w:color w:val="000000" w:themeColor="text1"/>
        </w:rPr>
        <w:t xml:space="preserve">terminie </w:t>
      </w:r>
      <w:r w:rsidR="00E379E0" w:rsidRPr="006008E6">
        <w:rPr>
          <w:rFonts w:ascii="Arial" w:eastAsia="Lucida Sans Unicode" w:hAnsi="Arial" w:cs="Arial"/>
          <w:color w:val="000000" w:themeColor="text1"/>
        </w:rPr>
        <w:t>2</w:t>
      </w:r>
      <w:r w:rsidR="007526FB" w:rsidRPr="006008E6">
        <w:rPr>
          <w:rFonts w:ascii="Arial" w:eastAsia="Lucida Sans Unicode" w:hAnsi="Arial" w:cs="Arial"/>
          <w:color w:val="000000" w:themeColor="text1"/>
        </w:rPr>
        <w:t xml:space="preserve"> dni </w:t>
      </w:r>
      <w:r w:rsidR="007526FB" w:rsidRPr="006008E6">
        <w:rPr>
          <w:rFonts w:ascii="Arial" w:eastAsia="Lucida Sans Unicode" w:hAnsi="Arial" w:cs="Arial"/>
        </w:rPr>
        <w:t>od powzięcia wiadomości:</w:t>
      </w:r>
    </w:p>
    <w:p w14:paraId="25E91339" w14:textId="77777777" w:rsidR="006008E6" w:rsidRDefault="007526FB" w:rsidP="00B5299C">
      <w:pPr>
        <w:pStyle w:val="Akapitzlist"/>
        <w:widowControl w:val="0"/>
        <w:numPr>
          <w:ilvl w:val="1"/>
          <w:numId w:val="20"/>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konieczności wykonania robót dodatkowych </w:t>
      </w:r>
      <w:r w:rsidR="007F24AE" w:rsidRPr="006008E6">
        <w:rPr>
          <w:rFonts w:ascii="Arial" w:eastAsia="Lucida Sans Unicode" w:hAnsi="Arial" w:cs="Arial"/>
        </w:rPr>
        <w:t xml:space="preserve">lub </w:t>
      </w:r>
      <w:r w:rsidRPr="006008E6">
        <w:rPr>
          <w:rFonts w:ascii="Arial" w:eastAsia="Lucida Sans Unicode" w:hAnsi="Arial" w:cs="Arial"/>
        </w:rPr>
        <w:t>zamiennych,</w:t>
      </w:r>
    </w:p>
    <w:p w14:paraId="0883AABA" w14:textId="42F62F7F" w:rsidR="00971EC8" w:rsidRPr="006008E6" w:rsidRDefault="007526FB" w:rsidP="00B5299C">
      <w:pPr>
        <w:pStyle w:val="Akapitzlist"/>
        <w:widowControl w:val="0"/>
        <w:numPr>
          <w:ilvl w:val="1"/>
          <w:numId w:val="20"/>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 dostrzeżonych brakach lub błędach w dokumentacji i związanej z tym konieczności dokonania zmiany</w:t>
      </w:r>
      <w:r w:rsidR="006008E6">
        <w:rPr>
          <w:rFonts w:ascii="Arial" w:eastAsia="Lucida Sans Unicode" w:hAnsi="Arial" w:cs="Arial"/>
        </w:rPr>
        <w:t xml:space="preserve"> </w:t>
      </w:r>
      <w:r w:rsidRPr="006008E6">
        <w:rPr>
          <w:rFonts w:ascii="Arial" w:eastAsia="Lucida Sans Unicode" w:hAnsi="Arial" w:cs="Arial"/>
        </w:rPr>
        <w:t>i uzupełnień tej dokumentacji;</w:t>
      </w:r>
    </w:p>
    <w:p w14:paraId="032FB8B7" w14:textId="16110DA9" w:rsidR="00930D74"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rPr>
      </w:pPr>
      <w:r w:rsidRPr="006008E6">
        <w:rPr>
          <w:rFonts w:ascii="Arial" w:eastAsia="Lucida Sans Unicode" w:hAnsi="Arial" w:cs="Arial"/>
        </w:rPr>
        <w:t>pełnienie funkcji koordynacyjnych i nadzorczych w stosunku do prac re</w:t>
      </w:r>
      <w:r w:rsidR="00CC422A" w:rsidRPr="006008E6">
        <w:rPr>
          <w:rFonts w:ascii="Arial" w:eastAsia="Lucida Sans Unicode" w:hAnsi="Arial" w:cs="Arial"/>
        </w:rPr>
        <w:t>alizowanych przez podwykonawców</w:t>
      </w:r>
      <w:r w:rsidR="00EE4C54" w:rsidRPr="006008E6">
        <w:rPr>
          <w:rFonts w:ascii="Arial" w:eastAsia="Lucida Sans Unicode" w:hAnsi="Arial" w:cs="Arial"/>
        </w:rPr>
        <w:t>.</w:t>
      </w:r>
    </w:p>
    <w:bookmarkEnd w:id="12"/>
    <w:p w14:paraId="78D024FD" w14:textId="77777777" w:rsidR="00051BCA" w:rsidRDefault="003901D4"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hAnsi="Arial" w:cs="Arial"/>
          <w:color w:val="000000" w:themeColor="text1"/>
        </w:rPr>
        <w:t>Wszystkie ewentualne zmiany lub odstępstwa od dokumentacji mogą być dokonane zgodnie</w:t>
      </w:r>
      <w:r w:rsidRPr="00051BCA">
        <w:rPr>
          <w:rFonts w:ascii="Arial" w:hAnsi="Arial" w:cs="Arial"/>
          <w:color w:val="000000" w:themeColor="text1"/>
        </w:rPr>
        <w:br/>
        <w:t>z obowiązującymi przepisami oraz normami, po zatwierdzeniu przez projektanta.</w:t>
      </w:r>
    </w:p>
    <w:p w14:paraId="6A3E179D"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color w:val="000000" w:themeColor="text1"/>
          <w:lang w:eastAsia="en-US"/>
        </w:rPr>
        <w:t xml:space="preserve">Zamawiający zastrzega sobie prawo kontrolowania sposobu oraz jakości wykonywanych </w:t>
      </w:r>
      <w:r w:rsidRPr="00051BCA">
        <w:rPr>
          <w:rFonts w:ascii="Arial" w:eastAsia="Lucida Sans Unicode" w:hAnsi="Arial" w:cs="Arial"/>
          <w:lang w:eastAsia="en-US"/>
        </w:rPr>
        <w:t>prac.</w:t>
      </w:r>
    </w:p>
    <w:p w14:paraId="5A8035A3"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D2BFE19"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nie może powierzyć wykonania zobowiązań wynikających z niniejszej umowy innej osobie bez zgody zamawiającego.</w:t>
      </w:r>
    </w:p>
    <w:p w14:paraId="36A2C6DF" w14:textId="4BBFE956" w:rsidR="007526FB"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051BCA">
        <w:rPr>
          <w:rFonts w:ascii="Arial" w:eastAsia="Lucida Sans Unicode" w:hAnsi="Arial" w:cs="Arial"/>
          <w:lang w:eastAsia="en-US"/>
        </w:rPr>
        <w:t xml:space="preserve"> </w:t>
      </w:r>
      <w:r w:rsidRPr="00051BCA">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B769B9" w:rsidRDefault="00E121B0" w:rsidP="00641DB6">
      <w:pPr>
        <w:widowControl w:val="0"/>
        <w:tabs>
          <w:tab w:val="left" w:pos="284"/>
        </w:tabs>
        <w:suppressAutoHyphens/>
        <w:spacing w:line="360" w:lineRule="auto"/>
        <w:jc w:val="both"/>
        <w:rPr>
          <w:rFonts w:ascii="Arial" w:eastAsia="Lucida Sans Unicode" w:hAnsi="Arial" w:cs="Arial"/>
          <w:color w:val="00B050"/>
          <w:lang w:eastAsia="en-US"/>
        </w:rPr>
      </w:pPr>
    </w:p>
    <w:p w14:paraId="215B118C" w14:textId="77777777" w:rsidR="007526FB" w:rsidRPr="005E06DC" w:rsidRDefault="008312EA" w:rsidP="00641DB6">
      <w:pPr>
        <w:widowControl w:val="0"/>
        <w:tabs>
          <w:tab w:val="left" w:pos="227"/>
          <w:tab w:val="left" w:pos="284"/>
        </w:tabs>
        <w:suppressAutoHyphens/>
        <w:spacing w:line="360" w:lineRule="auto"/>
        <w:jc w:val="center"/>
        <w:rPr>
          <w:rFonts w:ascii="Arial" w:eastAsia="Lucida Sans Unicode" w:hAnsi="Arial" w:cs="Arial"/>
          <w:lang w:eastAsia="en-US"/>
        </w:rPr>
      </w:pPr>
      <w:r w:rsidRPr="005E06DC">
        <w:rPr>
          <w:rFonts w:ascii="Arial" w:eastAsia="Lucida Sans Unicode" w:hAnsi="Arial" w:cs="Arial"/>
          <w:lang w:eastAsia="en-US"/>
        </w:rPr>
        <w:t>§ 5a</w:t>
      </w:r>
    </w:p>
    <w:p w14:paraId="156BF0D8" w14:textId="77777777" w:rsid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Wykonawca zobowiązuje się do wykonania przedmiotu umowy siłami własnymi lub </w:t>
      </w:r>
      <w:bookmarkStart w:id="13" w:name="_Hlk65582086"/>
      <w:r w:rsidRPr="00E23C5B">
        <w:rPr>
          <w:rFonts w:ascii="Arial" w:eastAsia="Lucida Sans Unicode" w:hAnsi="Arial" w:cs="Arial"/>
          <w:lang w:eastAsia="en-US"/>
        </w:rPr>
        <w:t>przy pomocy podwykonawców</w:t>
      </w:r>
      <w:bookmarkEnd w:id="13"/>
      <w:r w:rsidRPr="00E23C5B">
        <w:rPr>
          <w:rFonts w:ascii="Arial" w:eastAsia="Lucida Sans Unicode" w:hAnsi="Arial" w:cs="Arial"/>
          <w:lang w:eastAsia="en-US"/>
        </w:rPr>
        <w:t>, za których działania lub zaniechania działań ponosi odpowiedzialność</w:t>
      </w:r>
      <w:r w:rsidR="004278D4" w:rsidRPr="00E23C5B">
        <w:rPr>
          <w:rFonts w:ascii="Arial" w:eastAsia="Lucida Sans Unicode" w:hAnsi="Arial" w:cs="Arial"/>
          <w:lang w:eastAsia="en-US"/>
        </w:rPr>
        <w:t xml:space="preserve"> </w:t>
      </w:r>
      <w:r w:rsidR="004278D4" w:rsidRPr="00E23C5B">
        <w:rPr>
          <w:rFonts w:ascii="Arial" w:eastAsia="Lucida Sans Unicode" w:hAnsi="Arial" w:cs="Arial"/>
          <w:color w:val="000000" w:themeColor="text1"/>
          <w:lang w:eastAsia="en-US"/>
        </w:rPr>
        <w:t>jak za swoje własne</w:t>
      </w:r>
      <w:r w:rsidRPr="00E23C5B">
        <w:rPr>
          <w:rFonts w:ascii="Arial" w:eastAsia="Lucida Sans Unicode" w:hAnsi="Arial" w:cs="Arial"/>
          <w:color w:val="000000" w:themeColor="text1"/>
          <w:lang w:eastAsia="en-US"/>
        </w:rPr>
        <w:t>.</w:t>
      </w:r>
    </w:p>
    <w:p w14:paraId="49990BA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color w:val="000000" w:themeColor="text1"/>
          <w:lang w:eastAsia="en-US"/>
        </w:rPr>
        <w:t xml:space="preserve">Wykonawca może powierzyć wykonanie części przedmiotu umowy podwykonawcom </w:t>
      </w:r>
      <w:r w:rsidRPr="00E23C5B">
        <w:rPr>
          <w:rFonts w:ascii="Arial" w:eastAsia="Lucida Sans Unicode" w:hAnsi="Arial" w:cs="Arial"/>
          <w:lang w:eastAsia="en-US"/>
        </w:rPr>
        <w:t>pod warunkiem, że posiadają oni uprawnienia i kwalifikacje do ich wykonania, a zamawiający wyraził pisemną zgodę na powierzenie wykonania.</w:t>
      </w:r>
    </w:p>
    <w:p w14:paraId="76E1C38D"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 przypadku korzystania przy wykonywaniu części przedmiotu zamówienia z udziału podwykonawców wykonawca, podwykonawca lub dalszy podwykonawca zobowiązany jest zawrzeć umowę o podwykonawstwo w formie pisemnej. W razie niedopełnienia powyższego obowiązku umowa będzie </w:t>
      </w:r>
      <w:r w:rsidRPr="00E23C5B">
        <w:rPr>
          <w:rFonts w:ascii="Arial" w:eastAsia="Lucida Sans Unicode" w:hAnsi="Arial" w:cs="Arial"/>
          <w:lang w:eastAsia="en-US"/>
        </w:rPr>
        <w:lastRenderedPageBreak/>
        <w:t>bezskuteczna dla zamawiającego.</w:t>
      </w:r>
    </w:p>
    <w:p w14:paraId="4DFF3133" w14:textId="3060A019"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Wykonawca, podwykonawca lub dalszy podwykonawca przedkłada zamawiającemu projekt umowy</w:t>
      </w:r>
      <w:r w:rsidRPr="00E23C5B">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w:t>
      </w:r>
      <w:r w:rsidR="00E23C5B">
        <w:rPr>
          <w:rFonts w:ascii="Arial" w:eastAsia="Lucida Sans Unicode" w:hAnsi="Arial" w:cs="Arial"/>
          <w:bCs/>
        </w:rPr>
        <w:t xml:space="preserve">odę wykonawcy na zawarcie umowy </w:t>
      </w:r>
      <w:r w:rsidRPr="00E23C5B">
        <w:rPr>
          <w:rFonts w:ascii="Arial" w:eastAsia="Lucida Sans Unicode" w:hAnsi="Arial" w:cs="Arial"/>
          <w:bCs/>
        </w:rPr>
        <w:t>o podwykonawstwo o treści zgodnej z projektem umowy.</w:t>
      </w:r>
    </w:p>
    <w:p w14:paraId="71B182DC"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Wykonawca, podwykonawca lub dalszy podwykonawca przedkłada zamawiającemu poświadczoną za zgodność z oryginałem kopię zawartej umowy o podwykonawstwo, której p</w:t>
      </w:r>
      <w:r w:rsidR="00E23C5B">
        <w:rPr>
          <w:rFonts w:ascii="Arial" w:eastAsia="Lucida Sans Unicode" w:hAnsi="Arial" w:cs="Arial"/>
          <w:bCs/>
        </w:rPr>
        <w:t xml:space="preserve">rzedmiotem są roboty budowlane, </w:t>
      </w:r>
      <w:r w:rsidRPr="00E23C5B">
        <w:rPr>
          <w:rFonts w:ascii="Arial" w:eastAsia="Lucida Sans Unicode" w:hAnsi="Arial" w:cs="Arial"/>
          <w:bCs/>
        </w:rPr>
        <w:t>i jej zmian, w terminie 7 dni od dnia jej zawarcia, i wprowadzenia jej zmian.</w:t>
      </w:r>
    </w:p>
    <w:p w14:paraId="04ECB62D"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Wykonawca, podwykonawca lub dalszy podwykonawca przedkłada zamawiającemu poświadczoną </w:t>
      </w:r>
      <w:r w:rsidR="004278D4" w:rsidRPr="00E23C5B">
        <w:rPr>
          <w:rFonts w:ascii="Arial" w:eastAsia="Lucida Sans Unicode" w:hAnsi="Arial" w:cs="Arial"/>
          <w:lang w:eastAsia="en-US"/>
        </w:rPr>
        <w:br/>
      </w:r>
      <w:r w:rsidRPr="00E23C5B">
        <w:rPr>
          <w:rFonts w:ascii="Arial" w:eastAsia="Lucida Sans Unicode" w:hAnsi="Arial" w:cs="Arial"/>
          <w:lang w:eastAsia="en-US"/>
        </w:rPr>
        <w:t xml:space="preserve">za zgodność z oryginałem kopię zawartej umowy o podwykonawstwo, której przedmiotem są dostawy </w:t>
      </w:r>
      <w:r w:rsidR="004278D4" w:rsidRPr="00E23C5B">
        <w:rPr>
          <w:rFonts w:ascii="Arial" w:eastAsia="Lucida Sans Unicode" w:hAnsi="Arial" w:cs="Arial"/>
          <w:lang w:eastAsia="en-US"/>
        </w:rPr>
        <w:br/>
      </w:r>
      <w:r w:rsidRPr="00E23C5B">
        <w:rPr>
          <w:rFonts w:ascii="Arial" w:eastAsia="Lucida Sans Unicode" w:hAnsi="Arial" w:cs="Arial"/>
          <w:lang w:eastAsia="en-US"/>
        </w:rPr>
        <w:t>lub usługi</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 xml:space="preserve">i jej zmian, której wartość jest równa lub przekracza 0,5% wartości </w:t>
      </w:r>
      <w:r w:rsidR="004278D4" w:rsidRPr="00E23C5B">
        <w:rPr>
          <w:rFonts w:ascii="Arial" w:eastAsia="Lucida Sans Unicode" w:hAnsi="Arial" w:cs="Arial"/>
          <w:lang w:eastAsia="en-US"/>
        </w:rPr>
        <w:br/>
      </w:r>
      <w:r w:rsidRPr="00E23C5B">
        <w:rPr>
          <w:rFonts w:ascii="Arial" w:eastAsia="Lucida Sans Unicode" w:hAnsi="Arial" w:cs="Arial"/>
          <w:lang w:eastAsia="en-US"/>
        </w:rPr>
        <w:t>wynagrodzenia</w:t>
      </w:r>
      <w:r w:rsidR="004278D4" w:rsidRPr="00E23C5B">
        <w:rPr>
          <w:rFonts w:ascii="Arial" w:eastAsia="Lucida Sans Unicode" w:hAnsi="Arial" w:cs="Arial"/>
          <w:lang w:eastAsia="en-US"/>
        </w:rPr>
        <w:t xml:space="preserve"> </w:t>
      </w:r>
      <w:r w:rsidR="004278D4" w:rsidRPr="00E23C5B">
        <w:rPr>
          <w:rFonts w:ascii="Arial" w:eastAsia="Lucida Sans Unicode" w:hAnsi="Arial" w:cs="Arial"/>
          <w:color w:val="000000" w:themeColor="text1"/>
          <w:lang w:eastAsia="en-US"/>
        </w:rPr>
        <w:t>brutto</w:t>
      </w:r>
      <w:r w:rsidRPr="00E23C5B">
        <w:rPr>
          <w:rFonts w:ascii="Arial" w:eastAsia="Lucida Sans Unicode" w:hAnsi="Arial" w:cs="Arial"/>
          <w:lang w:eastAsia="en-US"/>
        </w:rPr>
        <w:t xml:space="preserve"> określonego</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w</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 3 ust. 1,w terminie 7 dni od dnia jej zawarcia, i wprowadzenia jej zmian.</w:t>
      </w:r>
    </w:p>
    <w:p w14:paraId="690F4CDE"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49FCF50F"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Termin zapłaty wynagrodzenia podwykonawcy lub dalszemu podwykonawcy, przewidziany w umowie</w:t>
      </w:r>
      <w:r w:rsidRPr="00E23C5B">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839B24"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hAnsi="Arial" w:cs="Arial"/>
        </w:rPr>
        <w:t>W przypadku, o którym mowa w ust. 6, jeżeli termin zapłaty wynagrodzenia jest dłuższy niż określony</w:t>
      </w:r>
      <w:r w:rsidRPr="00E23C5B">
        <w:rPr>
          <w:rFonts w:ascii="Arial" w:hAnsi="Arial" w:cs="Arial"/>
        </w:rPr>
        <w:br/>
        <w:t>w ust. 8, zamawiający informuje o tym wykonawcę i wezwie go do doprowadzenia do zmiany tej umowy, pod rygorem wystąpienia o zapłatę kary umownej.</w:t>
      </w:r>
    </w:p>
    <w:p w14:paraId="7A74F039"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18E836E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w:t>
      </w:r>
      <w:r w:rsidR="00E23C5B">
        <w:rPr>
          <w:rFonts w:ascii="Arial" w:eastAsia="Lucida Sans Unicode" w:hAnsi="Arial" w:cs="Arial"/>
          <w:bCs/>
        </w:rPr>
        <w:t xml:space="preserve">przedłożoną zamawiającemu umowę </w:t>
      </w:r>
      <w:r w:rsidRPr="00E23C5B">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1BAB50A9"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Zamawiający, na wniosek wykonawcy, </w:t>
      </w:r>
      <w:r w:rsidRPr="00E23C5B">
        <w:rPr>
          <w:rFonts w:ascii="Arial" w:eastAsia="Lucida Sans Unicode" w:hAnsi="Arial" w:cs="Arial"/>
          <w:bCs/>
          <w:lang w:eastAsia="en-US"/>
        </w:rPr>
        <w:t>podwykonawcy lub dalszego podwykonawcy</w:t>
      </w:r>
      <w:r w:rsidRPr="00E23C5B">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t>
      </w:r>
      <w:r w:rsidR="00E23C5B">
        <w:rPr>
          <w:rFonts w:ascii="Arial" w:eastAsia="Lucida Sans Unicode" w:hAnsi="Arial" w:cs="Arial"/>
          <w:lang w:eastAsia="en-US"/>
        </w:rPr>
        <w:t xml:space="preserve">wcy o jego rezygnacji z udziału </w:t>
      </w:r>
      <w:r w:rsidRPr="00E23C5B">
        <w:rPr>
          <w:rFonts w:ascii="Arial" w:eastAsia="Lucida Sans Unicode" w:hAnsi="Arial" w:cs="Arial"/>
          <w:lang w:eastAsia="en-US"/>
        </w:rPr>
        <w:t xml:space="preserve">w realizacji przedmiotu umowy oraz o braku roszczeń wobec wykonawcy z tytułu realizacji przedmiotu umowy. </w:t>
      </w:r>
    </w:p>
    <w:p w14:paraId="44A246B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rPr>
        <w:t>Do zawarcia przez podwykonawcę umowy z dalszym podwykonawcą wymagana jest zgoda zamawiającego i wykonawcy.</w:t>
      </w:r>
    </w:p>
    <w:p w14:paraId="641A4420"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Umowa o podwykonawstwo powinna zastrzegać spełnienie przez podwykonawcę lub dalszego podwykonawcę wymagań związanych z gwarancją i rękojmią.</w:t>
      </w:r>
    </w:p>
    <w:p w14:paraId="69401218"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lastRenderedPageBreak/>
        <w:t xml:space="preserve">W umowie o podwykonawstwo wykonawca, podwykonawca lub dalszy podwykonawca powinien zapewnić, aby suma wynagrodzeń ustalona w niej za zakres prac nie przekroczyła </w:t>
      </w:r>
      <w:bookmarkStart w:id="14" w:name="_Hlk65582475"/>
      <w:r w:rsidRPr="00E23C5B">
        <w:rPr>
          <w:rFonts w:ascii="Arial" w:eastAsia="Lucida Sans Unicode" w:hAnsi="Arial" w:cs="Arial"/>
          <w:bCs/>
        </w:rPr>
        <w:t>wynagrodzenia przypadającego na ten zakres prac</w:t>
      </w:r>
      <w:bookmarkEnd w:id="14"/>
      <w:r w:rsidRPr="00E23C5B">
        <w:rPr>
          <w:rFonts w:ascii="Arial" w:eastAsia="Lucida Sans Unicode" w:hAnsi="Arial" w:cs="Arial"/>
          <w:bCs/>
        </w:rPr>
        <w:t xml:space="preserve"> w niniejszej umowie.</w:t>
      </w:r>
    </w:p>
    <w:p w14:paraId="1DA49C4C"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Umowa z podwykonawcą musi zawierać:</w:t>
      </w:r>
    </w:p>
    <w:p w14:paraId="6EFAC55A" w14:textId="77777777" w:rsidR="001849C3"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 xml:space="preserve">oświadczenie </w:t>
      </w:r>
      <w:r w:rsidRPr="00E23C5B">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1F6AD4CF" w14:textId="77777777" w:rsidR="001849C3"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1849C3">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w:t>
      </w:r>
      <w:r w:rsidR="00D44CF5" w:rsidRPr="001849C3">
        <w:rPr>
          <w:rFonts w:ascii="Arial" w:eastAsia="Lucida Sans Unicode" w:hAnsi="Arial" w:cs="Arial"/>
          <w:bCs/>
        </w:rPr>
        <w:br/>
      </w:r>
      <w:r w:rsidRPr="001849C3">
        <w:rPr>
          <w:rFonts w:ascii="Arial" w:eastAsia="Lucida Sans Unicode" w:hAnsi="Arial" w:cs="Arial"/>
          <w:bCs/>
        </w:rPr>
        <w:t>i w przypadku nie zwrócenia tej kwoty przez wykonawcę, podwykonawca nie będzie dochodził roszczeń z tego tytułu wobec zamawiającego;</w:t>
      </w:r>
    </w:p>
    <w:p w14:paraId="42B6EE89" w14:textId="6072DB52" w:rsidR="00AE0DDF"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1849C3">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r w:rsidR="00992DE4" w:rsidRPr="001849C3">
        <w:rPr>
          <w:rFonts w:ascii="Arial" w:eastAsia="Lucida Sans Unicode" w:hAnsi="Arial" w:cs="Arial"/>
          <w:bCs/>
        </w:rPr>
        <w:t>.</w:t>
      </w:r>
    </w:p>
    <w:p w14:paraId="0D52E40D" w14:textId="77777777" w:rsid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99DD010" w14:textId="77777777" w:rsid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099D071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bCs/>
          <w:lang w:eastAsia="ar-SA"/>
        </w:rPr>
        <w:t xml:space="preserve">Zamiar wprowadzenia podwykonawcy na teren budowy, w celu wykonania zakresu robót określonego </w:t>
      </w:r>
      <w:r w:rsidRPr="001849C3">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8543C6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rPr>
        <w:t>Przed wystawieniem faktury wykonawca zobowiązany jest do doręczenia zamawiającemu</w:t>
      </w:r>
      <w:r w:rsidRPr="001849C3">
        <w:rPr>
          <w:rFonts w:ascii="Arial" w:eastAsia="Lucida Sans Unicode" w:hAnsi="Arial" w:cs="Arial"/>
        </w:rPr>
        <w:t xml:space="preserve"> oświadczenia</w:t>
      </w:r>
      <w:r w:rsidRPr="001849C3">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1849C3">
        <w:rPr>
          <w:rFonts w:ascii="Arial" w:hAnsi="Arial" w:cs="Arial"/>
        </w:rPr>
        <w:t xml:space="preserve">Przed wystawieniem faktury </w:t>
      </w:r>
      <w:r w:rsidRPr="001849C3">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09D1E773"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 xml:space="preserve">W przypadku uchylania się od obowiązku zapłaty odpowiednio przez wykonawcę, podwykonawcę </w:t>
      </w:r>
      <w:r w:rsidRPr="001849C3">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1849C3">
        <w:rPr>
          <w:rFonts w:ascii="Arial" w:hAnsi="Arial" w:cs="Arial"/>
          <w:lang w:eastAsia="ar-SA"/>
        </w:rPr>
        <w:br/>
        <w:t xml:space="preserve">o podwykonawstwo, którego przedmiotem są roboty budowlane, dostawy lub usługi. Bezpośrednia zapłata obejmuje wyłącznie należne wynagrodzenie, bez odsetek należnych podwykonawcy lub </w:t>
      </w:r>
      <w:r w:rsidRPr="001849C3">
        <w:rPr>
          <w:rFonts w:ascii="Arial" w:hAnsi="Arial" w:cs="Arial"/>
          <w:lang w:eastAsia="ar-SA"/>
        </w:rPr>
        <w:lastRenderedPageBreak/>
        <w:t>dalszemu podwykonawcy.</w:t>
      </w:r>
    </w:p>
    <w:p w14:paraId="3A17C87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58408659"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W przypadku zgłoszenia uwag, o których mowa w ust. 21, zamawiający może:</w:t>
      </w:r>
    </w:p>
    <w:p w14:paraId="5D85CA96" w14:textId="77777777" w:rsidR="001849C3"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nie dokonać bezpośredniej zapłaty wynagrodzenia podwykonawcy lub dalszemu podwykonawcy, jeżeli wykonawca wykaże niezasadność takiej zapłaty, albo</w:t>
      </w:r>
    </w:p>
    <w:p w14:paraId="48842FDF" w14:textId="77777777" w:rsidR="001849C3"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122D57C7" w:rsidR="00AE0DDF"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dokonać bezpośredniej zapłaty wynagrodzenia podwykonawcy lub dalszemu podwykonawcy, jeżeli podwykonawca lub dalszy podwykonawca wykaże zasadność takiej zapłaty.</w:t>
      </w:r>
    </w:p>
    <w:p w14:paraId="3C0EC52E" w14:textId="77777777" w:rsidR="001849C3" w:rsidRDefault="00AE0DDF" w:rsidP="00B5299C">
      <w:pPr>
        <w:pStyle w:val="Akapitzlist"/>
        <w:numPr>
          <w:ilvl w:val="0"/>
          <w:numId w:val="21"/>
        </w:numPr>
        <w:tabs>
          <w:tab w:val="left" w:pos="284"/>
        </w:tabs>
        <w:spacing w:line="360" w:lineRule="auto"/>
        <w:jc w:val="both"/>
        <w:rPr>
          <w:rFonts w:ascii="Arial" w:hAnsi="Arial" w:cs="Arial"/>
          <w:lang w:eastAsia="ar-SA"/>
        </w:rPr>
      </w:pPr>
      <w:r w:rsidRPr="001849C3">
        <w:rPr>
          <w:rFonts w:ascii="Arial" w:hAnsi="Arial" w:cs="Arial"/>
          <w:lang w:eastAsia="ar-SA"/>
        </w:rPr>
        <w:t>W przypadku dokonania bezpośredniej zapłaty wynagrodzenia podwykonawcy lub dalszemu podwykonawcy zgodnie z ust. 20, zamawiający potrąci kwotę wypłaconego wynagrodzenia z wynagrodzenia należnego wykonawcy.</w:t>
      </w:r>
    </w:p>
    <w:p w14:paraId="70E58EDF" w14:textId="1A2199C6" w:rsidR="00AE0DDF" w:rsidRPr="001849C3" w:rsidRDefault="00AE0DDF" w:rsidP="00B5299C">
      <w:pPr>
        <w:pStyle w:val="Akapitzlist"/>
        <w:numPr>
          <w:ilvl w:val="0"/>
          <w:numId w:val="21"/>
        </w:numPr>
        <w:tabs>
          <w:tab w:val="left" w:pos="284"/>
        </w:tabs>
        <w:spacing w:line="360" w:lineRule="auto"/>
        <w:jc w:val="both"/>
        <w:rPr>
          <w:rFonts w:ascii="Arial" w:hAnsi="Arial" w:cs="Arial"/>
          <w:lang w:eastAsia="ar-SA"/>
        </w:rPr>
      </w:pPr>
      <w:r w:rsidRPr="001849C3">
        <w:rPr>
          <w:rFonts w:ascii="Arial" w:eastAsia="Lucida Sans Unicode" w:hAnsi="Arial" w:cs="Arial"/>
          <w:lang w:eastAsia="en-US"/>
        </w:rPr>
        <w:t xml:space="preserve">Umowa o podwykonawstwo nie może zawierać postanowień kształtujących prawa i obowiązki podwykonawcy, w zakresie kar umownych oraz postanowień dotyczących </w:t>
      </w:r>
      <w:r w:rsidR="00B34A63">
        <w:rPr>
          <w:rFonts w:ascii="Arial" w:eastAsia="Lucida Sans Unicode" w:hAnsi="Arial" w:cs="Arial"/>
          <w:lang w:eastAsia="en-US"/>
        </w:rPr>
        <w:t xml:space="preserve">warunków wypłaty wynagrodzenia, </w:t>
      </w:r>
      <w:r w:rsidRPr="001849C3">
        <w:rPr>
          <w:rFonts w:ascii="Arial" w:eastAsia="Lucida Sans Unicode" w:hAnsi="Arial" w:cs="Arial"/>
          <w:lang w:eastAsia="en-US"/>
        </w:rPr>
        <w:t>w sposób dla niego mniej korzystny niż prawa i obowiązki wykonawcy, ukształtowane postanowieniami umowy zawartej między zamawiającym a wykonawcą.</w:t>
      </w:r>
    </w:p>
    <w:p w14:paraId="20929D0B" w14:textId="77777777" w:rsidR="009D6506" w:rsidRPr="00B769B9" w:rsidRDefault="009D6506" w:rsidP="00641DB6">
      <w:pPr>
        <w:widowControl w:val="0"/>
        <w:suppressAutoHyphens/>
        <w:spacing w:line="360" w:lineRule="auto"/>
        <w:jc w:val="both"/>
        <w:rPr>
          <w:rFonts w:ascii="Arial" w:eastAsia="Lucida Sans Unicode" w:hAnsi="Arial" w:cs="Arial"/>
          <w:color w:val="00B050"/>
          <w:lang w:eastAsia="en-US"/>
        </w:rPr>
      </w:pPr>
    </w:p>
    <w:p w14:paraId="092A6549" w14:textId="2578A65A" w:rsidR="00917F26" w:rsidRPr="00AE0682" w:rsidRDefault="00917F26"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6</w:t>
      </w:r>
    </w:p>
    <w:p w14:paraId="00453C24"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bookmarkStart w:id="15" w:name="_Hlk61514514"/>
      <w:r w:rsidRPr="00BA418E">
        <w:rPr>
          <w:rFonts w:ascii="Arial" w:eastAsia="Lucida Sans Unicode" w:hAnsi="Arial" w:cs="Arial"/>
          <w:lang w:eastAsia="en-US"/>
        </w:rPr>
        <w:t xml:space="preserve">Zamawiający w przedmiotowym postępowaniu stosuje klauzulę społeczną, o której mowa w art. 95 ust. 1 ustawy </w:t>
      </w:r>
      <w:proofErr w:type="spellStart"/>
      <w:r w:rsidRPr="00BA418E">
        <w:rPr>
          <w:rFonts w:ascii="Arial" w:eastAsia="Lucida Sans Unicode" w:hAnsi="Arial" w:cs="Arial"/>
          <w:lang w:eastAsia="en-US"/>
        </w:rPr>
        <w:t>Pzp</w:t>
      </w:r>
      <w:proofErr w:type="spellEnd"/>
      <w:r w:rsidRPr="00BA418E">
        <w:rPr>
          <w:rFonts w:ascii="Arial" w:eastAsia="Lucida Sans Unicode" w:hAnsi="Arial" w:cs="Arial"/>
          <w:lang w:eastAsia="en-US"/>
        </w:rPr>
        <w:t>.</w:t>
      </w:r>
    </w:p>
    <w:p w14:paraId="2FDCBAA1"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Lucida Sans Unicode" w:hAnsi="Arial" w:cs="Arial"/>
          <w:lang w:eastAsia="en-US"/>
        </w:rPr>
        <w:t>Wykonawca</w:t>
      </w:r>
      <w:r w:rsidR="00C72A06" w:rsidRPr="00A9312E">
        <w:rPr>
          <w:rFonts w:ascii="Arial" w:eastAsia="Lucida Sans Unicode" w:hAnsi="Arial" w:cs="Arial"/>
          <w:lang w:eastAsia="en-US"/>
        </w:rPr>
        <w:t xml:space="preserve"> oraz</w:t>
      </w:r>
      <w:r w:rsidRPr="00A9312E">
        <w:rPr>
          <w:rFonts w:ascii="Arial" w:eastAsia="Lucida Sans Unicode" w:hAnsi="Arial" w:cs="Arial"/>
          <w:lang w:eastAsia="en-US"/>
        </w:rPr>
        <w:t xml:space="preserve"> </w:t>
      </w:r>
      <w:r w:rsidR="00937D8F" w:rsidRPr="00A9312E">
        <w:rPr>
          <w:rFonts w:ascii="Arial" w:eastAsia="Lucida Sans Unicode" w:hAnsi="Arial" w:cs="Arial"/>
          <w:lang w:eastAsia="en-US"/>
        </w:rPr>
        <w:t>podwykonawca</w:t>
      </w:r>
      <w:r w:rsidR="00C72A06" w:rsidRPr="00A9312E">
        <w:rPr>
          <w:rFonts w:ascii="Arial" w:eastAsia="Lucida Sans Unicode" w:hAnsi="Arial" w:cs="Arial"/>
          <w:lang w:eastAsia="en-US"/>
        </w:rPr>
        <w:t>/</w:t>
      </w:r>
      <w:r w:rsidR="00937D8F" w:rsidRPr="00A9312E">
        <w:rPr>
          <w:rFonts w:ascii="Arial" w:eastAsia="Lucida Sans Unicode" w:hAnsi="Arial" w:cs="Arial"/>
          <w:lang w:eastAsia="en-US"/>
        </w:rPr>
        <w:t>dalszy podwykonawca</w:t>
      </w:r>
      <w:r w:rsidRPr="00A9312E">
        <w:rPr>
          <w:rFonts w:ascii="Arial" w:eastAsia="Lucida Sans Unicode" w:hAnsi="Arial" w:cs="Arial"/>
          <w:lang w:eastAsia="en-US"/>
        </w:rPr>
        <w:t xml:space="preserve">, do wykonania czynności w zakresie realizacji zamówienia, o których mowa w rozdziale III pkt </w:t>
      </w:r>
      <w:r w:rsidR="0088776A" w:rsidRPr="00A9312E">
        <w:rPr>
          <w:rFonts w:ascii="Arial" w:eastAsia="Lucida Sans Unicode" w:hAnsi="Arial" w:cs="Arial"/>
          <w:lang w:eastAsia="en-US"/>
        </w:rPr>
        <w:t>6</w:t>
      </w:r>
      <w:r w:rsidRPr="00A9312E">
        <w:rPr>
          <w:rFonts w:ascii="Arial" w:eastAsia="Lucida Sans Unicode" w:hAnsi="Arial" w:cs="Arial"/>
          <w:lang w:eastAsia="en-US"/>
        </w:rPr>
        <w:t xml:space="preserve"> SWZ, zobowiązuje się zatrudnić na umowę o pracę osoby wskazane </w:t>
      </w:r>
      <w:r w:rsidRPr="00A9312E">
        <w:rPr>
          <w:rFonts w:ascii="Arial" w:eastAsia="Lucida Sans Unicode" w:hAnsi="Arial" w:cs="Arial"/>
          <w:bCs/>
          <w:lang w:eastAsia="en-US"/>
        </w:rPr>
        <w:t xml:space="preserve">w załączniku </w:t>
      </w:r>
      <w:r w:rsidRPr="00A9312E">
        <w:rPr>
          <w:rFonts w:ascii="Arial" w:eastAsia="Lucida Sans Unicode" w:hAnsi="Arial" w:cs="Arial"/>
          <w:lang w:eastAsia="en-US"/>
        </w:rPr>
        <w:t>do umowy pn. „Wykaz pracowników świadczących pracę na podstawie umowy o pracę”.</w:t>
      </w:r>
    </w:p>
    <w:p w14:paraId="6CB51FFB"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A9312E">
        <w:rPr>
          <w:rFonts w:ascii="Arial" w:eastAsia="Calibri" w:hAnsi="Arial" w:cs="Arial"/>
        </w:rPr>
        <w:br/>
        <w:t xml:space="preserve">26 czerwca 1974r. - Kodeks pracy </w:t>
      </w:r>
      <w:bookmarkStart w:id="16" w:name="_Hlk17401922"/>
      <w:r w:rsidRPr="00A9312E">
        <w:rPr>
          <w:rFonts w:ascii="Arial" w:eastAsia="Calibri" w:hAnsi="Arial" w:cs="Arial"/>
        </w:rPr>
        <w:t>(</w:t>
      </w:r>
      <w:proofErr w:type="spellStart"/>
      <w:r w:rsidRPr="00A9312E">
        <w:rPr>
          <w:rFonts w:ascii="Arial" w:eastAsia="Calibri" w:hAnsi="Arial" w:cs="Arial"/>
        </w:rPr>
        <w:t>t.j</w:t>
      </w:r>
      <w:proofErr w:type="spellEnd"/>
      <w:r w:rsidRPr="00A9312E">
        <w:rPr>
          <w:rFonts w:ascii="Arial" w:eastAsia="Calibri" w:hAnsi="Arial" w:cs="Arial"/>
        </w:rPr>
        <w:t>. Dz. U. z 2020r., poz. 1320 ze zm.).</w:t>
      </w:r>
      <w:bookmarkEnd w:id="16"/>
    </w:p>
    <w:p w14:paraId="1C169A81"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20EFA45"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1070A2E4"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oświadczenia zatrudnionego pracownika;</w:t>
      </w:r>
    </w:p>
    <w:p w14:paraId="32180FE5"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oświadczenia wykonawcy lub podwykonawcy o zatrudnieniu pracownika na podstawie umowy o pracę;</w:t>
      </w:r>
    </w:p>
    <w:p w14:paraId="4A6BD51B"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poświadczonej za zgodność z oryginałem kopii umowy o pracę zatrudnionego pracownika;</w:t>
      </w:r>
    </w:p>
    <w:p w14:paraId="014CDFB6" w14:textId="1090A92F" w:rsidR="004F1D78"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innych dokumentów</w:t>
      </w:r>
      <w:r w:rsidR="00A9312E">
        <w:rPr>
          <w:rFonts w:ascii="Arial" w:eastAsia="Calibri" w:hAnsi="Arial" w:cs="Arial"/>
        </w:rPr>
        <w:t xml:space="preserve"> </w:t>
      </w:r>
      <w:r w:rsidRPr="00A9312E">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A9312E">
        <w:rPr>
          <w:rFonts w:ascii="Arial" w:eastAsia="Calibri" w:hAnsi="Arial" w:cs="Arial"/>
          <w:b/>
          <w:bCs/>
        </w:rPr>
        <w:t xml:space="preserve">zakres obowiązków </w:t>
      </w:r>
      <w:r w:rsidRPr="00A9312E">
        <w:rPr>
          <w:rFonts w:ascii="Arial" w:eastAsia="Calibri" w:hAnsi="Arial" w:cs="Arial"/>
          <w:b/>
          <w:bCs/>
        </w:rPr>
        <w:lastRenderedPageBreak/>
        <w:t>pracownika.</w:t>
      </w:r>
    </w:p>
    <w:p w14:paraId="7FF83CD8"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Calibri" w:hAnsi="Arial" w:cs="Arial"/>
        </w:rPr>
      </w:pPr>
      <w:r w:rsidRPr="00A9312E">
        <w:rPr>
          <w:rFonts w:ascii="Arial" w:eastAsia="Calibri" w:hAnsi="Arial" w:cs="Arial"/>
        </w:rPr>
        <w:t xml:space="preserve">Imię i nazwisko pracownika nie podlega </w:t>
      </w:r>
      <w:proofErr w:type="spellStart"/>
      <w:r w:rsidRPr="00A9312E">
        <w:rPr>
          <w:rFonts w:ascii="Arial" w:eastAsia="Calibri" w:hAnsi="Arial" w:cs="Arial"/>
        </w:rPr>
        <w:t>anonimizacji</w:t>
      </w:r>
      <w:proofErr w:type="spellEnd"/>
      <w:r w:rsidRPr="00A9312E">
        <w:rPr>
          <w:rFonts w:ascii="Arial" w:eastAsia="Calibri" w:hAnsi="Arial" w:cs="Arial"/>
        </w:rPr>
        <w:t>. Informacje takie jak: data zawarcia umowy, rodzaj umowy o pracę i wymiar etatu powinny być możliwe do zidentyfikowania.</w:t>
      </w:r>
    </w:p>
    <w:p w14:paraId="101B8211" w14:textId="1D6A0F2C" w:rsidR="004F1D78" w:rsidRPr="00A9312E" w:rsidRDefault="004F1D78" w:rsidP="00B5299C">
      <w:pPr>
        <w:pStyle w:val="Akapitzlist"/>
        <w:widowControl w:val="0"/>
        <w:numPr>
          <w:ilvl w:val="0"/>
          <w:numId w:val="24"/>
        </w:numPr>
        <w:tabs>
          <w:tab w:val="left" w:pos="284"/>
        </w:tabs>
        <w:suppressAutoHyphens/>
        <w:spacing w:line="360" w:lineRule="auto"/>
        <w:jc w:val="both"/>
        <w:rPr>
          <w:rFonts w:ascii="Arial" w:eastAsia="Calibri" w:hAnsi="Arial" w:cs="Arial"/>
        </w:rPr>
      </w:pPr>
      <w:r w:rsidRPr="00A9312E">
        <w:rPr>
          <w:rFonts w:ascii="Arial" w:eastAsia="Calibri" w:hAnsi="Arial" w:cs="Arial"/>
        </w:rPr>
        <w:t>Zmiana pracownika świadczącego pracę na podstawie umowy o pracę sku</w:t>
      </w:r>
      <w:r w:rsidR="00732AF1">
        <w:rPr>
          <w:rFonts w:ascii="Arial" w:eastAsia="Calibri" w:hAnsi="Arial" w:cs="Arial"/>
        </w:rPr>
        <w:t xml:space="preserve">tkuje zmianą treści załącznika, </w:t>
      </w:r>
      <w:r w:rsidRPr="00A9312E">
        <w:rPr>
          <w:rFonts w:ascii="Arial" w:eastAsia="Calibri" w:hAnsi="Arial" w:cs="Arial"/>
        </w:rPr>
        <w:t>o którym mowa w ust. 2, i nie wymaga zawierania przez strony aneksu do umowy.</w:t>
      </w:r>
    </w:p>
    <w:bookmarkEnd w:id="15"/>
    <w:p w14:paraId="0C14A376" w14:textId="77777777" w:rsidR="00917F26" w:rsidRPr="00AE0682" w:rsidRDefault="00917F26" w:rsidP="00641DB6">
      <w:pPr>
        <w:widowControl w:val="0"/>
        <w:suppressAutoHyphens/>
        <w:spacing w:line="360" w:lineRule="auto"/>
        <w:jc w:val="center"/>
        <w:rPr>
          <w:rFonts w:ascii="Arial" w:eastAsia="Lucida Sans Unicode" w:hAnsi="Arial" w:cs="Arial"/>
          <w:lang w:eastAsia="en-US"/>
        </w:rPr>
      </w:pPr>
    </w:p>
    <w:p w14:paraId="0ECF9C0B" w14:textId="77777777" w:rsidR="00917F26" w:rsidRPr="00AE0682" w:rsidRDefault="00917F26"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7</w:t>
      </w:r>
    </w:p>
    <w:p w14:paraId="4DA211FC" w14:textId="753FC71F" w:rsidR="000F01DE" w:rsidRPr="00AE0682" w:rsidRDefault="000F01DE" w:rsidP="00641DB6">
      <w:pPr>
        <w:widowControl w:val="0"/>
        <w:suppressAutoHyphens/>
        <w:spacing w:line="360" w:lineRule="auto"/>
        <w:jc w:val="both"/>
        <w:rPr>
          <w:rFonts w:ascii="Arial" w:eastAsia="Lucida Sans Unicode" w:hAnsi="Arial" w:cs="Arial"/>
          <w:i/>
          <w:lang w:eastAsia="en-US"/>
        </w:rPr>
      </w:pPr>
      <w:r w:rsidRPr="00AE0682">
        <w:rPr>
          <w:rFonts w:ascii="Arial" w:eastAsia="Lucida Sans Unicode" w:hAnsi="Arial" w:cs="Arial"/>
          <w:lang w:eastAsia="en-US"/>
        </w:rPr>
        <w:t>Zamawiającemu przysługuje prawo odstąpienia od umowy w przypadku</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 wykonawca, bez uzasadnionych przyczyn nie rozpoczął wykonywania przedmiotu umowy przez okres </w:t>
      </w:r>
      <w:r w:rsidR="00FE285C" w:rsidRPr="007441E5">
        <w:rPr>
          <w:rFonts w:ascii="Arial" w:eastAsia="Lucida Sans Unicode" w:hAnsi="Arial" w:cs="Arial"/>
          <w:lang w:eastAsia="en-US"/>
        </w:rPr>
        <w:t>14</w:t>
      </w:r>
      <w:r w:rsidR="002C2308" w:rsidRPr="007441E5">
        <w:rPr>
          <w:rFonts w:ascii="Arial" w:eastAsia="Lucida Sans Unicode" w:hAnsi="Arial" w:cs="Arial"/>
          <w:lang w:eastAsia="en-US"/>
        </w:rPr>
        <w:t xml:space="preserve"> dni od dnia </w:t>
      </w:r>
      <w:r w:rsidR="00FE285C" w:rsidRPr="007441E5">
        <w:rPr>
          <w:rFonts w:ascii="Arial" w:eastAsia="Lucida Sans Unicode" w:hAnsi="Arial" w:cs="Arial"/>
          <w:lang w:eastAsia="en-US"/>
        </w:rPr>
        <w:t xml:space="preserve">przejęcia </w:t>
      </w:r>
      <w:r w:rsidR="007441E5" w:rsidRPr="007441E5">
        <w:rPr>
          <w:rFonts w:ascii="Arial" w:eastAsia="Lucida Sans Unicode" w:hAnsi="Arial" w:cs="Arial"/>
          <w:lang w:eastAsia="en-US"/>
        </w:rPr>
        <w:t>terenu</w:t>
      </w:r>
      <w:r w:rsidR="00FE285C" w:rsidRPr="007441E5">
        <w:rPr>
          <w:rFonts w:ascii="Arial" w:eastAsia="Lucida Sans Unicode" w:hAnsi="Arial" w:cs="Arial"/>
          <w:lang w:eastAsia="en-US"/>
        </w:rPr>
        <w:t xml:space="preserve"> budowy</w:t>
      </w:r>
      <w:r w:rsidRPr="00AE0682">
        <w:rPr>
          <w:rFonts w:ascii="Arial" w:eastAsia="Lucida Sans Unicode" w:hAnsi="Arial" w:cs="Arial"/>
          <w:lang w:eastAsia="en-US"/>
        </w:rPr>
        <w:t xml:space="preserve"> </w:t>
      </w:r>
      <w:r w:rsidR="002C5161" w:rsidRPr="00AE0682">
        <w:rPr>
          <w:rFonts w:ascii="Arial" w:eastAsia="Lucida Sans Unicode" w:hAnsi="Arial" w:cs="Arial"/>
          <w:lang w:eastAsia="en-US"/>
        </w:rPr>
        <w:t xml:space="preserve">oraz w przypadku naliczenia wykonawcy kar umownych w wysokości </w:t>
      </w:r>
      <w:r w:rsidR="00284DB8" w:rsidRPr="00AE0682">
        <w:rPr>
          <w:rFonts w:ascii="Arial" w:eastAsia="Lucida Sans Unicode" w:hAnsi="Arial" w:cs="Arial"/>
          <w:lang w:eastAsia="en-US"/>
        </w:rPr>
        <w:t xml:space="preserve">co najmniej </w:t>
      </w:r>
      <w:r w:rsidR="00001CC9">
        <w:rPr>
          <w:rFonts w:ascii="Arial" w:eastAsia="Lucida Sans Unicode" w:hAnsi="Arial" w:cs="Arial"/>
          <w:color w:val="000000" w:themeColor="text1"/>
          <w:lang w:eastAsia="en-US"/>
        </w:rPr>
        <w:t>1</w:t>
      </w:r>
      <w:r w:rsidR="00284DB8" w:rsidRPr="00E22F55">
        <w:rPr>
          <w:rFonts w:ascii="Arial" w:eastAsia="Lucida Sans Unicode" w:hAnsi="Arial" w:cs="Arial"/>
          <w:color w:val="000000" w:themeColor="text1"/>
          <w:lang w:eastAsia="en-US"/>
        </w:rPr>
        <w:t>0</w:t>
      </w:r>
      <w:r w:rsidR="002C5161" w:rsidRPr="00E22F55">
        <w:rPr>
          <w:rFonts w:ascii="Arial" w:eastAsia="Lucida Sans Unicode" w:hAnsi="Arial" w:cs="Arial"/>
          <w:color w:val="000000" w:themeColor="text1"/>
          <w:lang w:eastAsia="en-US"/>
        </w:rPr>
        <w:t xml:space="preserve">% </w:t>
      </w:r>
      <w:r w:rsidR="002C5161" w:rsidRPr="00AE0682">
        <w:rPr>
          <w:rFonts w:ascii="Arial" w:eastAsia="Lucida Sans Unicode" w:hAnsi="Arial" w:cs="Arial"/>
          <w:lang w:eastAsia="en-US"/>
        </w:rPr>
        <w:t>wynagrodzenia brutto określonego w § 3 ust. 1</w:t>
      </w:r>
      <w:r w:rsidR="002C2308" w:rsidRPr="00AE0682">
        <w:rPr>
          <w:rFonts w:ascii="Arial" w:eastAsia="Lucida Sans Unicode" w:hAnsi="Arial" w:cs="Arial"/>
          <w:lang w:eastAsia="en-US"/>
        </w:rPr>
        <w:t>.</w:t>
      </w:r>
      <w:r w:rsidRPr="00AE0682">
        <w:rPr>
          <w:rFonts w:ascii="Arial" w:eastAsia="Lucida Sans Unicode" w:hAnsi="Arial" w:cs="Arial"/>
          <w:lang w:eastAsia="en-US"/>
        </w:rPr>
        <w:t xml:space="preserve"> </w:t>
      </w:r>
      <w:r w:rsidR="00061075" w:rsidRPr="00AE0682">
        <w:rPr>
          <w:rFonts w:ascii="Arial" w:eastAsia="Lucida Sans Unicode" w:hAnsi="Arial" w:cs="Arial"/>
          <w:lang w:eastAsia="en-US"/>
        </w:rPr>
        <w:t>Zamawiający</w:t>
      </w:r>
      <w:r w:rsidR="0084292C" w:rsidRPr="00AE0682">
        <w:rPr>
          <w:rFonts w:ascii="Arial" w:eastAsia="Lucida Sans Unicode" w:hAnsi="Arial" w:cs="Arial"/>
          <w:lang w:eastAsia="en-US"/>
        </w:rPr>
        <w:t xml:space="preserve"> może odstąpić od umowy </w:t>
      </w:r>
      <w:r w:rsidR="0084292C" w:rsidRPr="00B8386D">
        <w:rPr>
          <w:rFonts w:ascii="Arial" w:eastAsia="Lucida Sans Unicode" w:hAnsi="Arial" w:cs="Arial"/>
          <w:lang w:eastAsia="en-US"/>
        </w:rPr>
        <w:t xml:space="preserve">w terminie </w:t>
      </w:r>
      <w:r w:rsidR="00715B68" w:rsidRPr="00E22F55">
        <w:rPr>
          <w:rFonts w:ascii="Arial" w:eastAsia="Lucida Sans Unicode" w:hAnsi="Arial" w:cs="Arial"/>
          <w:color w:val="000000" w:themeColor="text1"/>
          <w:lang w:eastAsia="en-US"/>
        </w:rPr>
        <w:t>30</w:t>
      </w:r>
      <w:r w:rsidR="0084292C" w:rsidRPr="00B8386D">
        <w:rPr>
          <w:rFonts w:ascii="Arial" w:eastAsia="Lucida Sans Unicode" w:hAnsi="Arial" w:cs="Arial"/>
          <w:lang w:eastAsia="en-US"/>
        </w:rPr>
        <w:t xml:space="preserve"> dni</w:t>
      </w:r>
      <w:r w:rsidR="0084292C" w:rsidRPr="00AE0682">
        <w:rPr>
          <w:rFonts w:ascii="Arial" w:eastAsia="Lucida Sans Unicode" w:hAnsi="Arial" w:cs="Arial"/>
          <w:lang w:eastAsia="en-US"/>
        </w:rPr>
        <w:t xml:space="preserve"> od dnia </w:t>
      </w:r>
      <w:r w:rsidR="00061075" w:rsidRPr="00AE0682">
        <w:rPr>
          <w:rFonts w:ascii="Arial" w:eastAsia="Lucida Sans Unicode" w:hAnsi="Arial" w:cs="Arial"/>
          <w:lang w:eastAsia="en-US"/>
        </w:rPr>
        <w:t>zajścia tych przesł</w:t>
      </w:r>
      <w:r w:rsidR="00242BB2" w:rsidRPr="00AE0682">
        <w:rPr>
          <w:rFonts w:ascii="Arial" w:eastAsia="Lucida Sans Unicode" w:hAnsi="Arial" w:cs="Arial"/>
          <w:lang w:eastAsia="en-US"/>
        </w:rPr>
        <w:t>a</w:t>
      </w:r>
      <w:r w:rsidR="00061075" w:rsidRPr="00AE0682">
        <w:rPr>
          <w:rFonts w:ascii="Arial" w:eastAsia="Lucida Sans Unicode" w:hAnsi="Arial" w:cs="Arial"/>
          <w:lang w:eastAsia="en-US"/>
        </w:rPr>
        <w:t>nek.</w:t>
      </w:r>
    </w:p>
    <w:p w14:paraId="5D98CF08" w14:textId="77777777" w:rsidR="000F01DE" w:rsidRPr="00B769B9" w:rsidRDefault="000F01DE" w:rsidP="00641DB6">
      <w:pPr>
        <w:widowControl w:val="0"/>
        <w:tabs>
          <w:tab w:val="left" w:pos="227"/>
          <w:tab w:val="left" w:pos="284"/>
        </w:tabs>
        <w:suppressAutoHyphens/>
        <w:spacing w:line="360" w:lineRule="auto"/>
        <w:jc w:val="both"/>
        <w:rPr>
          <w:rFonts w:ascii="Arial" w:eastAsia="Lucida Sans Unicode" w:hAnsi="Arial" w:cs="Arial"/>
          <w:color w:val="00B050"/>
          <w:lang w:eastAsia="en-US"/>
        </w:rPr>
      </w:pPr>
    </w:p>
    <w:p w14:paraId="4A4B419E" w14:textId="77777777" w:rsidR="000F01DE" w:rsidRPr="00AE0682" w:rsidRDefault="000F01DE"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8</w:t>
      </w:r>
    </w:p>
    <w:p w14:paraId="650290FE" w14:textId="77777777" w:rsidR="004E5CD6" w:rsidRDefault="000F01DE" w:rsidP="00B5299C">
      <w:pPr>
        <w:pStyle w:val="Akapitzlist"/>
        <w:widowControl w:val="0"/>
        <w:numPr>
          <w:ilvl w:val="0"/>
          <w:numId w:val="7"/>
        </w:numPr>
        <w:tabs>
          <w:tab w:val="left" w:pos="284"/>
        </w:tabs>
        <w:suppressAutoHyphens/>
        <w:spacing w:line="360" w:lineRule="auto"/>
        <w:jc w:val="both"/>
        <w:rPr>
          <w:rFonts w:ascii="Arial" w:eastAsia="Lucida Sans Unicode" w:hAnsi="Arial" w:cs="Arial"/>
          <w:lang w:eastAsia="en-US"/>
        </w:rPr>
      </w:pPr>
      <w:bookmarkStart w:id="17" w:name="_Hlk2196473"/>
      <w:r w:rsidRPr="00AE0682">
        <w:rPr>
          <w:rFonts w:ascii="Arial" w:eastAsia="Lucida Sans Unicode" w:hAnsi="Arial" w:cs="Arial"/>
          <w:lang w:eastAsia="en-US"/>
        </w:rPr>
        <w:t xml:space="preserve">Zamawiającemu przysługuje prawo </w:t>
      </w:r>
      <w:bookmarkStart w:id="18" w:name="_Hlk17402358"/>
      <w:r w:rsidR="003749EE" w:rsidRPr="00AE0682">
        <w:rPr>
          <w:rFonts w:ascii="Arial" w:eastAsia="Lucida Sans Unicode" w:hAnsi="Arial" w:cs="Arial"/>
          <w:lang w:eastAsia="en-US"/>
        </w:rPr>
        <w:t>odstąpienia od</w:t>
      </w:r>
      <w:r w:rsidRPr="00AE0682">
        <w:rPr>
          <w:rFonts w:ascii="Arial" w:eastAsia="Lucida Sans Unicode" w:hAnsi="Arial" w:cs="Arial"/>
          <w:lang w:eastAsia="en-US"/>
        </w:rPr>
        <w:t xml:space="preserve"> umowy</w:t>
      </w:r>
      <w:bookmarkEnd w:id="18"/>
      <w:r w:rsidRPr="00AE0682">
        <w:rPr>
          <w:rFonts w:ascii="Arial" w:eastAsia="Lucida Sans Unicode" w:hAnsi="Arial" w:cs="Arial"/>
          <w:lang w:eastAsia="en-US"/>
        </w:rPr>
        <w:t xml:space="preserve"> w przypadku niewykonania lub nienależytego wykonania umowy przez wykonawcę, w szczególności</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w:t>
      </w:r>
    </w:p>
    <w:p w14:paraId="4E4E5101" w14:textId="77777777" w:rsidR="004E5CD6" w:rsidRP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hAnsi="Arial" w:cs="Arial"/>
        </w:rPr>
        <w:t>wykonawca nie kontyn</w:t>
      </w:r>
      <w:r w:rsidR="00AD0924" w:rsidRPr="004E5CD6">
        <w:rPr>
          <w:rFonts w:ascii="Arial" w:hAnsi="Arial" w:cs="Arial"/>
        </w:rPr>
        <w:t>u</w:t>
      </w:r>
      <w:r w:rsidRPr="004E5CD6">
        <w:rPr>
          <w:rFonts w:ascii="Arial" w:hAnsi="Arial" w:cs="Arial"/>
        </w:rPr>
        <w:t>u</w:t>
      </w:r>
      <w:r w:rsidR="00AD0924" w:rsidRPr="004E5CD6">
        <w:rPr>
          <w:rFonts w:ascii="Arial" w:hAnsi="Arial" w:cs="Arial"/>
        </w:rPr>
        <w:t>je</w:t>
      </w:r>
      <w:r w:rsidRPr="004E5CD6">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4E5CD6">
        <w:rPr>
          <w:rFonts w:ascii="Arial" w:hAnsi="Arial" w:cs="Arial"/>
        </w:rPr>
        <w:t>5</w:t>
      </w:r>
      <w:r w:rsidRPr="004E5CD6">
        <w:rPr>
          <w:rFonts w:ascii="Arial" w:hAnsi="Arial" w:cs="Arial"/>
        </w:rPr>
        <w:t xml:space="preserve"> dni;</w:t>
      </w:r>
    </w:p>
    <w:p w14:paraId="7A2A5CB1"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wykonawca przekroczył termin wykonania przedmiotu umowy, bez uzasadnionych przyczyn, o okres dłuższy niż </w:t>
      </w:r>
      <w:r w:rsidR="00CB1AAA" w:rsidRPr="004E5CD6">
        <w:rPr>
          <w:rFonts w:ascii="Arial" w:eastAsia="Lucida Sans Unicode" w:hAnsi="Arial" w:cs="Arial"/>
          <w:lang w:eastAsia="en-US"/>
        </w:rPr>
        <w:t>20</w:t>
      </w:r>
      <w:r w:rsidRPr="004E5CD6">
        <w:rPr>
          <w:rFonts w:ascii="Arial" w:eastAsia="Lucida Sans Unicode" w:hAnsi="Arial" w:cs="Arial"/>
          <w:lang w:eastAsia="en-US"/>
        </w:rPr>
        <w:t xml:space="preserve"> dni;</w:t>
      </w:r>
    </w:p>
    <w:p w14:paraId="4E1ACD73"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przekroczył terminy określone w harmonogramie, bez uzasadnionych</w:t>
      </w:r>
      <w:r w:rsidR="00B906E8" w:rsidRPr="004E5CD6">
        <w:rPr>
          <w:rFonts w:ascii="Arial" w:eastAsia="Lucida Sans Unicode" w:hAnsi="Arial" w:cs="Arial"/>
          <w:lang w:eastAsia="en-US"/>
        </w:rPr>
        <w:t xml:space="preserve"> przyczyn, o okres dłuższy niż </w:t>
      </w:r>
      <w:r w:rsidR="005D0FD7" w:rsidRPr="004E5CD6">
        <w:rPr>
          <w:rFonts w:ascii="Arial" w:eastAsia="Lucida Sans Unicode" w:hAnsi="Arial" w:cs="Arial"/>
          <w:lang w:eastAsia="en-US"/>
        </w:rPr>
        <w:t>1</w:t>
      </w:r>
      <w:r w:rsidR="00CB1AAA" w:rsidRPr="004E5CD6">
        <w:rPr>
          <w:rFonts w:ascii="Arial" w:eastAsia="Lucida Sans Unicode" w:hAnsi="Arial" w:cs="Arial"/>
          <w:lang w:eastAsia="en-US"/>
        </w:rPr>
        <w:t>0</w:t>
      </w:r>
      <w:r w:rsidRPr="004E5CD6">
        <w:rPr>
          <w:rFonts w:ascii="Arial" w:eastAsia="Lucida Sans Unicode" w:hAnsi="Arial" w:cs="Arial"/>
          <w:lang w:eastAsia="en-US"/>
        </w:rPr>
        <w:t xml:space="preserve"> dni;</w:t>
      </w:r>
    </w:p>
    <w:p w14:paraId="1A5B44A4"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naruszył obowiązujące przepisy i normy w zakresie budownictwa;</w:t>
      </w:r>
    </w:p>
    <w:p w14:paraId="3C5F4F91" w14:textId="77777777" w:rsidR="004E5CD6" w:rsidRDefault="004B15A3"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wykonuje przedmiot umowy niezgodn</w:t>
      </w:r>
      <w:r w:rsidR="00734CAF" w:rsidRPr="004E5CD6">
        <w:rPr>
          <w:rFonts w:ascii="Arial" w:eastAsia="Lucida Sans Unicode" w:hAnsi="Arial" w:cs="Arial"/>
          <w:lang w:eastAsia="en-US"/>
        </w:rPr>
        <w:t>i</w:t>
      </w:r>
      <w:r w:rsidRPr="004E5CD6">
        <w:rPr>
          <w:rFonts w:ascii="Arial" w:eastAsia="Lucida Sans Unicode" w:hAnsi="Arial" w:cs="Arial"/>
          <w:lang w:eastAsia="en-US"/>
        </w:rPr>
        <w:t>e z niniejszą umową, dokumentacją projektową, specyfikacjami technicznymi;</w:t>
      </w:r>
    </w:p>
    <w:p w14:paraId="2DB66F7B"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071F7FC4"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 toku czynności odbioru końcowego zostaną stwierdzone wady uniemożliwiające użytkowanie przedmiotu umowy zgodnie z przeznaczeniem;</w:t>
      </w:r>
    </w:p>
    <w:p w14:paraId="46C3F15A"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zawarł umowę z podwy</w:t>
      </w:r>
      <w:r w:rsidR="00A4338C" w:rsidRPr="004E5CD6">
        <w:rPr>
          <w:rFonts w:ascii="Arial" w:eastAsia="Lucida Sans Unicode" w:hAnsi="Arial" w:cs="Arial"/>
          <w:lang w:eastAsia="en-US"/>
        </w:rPr>
        <w:t>konawcą bez zgody zamawiającego;</w:t>
      </w:r>
    </w:p>
    <w:p w14:paraId="00122593" w14:textId="660EDA3E" w:rsidR="00971EC8" w:rsidRP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nastąpi zajęcie majątku wykonawcy lub zostanie on postawiony </w:t>
      </w:r>
      <w:r w:rsidRPr="004E5CD6">
        <w:rPr>
          <w:rFonts w:ascii="Arial" w:eastAsia="Lucida Sans Unicode" w:hAnsi="Arial" w:cs="Arial"/>
          <w:color w:val="000000" w:themeColor="text1"/>
          <w:lang w:eastAsia="en-US"/>
        </w:rPr>
        <w:t xml:space="preserve">w stan </w:t>
      </w:r>
      <w:r w:rsidR="00715B68" w:rsidRPr="004E5CD6">
        <w:rPr>
          <w:rFonts w:ascii="Arial" w:eastAsia="Lucida Sans Unicode" w:hAnsi="Arial" w:cs="Arial"/>
          <w:color w:val="000000" w:themeColor="text1"/>
          <w:lang w:eastAsia="en-US"/>
        </w:rPr>
        <w:t xml:space="preserve">upadłości, bądź </w:t>
      </w:r>
      <w:r w:rsidRPr="004E5CD6">
        <w:rPr>
          <w:rFonts w:ascii="Arial" w:eastAsia="Lucida Sans Unicode" w:hAnsi="Arial" w:cs="Arial"/>
          <w:lang w:eastAsia="en-US"/>
        </w:rPr>
        <w:t>likwidacji.</w:t>
      </w:r>
    </w:p>
    <w:p w14:paraId="6DAF1F88" w14:textId="77777777" w:rsidR="0059710A" w:rsidRDefault="003749EE"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Zamawiający ma prawo odstąpić od umowy w terminie </w:t>
      </w:r>
      <w:r w:rsidR="00715B68" w:rsidRPr="004E5CD6">
        <w:rPr>
          <w:rFonts w:ascii="Arial" w:eastAsia="Lucida Sans Unicode" w:hAnsi="Arial" w:cs="Arial"/>
          <w:color w:val="000000" w:themeColor="text1"/>
          <w:lang w:eastAsia="en-US"/>
        </w:rPr>
        <w:t>30</w:t>
      </w:r>
      <w:r w:rsidRPr="004E5CD6">
        <w:rPr>
          <w:rFonts w:ascii="Arial" w:eastAsia="Lucida Sans Unicode" w:hAnsi="Arial" w:cs="Arial"/>
          <w:lang w:eastAsia="en-US"/>
        </w:rPr>
        <w:t xml:space="preserve"> dni od dnia, w którym powziął informacje</w:t>
      </w:r>
      <w:r w:rsidR="00C77FBE" w:rsidRPr="004E5CD6">
        <w:rPr>
          <w:rFonts w:ascii="Arial" w:eastAsia="Lucida Sans Unicode" w:hAnsi="Arial" w:cs="Arial"/>
          <w:lang w:eastAsia="en-US"/>
        </w:rPr>
        <w:br/>
      </w:r>
      <w:r w:rsidRPr="004E5CD6">
        <w:rPr>
          <w:rFonts w:ascii="Arial" w:eastAsia="Lucida Sans Unicode" w:hAnsi="Arial" w:cs="Arial"/>
          <w:lang w:eastAsia="en-US"/>
        </w:rPr>
        <w:t>o okolicznościach, o których mowa w ust. 1.</w:t>
      </w:r>
    </w:p>
    <w:p w14:paraId="69712E02" w14:textId="77777777" w:rsidR="0059710A" w:rsidRPr="0059710A"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59710A">
        <w:rPr>
          <w:rFonts w:ascii="Arial" w:hAnsi="Arial" w:cs="Arial"/>
        </w:rPr>
        <w:t>wyznaczając jednocześnie termin na opróżnienie terenu wykonywania prac z osób, maszyn, urządzeń i tych materiałów wykonawcy, które zamawiający uzna za zbędne.</w:t>
      </w:r>
    </w:p>
    <w:p w14:paraId="3BDCB9D9" w14:textId="77777777" w:rsidR="0059710A"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Wykonawca </w:t>
      </w:r>
      <w:r w:rsidRPr="0059710A">
        <w:rPr>
          <w:rFonts w:ascii="Arial" w:eastAsia="Lucida Sans Unicode" w:hAnsi="Arial" w:cs="Arial"/>
          <w:bCs/>
          <w:lang w:eastAsia="en-US"/>
        </w:rPr>
        <w:t xml:space="preserve">w terminie </w:t>
      </w:r>
      <w:r w:rsidR="005D0FD7" w:rsidRPr="0059710A">
        <w:rPr>
          <w:rFonts w:ascii="Arial" w:eastAsia="Lucida Sans Unicode" w:hAnsi="Arial" w:cs="Arial"/>
          <w:bCs/>
          <w:lang w:eastAsia="en-US"/>
        </w:rPr>
        <w:t>7</w:t>
      </w:r>
      <w:r w:rsidRPr="0059710A">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59710A">
        <w:rPr>
          <w:rFonts w:ascii="Arial" w:eastAsia="Lucida Sans Unicode" w:hAnsi="Arial" w:cs="Arial"/>
          <w:lang w:eastAsia="en-US"/>
        </w:rPr>
        <w:t>.</w:t>
      </w:r>
    </w:p>
    <w:p w14:paraId="592D3E19" w14:textId="77777777" w:rsidR="00347114" w:rsidRPr="00347114"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 przypadku, o którym mowa w ust. 1, wykonawca nie jest zwolniony z odpowiedzialności za już </w:t>
      </w:r>
      <w:r w:rsidRPr="0059710A">
        <w:rPr>
          <w:rFonts w:ascii="Arial" w:eastAsia="Lucida Sans Unicode" w:hAnsi="Arial" w:cs="Arial"/>
          <w:lang w:eastAsia="en-US"/>
        </w:rPr>
        <w:lastRenderedPageBreak/>
        <w:t xml:space="preserve">wykonane prace, </w:t>
      </w:r>
      <w:r w:rsidRPr="0059710A">
        <w:rPr>
          <w:rFonts w:ascii="Arial" w:hAnsi="Arial" w:cs="Arial"/>
        </w:rPr>
        <w:t>jak również nie jest uprawniony do jakichkolwiek roszczeń do zamawiającego z tego tytułu.</w:t>
      </w:r>
    </w:p>
    <w:p w14:paraId="08CAFBC6" w14:textId="77777777" w:rsidR="00347114" w:rsidRPr="00347114"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347114">
        <w:rPr>
          <w:rFonts w:ascii="Arial" w:eastAsia="Lucida Sans Unicode" w:hAnsi="Arial" w:cs="Arial"/>
          <w:color w:val="000000" w:themeColor="text1"/>
          <w:lang w:eastAsia="en-US"/>
        </w:rPr>
        <w:t>Wykonawca zabezpieczy na swój koszt przerwane prace, w przeciwnym przypadku zamawiający może zlecić zabezpieczenie przerwanych prac stronie trzeciej na koszt wykonawcy.</w:t>
      </w:r>
    </w:p>
    <w:p w14:paraId="1237F9DF" w14:textId="6E2999DE" w:rsidR="00715B68" w:rsidRPr="00D10D2D" w:rsidRDefault="00715B6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347114">
        <w:rPr>
          <w:rFonts w:ascii="Arial" w:eastAsia="Lucida Sans Unicode" w:hAnsi="Arial" w:cs="Arial"/>
          <w:color w:val="000000" w:themeColor="text1"/>
          <w:lang w:eastAsia="en-US"/>
        </w:rPr>
        <w:t xml:space="preserve">Wykonawcy przysługuje prawo odstąpienia od umowy w przypadku rażącego naruszania umowy przez Zamawiającego. </w:t>
      </w:r>
    </w:p>
    <w:p w14:paraId="44F9F1D7" w14:textId="77777777" w:rsidR="00D10D2D" w:rsidRPr="00D10D2D" w:rsidRDefault="00D10D2D" w:rsidP="00D10D2D">
      <w:pPr>
        <w:pStyle w:val="Akapitzlist"/>
        <w:numPr>
          <w:ilvl w:val="0"/>
          <w:numId w:val="7"/>
        </w:numPr>
        <w:rPr>
          <w:rFonts w:ascii="Arial" w:eastAsia="Lucida Sans Unicode" w:hAnsi="Arial" w:cs="Arial"/>
          <w:lang w:eastAsia="en-US"/>
        </w:rPr>
      </w:pPr>
      <w:r w:rsidRPr="00D10D2D">
        <w:rPr>
          <w:rFonts w:ascii="Arial" w:eastAsia="Lucida Sans Unicode" w:hAnsi="Arial" w:cs="Arial"/>
          <w:lang w:eastAsia="en-US"/>
        </w:rPr>
        <w:t>Wykonawca może odstąpić od umowy w przypadku rażącego naruszenia podstawowych obowiązków wynikających z umowy przez zamawiającego.</w:t>
      </w:r>
    </w:p>
    <w:p w14:paraId="74BF01D8" w14:textId="77777777" w:rsidR="00D10D2D" w:rsidRPr="00347114" w:rsidRDefault="00D10D2D" w:rsidP="00D10D2D">
      <w:pPr>
        <w:pStyle w:val="Akapitzlist"/>
        <w:widowControl w:val="0"/>
        <w:tabs>
          <w:tab w:val="left" w:pos="284"/>
          <w:tab w:val="num" w:pos="3960"/>
        </w:tabs>
        <w:suppressAutoHyphens/>
        <w:spacing w:line="360" w:lineRule="auto"/>
        <w:ind w:left="720"/>
        <w:jc w:val="both"/>
        <w:rPr>
          <w:rFonts w:ascii="Arial" w:eastAsia="Lucida Sans Unicode" w:hAnsi="Arial" w:cs="Arial"/>
          <w:lang w:eastAsia="en-US"/>
        </w:rPr>
      </w:pPr>
    </w:p>
    <w:bookmarkEnd w:id="17"/>
    <w:p w14:paraId="4E717DEE" w14:textId="77777777" w:rsidR="008E2EFF" w:rsidRPr="00AE0682" w:rsidRDefault="008E2EFF" w:rsidP="00641DB6">
      <w:pPr>
        <w:pStyle w:val="Akapitzlist"/>
        <w:widowControl w:val="0"/>
        <w:tabs>
          <w:tab w:val="left" w:pos="284"/>
        </w:tabs>
        <w:suppressAutoHyphens/>
        <w:spacing w:line="360" w:lineRule="auto"/>
        <w:ind w:left="720"/>
        <w:jc w:val="both"/>
        <w:rPr>
          <w:rFonts w:ascii="Arial" w:eastAsia="Lucida Sans Unicode" w:hAnsi="Arial" w:cs="Arial"/>
          <w:lang w:eastAsia="en-US"/>
        </w:rPr>
      </w:pPr>
    </w:p>
    <w:p w14:paraId="23A61F68" w14:textId="77777777" w:rsidR="00946DF3" w:rsidRDefault="00517E55" w:rsidP="00946DF3">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xml:space="preserve">§ </w:t>
      </w:r>
      <w:r w:rsidR="0010732F" w:rsidRPr="00AE0682">
        <w:rPr>
          <w:rFonts w:ascii="Arial" w:eastAsia="Lucida Sans Unicode" w:hAnsi="Arial" w:cs="Arial"/>
          <w:lang w:eastAsia="en-US"/>
        </w:rPr>
        <w:t>9</w:t>
      </w:r>
    </w:p>
    <w:p w14:paraId="3503DE6D" w14:textId="77777777" w:rsidR="00946DF3" w:rsidRDefault="0010732F" w:rsidP="00B5299C">
      <w:pPr>
        <w:pStyle w:val="Akapitzlist"/>
        <w:widowControl w:val="0"/>
        <w:numPr>
          <w:ilvl w:val="0"/>
          <w:numId w:val="27"/>
        </w:numPr>
        <w:tabs>
          <w:tab w:val="left" w:pos="227"/>
          <w:tab w:val="left" w:pos="284"/>
        </w:tabs>
        <w:suppressAutoHyphens/>
        <w:spacing w:line="360" w:lineRule="auto"/>
        <w:rPr>
          <w:rFonts w:ascii="Arial" w:eastAsia="Lucida Sans Unicode" w:hAnsi="Arial" w:cs="Arial"/>
          <w:lang w:eastAsia="en-US"/>
        </w:rPr>
      </w:pPr>
      <w:r w:rsidRPr="00946DF3">
        <w:rPr>
          <w:rFonts w:ascii="Arial" w:eastAsia="Lucida Sans Unicode" w:hAnsi="Arial" w:cs="Arial"/>
          <w:lang w:eastAsia="en-US"/>
        </w:rPr>
        <w:t>W razie niewykonania lub nienależytego wykonania umowy przez wykonawcę, zamawiający:</w:t>
      </w:r>
    </w:p>
    <w:p w14:paraId="3E1320F1" w14:textId="77777777" w:rsidR="00946DF3" w:rsidRDefault="00FA3507"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może naliczyć</w:t>
      </w:r>
      <w:r w:rsidR="0010732F" w:rsidRPr="00946DF3">
        <w:rPr>
          <w:rFonts w:ascii="Arial" w:eastAsia="Lucida Sans Unicode" w:hAnsi="Arial" w:cs="Arial"/>
          <w:lang w:eastAsia="en-US"/>
        </w:rPr>
        <w:t xml:space="preserve"> karę umowną </w:t>
      </w:r>
      <w:r w:rsidR="0010732F" w:rsidRPr="00946DF3">
        <w:rPr>
          <w:rFonts w:ascii="Arial" w:eastAsia="Lucida Sans Unicode" w:hAnsi="Arial" w:cs="Arial"/>
          <w:b/>
          <w:lang w:eastAsia="en-US"/>
        </w:rPr>
        <w:t xml:space="preserve">w wysokości </w:t>
      </w:r>
      <w:r w:rsidR="0011297D" w:rsidRPr="00946DF3">
        <w:rPr>
          <w:rFonts w:ascii="Arial" w:eastAsia="Lucida Sans Unicode" w:hAnsi="Arial" w:cs="Arial"/>
          <w:b/>
          <w:lang w:eastAsia="en-US"/>
        </w:rPr>
        <w:t>1</w:t>
      </w:r>
      <w:r w:rsidR="00B906E8" w:rsidRPr="00946DF3">
        <w:rPr>
          <w:rFonts w:ascii="Arial" w:eastAsia="Lucida Sans Unicode" w:hAnsi="Arial" w:cs="Arial"/>
          <w:b/>
          <w:lang w:eastAsia="en-US"/>
        </w:rPr>
        <w:t>0</w:t>
      </w:r>
      <w:r w:rsidR="0010732F" w:rsidRPr="00946DF3">
        <w:rPr>
          <w:rFonts w:ascii="Arial" w:eastAsia="Lucida Sans Unicode" w:hAnsi="Arial" w:cs="Arial"/>
          <w:b/>
          <w:lang w:eastAsia="en-US"/>
        </w:rPr>
        <w:t>%</w:t>
      </w:r>
      <w:r w:rsidR="0010732F" w:rsidRPr="00946DF3">
        <w:rPr>
          <w:rFonts w:ascii="Arial" w:eastAsia="Lucida Sans Unicode" w:hAnsi="Arial" w:cs="Arial"/>
          <w:lang w:eastAsia="en-US"/>
        </w:rPr>
        <w:t xml:space="preserve"> wynagrodzenia </w:t>
      </w:r>
      <w:r w:rsidR="00BE3875" w:rsidRPr="00946DF3">
        <w:rPr>
          <w:rFonts w:ascii="Arial" w:eastAsia="Lucida Sans Unicode" w:hAnsi="Arial" w:cs="Arial"/>
          <w:lang w:eastAsia="en-US"/>
        </w:rPr>
        <w:t xml:space="preserve">brutto </w:t>
      </w:r>
      <w:r w:rsidR="0010732F" w:rsidRPr="00946DF3">
        <w:rPr>
          <w:rFonts w:ascii="Arial" w:eastAsia="Lucida Sans Unicode" w:hAnsi="Arial" w:cs="Arial"/>
          <w:lang w:eastAsia="en-US"/>
        </w:rPr>
        <w:t>określonego w §</w:t>
      </w:r>
      <w:r w:rsidR="0012370B"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3 ust. 1,</w:t>
      </w:r>
      <w:r w:rsidR="00946DF3">
        <w:rPr>
          <w:rFonts w:ascii="Arial" w:eastAsia="Lucida Sans Unicode" w:hAnsi="Arial" w:cs="Arial"/>
          <w:lang w:eastAsia="en-US"/>
        </w:rPr>
        <w:t xml:space="preserve"> </w:t>
      </w:r>
      <w:r w:rsidR="0010732F" w:rsidRPr="00946DF3">
        <w:rPr>
          <w:rFonts w:ascii="Arial" w:eastAsia="Lucida Sans Unicode" w:hAnsi="Arial" w:cs="Arial"/>
          <w:lang w:eastAsia="en-US"/>
        </w:rPr>
        <w:t xml:space="preserve">w przypadku </w:t>
      </w:r>
      <w:r w:rsidR="003749EE" w:rsidRPr="00946DF3">
        <w:rPr>
          <w:rFonts w:ascii="Arial" w:eastAsia="Lucida Sans Unicode" w:hAnsi="Arial" w:cs="Arial"/>
          <w:lang w:eastAsia="en-US"/>
        </w:rPr>
        <w:t>odstąpienia od</w:t>
      </w:r>
      <w:r w:rsidR="0010732F" w:rsidRPr="00946DF3">
        <w:rPr>
          <w:rFonts w:ascii="Arial" w:eastAsia="Lucida Sans Unicode" w:hAnsi="Arial" w:cs="Arial"/>
          <w:lang w:eastAsia="en-US"/>
        </w:rPr>
        <w:t xml:space="preserve"> umowy, o którym mowa w </w:t>
      </w:r>
      <w:r w:rsidR="007966FF"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007966FF" w:rsidRPr="00946DF3">
        <w:rPr>
          <w:rFonts w:ascii="Arial" w:eastAsia="Lucida Sans Unicode" w:hAnsi="Arial" w:cs="Arial"/>
          <w:lang w:eastAsia="en-US"/>
        </w:rPr>
        <w:t xml:space="preserve">7 </w:t>
      </w:r>
      <w:r w:rsidR="004155C0" w:rsidRPr="00946DF3">
        <w:rPr>
          <w:rFonts w:ascii="Arial" w:eastAsia="Lucida Sans Unicode" w:hAnsi="Arial" w:cs="Arial"/>
          <w:lang w:eastAsia="en-US"/>
        </w:rPr>
        <w:t>i</w:t>
      </w:r>
      <w:r w:rsidR="00AD1B39"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8 oraz w przypadku odstąpienia przez zamawiającego od umowy</w:t>
      </w:r>
      <w:r w:rsidR="007966FF"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z powodu okoliczności, za które odpowiada wykonawca;</w:t>
      </w:r>
    </w:p>
    <w:p w14:paraId="155D3944"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 xml:space="preserve">może naliczyć karę umowną </w:t>
      </w:r>
      <w:bookmarkStart w:id="19" w:name="_Hlk65572009"/>
      <w:r w:rsidRPr="00946DF3">
        <w:rPr>
          <w:rFonts w:ascii="Arial" w:eastAsia="Lucida Sans Unicode" w:hAnsi="Arial" w:cs="Arial"/>
          <w:lang w:eastAsia="en-US"/>
        </w:rPr>
        <w:t xml:space="preserve">w wysokości </w:t>
      </w:r>
      <w:r w:rsidR="00EA21CA" w:rsidRPr="00946DF3">
        <w:rPr>
          <w:rFonts w:ascii="Arial" w:eastAsia="Lucida Sans Unicode" w:hAnsi="Arial" w:cs="Arial"/>
          <w:lang w:eastAsia="en-US"/>
        </w:rPr>
        <w:t>0,</w:t>
      </w:r>
      <w:r w:rsidR="00FB5698" w:rsidRPr="00946DF3">
        <w:rPr>
          <w:rFonts w:ascii="Arial" w:eastAsia="Lucida Sans Unicode" w:hAnsi="Arial" w:cs="Arial"/>
          <w:lang w:eastAsia="en-US"/>
        </w:rPr>
        <w:t>1</w:t>
      </w:r>
      <w:r w:rsidRPr="00946DF3">
        <w:rPr>
          <w:rFonts w:ascii="Arial" w:eastAsia="Lucida Sans Unicode" w:hAnsi="Arial" w:cs="Arial"/>
          <w:lang w:eastAsia="en-US"/>
        </w:rPr>
        <w:t xml:space="preserve">% </w:t>
      </w:r>
      <w:bookmarkEnd w:id="19"/>
      <w:r w:rsidRPr="00946DF3">
        <w:rPr>
          <w:rFonts w:ascii="Arial" w:eastAsia="Lucida Sans Unicode" w:hAnsi="Arial" w:cs="Arial"/>
          <w:lang w:eastAsia="en-US"/>
        </w:rPr>
        <w:t xml:space="preserve">wynagrodzenia </w:t>
      </w:r>
      <w:r w:rsidR="00BE3875" w:rsidRPr="00946DF3">
        <w:rPr>
          <w:rFonts w:ascii="Arial" w:eastAsia="Lucida Sans Unicode" w:hAnsi="Arial" w:cs="Arial"/>
          <w:lang w:eastAsia="en-US"/>
        </w:rPr>
        <w:t xml:space="preserve">brutto </w:t>
      </w:r>
      <w:r w:rsidRPr="00946DF3">
        <w:rPr>
          <w:rFonts w:ascii="Arial" w:eastAsia="Lucida Sans Unicode" w:hAnsi="Arial" w:cs="Arial"/>
          <w:lang w:eastAsia="en-US"/>
        </w:rPr>
        <w:t>określonego w §</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3 ust. 1,</w:t>
      </w:r>
      <w:r w:rsidR="007966FF" w:rsidRPr="00946DF3">
        <w:rPr>
          <w:rFonts w:ascii="Arial" w:eastAsia="Lucida Sans Unicode" w:hAnsi="Arial" w:cs="Arial"/>
          <w:lang w:eastAsia="en-US"/>
        </w:rPr>
        <w:t xml:space="preserve"> </w:t>
      </w:r>
      <w:r w:rsidRPr="00946DF3">
        <w:rPr>
          <w:rFonts w:ascii="Arial" w:eastAsia="Lucida Sans Unicode" w:hAnsi="Arial" w:cs="Arial"/>
          <w:lang w:eastAsia="en-US"/>
        </w:rPr>
        <w:t>w przypadku zwłoki w wykonaniu przedmiotu umowy</w:t>
      </w:r>
      <w:r w:rsidRPr="00946DF3">
        <w:rPr>
          <w:rFonts w:ascii="Arial" w:hAnsi="Arial" w:cs="Arial"/>
        </w:rPr>
        <w:t xml:space="preserve">, </w:t>
      </w:r>
      <w:r w:rsidRPr="00946DF3">
        <w:rPr>
          <w:rFonts w:ascii="Arial" w:eastAsia="Lucida Sans Unicode" w:hAnsi="Arial" w:cs="Arial"/>
          <w:lang w:eastAsia="en-US"/>
        </w:rPr>
        <w:t xml:space="preserve">za każdy rozpoczęty dzień </w:t>
      </w:r>
      <w:r w:rsidR="002E7569" w:rsidRPr="00946DF3">
        <w:rPr>
          <w:rFonts w:ascii="Arial" w:eastAsia="Lucida Sans Unicode" w:hAnsi="Arial" w:cs="Arial"/>
          <w:lang w:eastAsia="en-US"/>
        </w:rPr>
        <w:t>zwłoki</w:t>
      </w:r>
      <w:r w:rsidRPr="00946DF3">
        <w:rPr>
          <w:rFonts w:ascii="Arial" w:eastAsia="Lucida Sans Unicode" w:hAnsi="Arial" w:cs="Arial"/>
          <w:lang w:eastAsia="en-US"/>
        </w:rPr>
        <w:t xml:space="preserve">, </w:t>
      </w:r>
      <w:r w:rsidRPr="00946DF3">
        <w:rPr>
          <w:rFonts w:ascii="Arial" w:hAnsi="Arial" w:cs="Arial"/>
        </w:rPr>
        <w:t xml:space="preserve">oraz w przypadku </w:t>
      </w:r>
      <w:r w:rsidRPr="00946DF3">
        <w:rPr>
          <w:rFonts w:ascii="Arial" w:eastAsia="Lucida Sans Unicode" w:hAnsi="Arial" w:cs="Arial"/>
          <w:lang w:eastAsia="en-US"/>
        </w:rPr>
        <w:t xml:space="preserve">zwłoki </w:t>
      </w:r>
      <w:r w:rsidRPr="00946DF3">
        <w:rPr>
          <w:rFonts w:ascii="Arial" w:hAnsi="Arial" w:cs="Arial"/>
        </w:rPr>
        <w:t xml:space="preserve">w usunięciu wad lub błędów stwierdzonych przy odbiorze za każdy rozpoczęty dzień </w:t>
      </w:r>
      <w:r w:rsidR="002E7569" w:rsidRPr="00946DF3">
        <w:rPr>
          <w:rFonts w:ascii="Arial" w:hAnsi="Arial" w:cs="Arial"/>
        </w:rPr>
        <w:t>zwłoki</w:t>
      </w:r>
      <w:r w:rsidRPr="00946DF3">
        <w:rPr>
          <w:rFonts w:ascii="Arial" w:hAnsi="Arial" w:cs="Arial"/>
        </w:rPr>
        <w:t xml:space="preserve"> w stosunku do dnia wskazanego na </w:t>
      </w:r>
      <w:r w:rsidR="00034729" w:rsidRPr="00946DF3">
        <w:rPr>
          <w:rFonts w:ascii="Arial" w:hAnsi="Arial" w:cs="Arial"/>
        </w:rPr>
        <w:t>usunięcie wad lub błędów;</w:t>
      </w:r>
    </w:p>
    <w:p w14:paraId="55AE1852" w14:textId="13F82A82" w:rsidR="00946DF3" w:rsidRPr="00946DF3" w:rsidRDefault="0003472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color w:val="000000" w:themeColor="text1"/>
        </w:rPr>
        <w:t xml:space="preserve">może naliczyć karę umowną w wysokości </w:t>
      </w:r>
      <w:r w:rsidR="005D0FD7" w:rsidRPr="00946DF3">
        <w:rPr>
          <w:rFonts w:ascii="Arial" w:hAnsi="Arial" w:cs="Arial"/>
          <w:color w:val="000000" w:themeColor="text1"/>
        </w:rPr>
        <w:t>5</w:t>
      </w:r>
      <w:r w:rsidRPr="00946DF3">
        <w:rPr>
          <w:rFonts w:ascii="Arial" w:hAnsi="Arial" w:cs="Arial"/>
          <w:color w:val="000000" w:themeColor="text1"/>
        </w:rPr>
        <w:t>00</w:t>
      </w:r>
      <w:r w:rsidR="00D44CF5" w:rsidRPr="00946DF3">
        <w:rPr>
          <w:rFonts w:ascii="Arial" w:hAnsi="Arial" w:cs="Arial"/>
          <w:color w:val="000000" w:themeColor="text1"/>
        </w:rPr>
        <w:t xml:space="preserve"> </w:t>
      </w:r>
      <w:r w:rsidRPr="00946DF3">
        <w:rPr>
          <w:rFonts w:ascii="Arial" w:hAnsi="Arial" w:cs="Arial"/>
          <w:color w:val="000000" w:themeColor="text1"/>
        </w:rPr>
        <w:t>zł, w przypadku niedotrzymania terminu wskazanego</w:t>
      </w:r>
      <w:r w:rsidR="00C90180">
        <w:rPr>
          <w:rFonts w:ascii="Arial" w:hAnsi="Arial" w:cs="Arial"/>
          <w:color w:val="000000" w:themeColor="text1"/>
        </w:rPr>
        <w:t xml:space="preserve"> </w:t>
      </w:r>
      <w:r w:rsidRPr="00946DF3">
        <w:rPr>
          <w:rFonts w:ascii="Arial" w:hAnsi="Arial" w:cs="Arial"/>
          <w:color w:val="000000" w:themeColor="text1"/>
        </w:rPr>
        <w:t xml:space="preserve">w wezwaniu, o którym mowa w </w:t>
      </w:r>
      <w:r w:rsidRPr="00946DF3">
        <w:rPr>
          <w:rFonts w:ascii="Arial" w:eastAsia="Lucida Sans Unicode" w:hAnsi="Arial" w:cs="Arial"/>
          <w:color w:val="000000" w:themeColor="text1"/>
          <w:lang w:eastAsia="en-US"/>
        </w:rPr>
        <w:t>§</w:t>
      </w:r>
      <w:r w:rsidR="0012370B" w:rsidRPr="00946DF3">
        <w:rPr>
          <w:rFonts w:ascii="Arial" w:eastAsia="Lucida Sans Unicode" w:hAnsi="Arial" w:cs="Arial"/>
          <w:color w:val="000000" w:themeColor="text1"/>
          <w:lang w:eastAsia="en-US"/>
        </w:rPr>
        <w:t xml:space="preserve"> </w:t>
      </w:r>
      <w:r w:rsidRPr="00946DF3">
        <w:rPr>
          <w:rFonts w:ascii="Arial" w:eastAsia="Lucida Sans Unicode" w:hAnsi="Arial" w:cs="Arial"/>
          <w:color w:val="000000" w:themeColor="text1"/>
          <w:lang w:eastAsia="en-US"/>
        </w:rPr>
        <w:t xml:space="preserve">8 ust. 1 </w:t>
      </w:r>
      <w:r w:rsidRPr="00946DF3">
        <w:rPr>
          <w:rFonts w:ascii="Arial" w:hAnsi="Arial" w:cs="Arial"/>
          <w:color w:val="000000" w:themeColor="text1"/>
        </w:rPr>
        <w:t>pkt 1, za każdy rozpoczęty dzień przypadający po wyznaczonym terminie;</w:t>
      </w:r>
    </w:p>
    <w:p w14:paraId="56DBB0FA" w14:textId="77777777" w:rsidR="00946DF3" w:rsidRPr="00946DF3" w:rsidRDefault="0003472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lang w:eastAsia="ar-SA"/>
        </w:rPr>
        <w:t xml:space="preserve">może naliczyć karę umowną za zwłokę w dostarczeniu zamawiającemu polisy, o której mowa w </w:t>
      </w:r>
      <w:r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12,</w:t>
      </w:r>
      <w:r w:rsidR="00946DF3">
        <w:rPr>
          <w:rFonts w:ascii="Arial" w:eastAsia="Lucida Sans Unicode" w:hAnsi="Arial" w:cs="Arial"/>
          <w:lang w:eastAsia="en-US"/>
        </w:rPr>
        <w:t xml:space="preserve"> </w:t>
      </w:r>
      <w:r w:rsidR="00F133C2" w:rsidRPr="00946DF3">
        <w:rPr>
          <w:rFonts w:ascii="Arial" w:hAnsi="Arial" w:cs="Arial"/>
          <w:lang w:eastAsia="ar-SA"/>
        </w:rPr>
        <w:t xml:space="preserve">w wysokości </w:t>
      </w:r>
      <w:r w:rsidR="005D0FD7" w:rsidRPr="00946DF3">
        <w:rPr>
          <w:rFonts w:ascii="Arial" w:hAnsi="Arial" w:cs="Arial"/>
          <w:lang w:eastAsia="ar-SA"/>
        </w:rPr>
        <w:t>5</w:t>
      </w:r>
      <w:r w:rsidRPr="00946DF3">
        <w:rPr>
          <w:rFonts w:ascii="Arial" w:hAnsi="Arial" w:cs="Arial"/>
          <w:lang w:eastAsia="ar-SA"/>
        </w:rPr>
        <w:t>00</w:t>
      </w:r>
      <w:r w:rsidR="00D44CF5" w:rsidRPr="00946DF3">
        <w:rPr>
          <w:rFonts w:ascii="Arial" w:hAnsi="Arial" w:cs="Arial"/>
          <w:lang w:eastAsia="ar-SA"/>
        </w:rPr>
        <w:t xml:space="preserve"> </w:t>
      </w:r>
      <w:r w:rsidRPr="00946DF3">
        <w:rPr>
          <w:rFonts w:ascii="Arial" w:hAnsi="Arial" w:cs="Arial"/>
          <w:lang w:eastAsia="ar-SA"/>
        </w:rPr>
        <w:t>zł za każdy dzień zwłoki;</w:t>
      </w:r>
    </w:p>
    <w:p w14:paraId="558CA86D" w14:textId="77777777" w:rsidR="00946DF3" w:rsidRDefault="0073389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 xml:space="preserve">może naliczyć karę umowną w wysokości </w:t>
      </w:r>
      <w:r w:rsidR="005D0FD7" w:rsidRPr="00946DF3">
        <w:rPr>
          <w:rFonts w:ascii="Arial" w:eastAsia="Lucida Sans Unicode" w:hAnsi="Arial" w:cs="Arial"/>
          <w:lang w:eastAsia="en-US"/>
        </w:rPr>
        <w:t>5</w:t>
      </w:r>
      <w:r w:rsidRPr="00946DF3">
        <w:rPr>
          <w:rFonts w:ascii="Arial" w:eastAsia="Lucida Sans Unicode" w:hAnsi="Arial" w:cs="Arial"/>
          <w:lang w:eastAsia="en-US"/>
        </w:rPr>
        <w:t>00</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zł, w przypadku zwłoki w usunięciu wad i usterek,</w:t>
      </w:r>
      <w:r w:rsidR="00762B87" w:rsidRPr="00946DF3">
        <w:rPr>
          <w:rFonts w:ascii="Arial" w:eastAsia="Lucida Sans Unicode" w:hAnsi="Arial" w:cs="Arial"/>
          <w:lang w:eastAsia="en-US"/>
        </w:rPr>
        <w:t xml:space="preserve"> </w:t>
      </w:r>
      <w:r w:rsidRPr="00946DF3">
        <w:rPr>
          <w:rFonts w:ascii="Arial" w:eastAsia="Lucida Sans Unicode" w:hAnsi="Arial" w:cs="Arial"/>
          <w:lang w:eastAsia="en-US"/>
        </w:rPr>
        <w:t>o których mowa w § 11 ust. 3 za każdy rozpoczęty dzień zwłoki w stosunku do dnia wskazanego na usunięcie wad lub usterek;</w:t>
      </w:r>
    </w:p>
    <w:p w14:paraId="58994B61"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rPr>
        <w:t>naliczy karę umowną 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nieprzedłożenia zamawiającemu d</w:t>
      </w:r>
      <w:r w:rsidR="009A51D6" w:rsidRPr="00946DF3">
        <w:rPr>
          <w:rFonts w:ascii="Arial" w:eastAsia="Calibri" w:hAnsi="Arial" w:cs="Arial"/>
          <w:lang w:eastAsia="en-US"/>
        </w:rPr>
        <w:t>o zaakceptowania projektu umowy</w:t>
      </w:r>
      <w:r w:rsidR="00946DF3">
        <w:rPr>
          <w:rFonts w:ascii="Arial" w:eastAsia="Calibri" w:hAnsi="Arial" w:cs="Arial"/>
          <w:lang w:eastAsia="en-US"/>
        </w:rPr>
        <w:t xml:space="preserve"> </w:t>
      </w:r>
      <w:r w:rsidRPr="00946DF3">
        <w:rPr>
          <w:rFonts w:ascii="Arial" w:eastAsia="Calibri" w:hAnsi="Arial" w:cs="Arial"/>
          <w:lang w:eastAsia="en-US"/>
        </w:rPr>
        <w:t>o podwykonawstwo, której przedmiotem są roboty budowlane, lub pro</w:t>
      </w:r>
      <w:r w:rsidR="00433A0D" w:rsidRPr="00946DF3">
        <w:rPr>
          <w:rFonts w:ascii="Arial" w:eastAsia="Calibri" w:hAnsi="Arial" w:cs="Arial"/>
          <w:lang w:eastAsia="en-US"/>
        </w:rPr>
        <w:t>jektu jej zmiany, w wys</w:t>
      </w:r>
      <w:r w:rsidR="00F133C2" w:rsidRPr="00946DF3">
        <w:rPr>
          <w:rFonts w:ascii="Arial" w:eastAsia="Calibri" w:hAnsi="Arial" w:cs="Arial"/>
          <w:lang w:eastAsia="en-US"/>
        </w:rPr>
        <w:t xml:space="preserve">okości </w:t>
      </w:r>
      <w:r w:rsidR="005D0FD7" w:rsidRPr="00946DF3">
        <w:rPr>
          <w:rFonts w:ascii="Arial" w:eastAsia="Calibri" w:hAnsi="Arial" w:cs="Arial"/>
          <w:lang w:eastAsia="en-US"/>
        </w:rPr>
        <w:t>5</w:t>
      </w:r>
      <w:r w:rsidRPr="00946DF3">
        <w:rPr>
          <w:rFonts w:ascii="Arial" w:eastAsia="Calibri" w:hAnsi="Arial" w:cs="Arial"/>
          <w:lang w:eastAsia="en-US"/>
        </w:rPr>
        <w:t>000</w:t>
      </w:r>
      <w:r w:rsidR="00D44CF5" w:rsidRPr="00946DF3">
        <w:rPr>
          <w:rFonts w:ascii="Arial" w:eastAsia="Calibri" w:hAnsi="Arial" w:cs="Arial"/>
          <w:lang w:eastAsia="en-US"/>
        </w:rPr>
        <w:t xml:space="preserve"> </w:t>
      </w:r>
      <w:r w:rsidRPr="00946DF3">
        <w:rPr>
          <w:rFonts w:ascii="Arial" w:eastAsia="Calibri" w:hAnsi="Arial" w:cs="Arial"/>
          <w:lang w:eastAsia="en-US"/>
        </w:rPr>
        <w:t>zł za każde zdarzenie;</w:t>
      </w:r>
    </w:p>
    <w:p w14:paraId="6A8D0033"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rPr>
        <w:t xml:space="preserve">naliczy karę umowną </w:t>
      </w:r>
      <w:r w:rsidRPr="00946DF3">
        <w:rPr>
          <w:rFonts w:ascii="Arial" w:hAnsi="Arial" w:cs="Arial"/>
        </w:rPr>
        <w:t>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nieprzedłożenia zamawiającemu poświadczonej za zgodność</w:t>
      </w:r>
      <w:r w:rsidR="00611560" w:rsidRPr="00946DF3">
        <w:rPr>
          <w:rFonts w:ascii="Arial" w:eastAsia="Calibri" w:hAnsi="Arial" w:cs="Arial"/>
          <w:lang w:eastAsia="en-US"/>
        </w:rPr>
        <w:br/>
      </w:r>
      <w:r w:rsidRPr="00946DF3">
        <w:rPr>
          <w:rFonts w:ascii="Arial" w:eastAsia="Calibri" w:hAnsi="Arial" w:cs="Arial"/>
          <w:lang w:eastAsia="en-US"/>
        </w:rPr>
        <w:t>z oryginałem kopii umowy o podwykonawstwo lub jej zmiany, w wysokoś</w:t>
      </w:r>
      <w:r w:rsidR="00F133C2" w:rsidRPr="00946DF3">
        <w:rPr>
          <w:rFonts w:ascii="Arial" w:eastAsia="Calibri" w:hAnsi="Arial" w:cs="Arial"/>
          <w:lang w:eastAsia="en-US"/>
        </w:rPr>
        <w:t xml:space="preserve">ci </w:t>
      </w:r>
      <w:r w:rsidR="005D0FD7" w:rsidRPr="00946DF3">
        <w:rPr>
          <w:rFonts w:ascii="Arial" w:eastAsia="Calibri" w:hAnsi="Arial" w:cs="Arial"/>
          <w:lang w:eastAsia="en-US"/>
        </w:rPr>
        <w:t>5</w:t>
      </w:r>
      <w:r w:rsidRPr="00946DF3">
        <w:rPr>
          <w:rFonts w:ascii="Arial" w:eastAsia="Calibri" w:hAnsi="Arial" w:cs="Arial"/>
          <w:lang w:eastAsia="en-US"/>
        </w:rPr>
        <w:t>000</w:t>
      </w:r>
      <w:r w:rsidR="00D44CF5" w:rsidRPr="00946DF3">
        <w:rPr>
          <w:rFonts w:ascii="Arial" w:eastAsia="Calibri" w:hAnsi="Arial" w:cs="Arial"/>
          <w:lang w:eastAsia="en-US"/>
        </w:rPr>
        <w:t xml:space="preserve"> </w:t>
      </w:r>
      <w:r w:rsidRPr="00946DF3">
        <w:rPr>
          <w:rFonts w:ascii="Arial" w:eastAsia="Calibri" w:hAnsi="Arial" w:cs="Arial"/>
          <w:lang w:eastAsia="en-US"/>
        </w:rPr>
        <w:t>zł za każde zdarzenie;</w:t>
      </w:r>
    </w:p>
    <w:p w14:paraId="3A8C179F" w14:textId="63F15AD6"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rPr>
        <w:t xml:space="preserve">naliczy karę umowną </w:t>
      </w:r>
      <w:r w:rsidRPr="00946DF3">
        <w:rPr>
          <w:rFonts w:ascii="Arial" w:hAnsi="Arial" w:cs="Arial"/>
        </w:rPr>
        <w:t>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braku zmiany umowy o podwykonaws</w:t>
      </w:r>
      <w:r w:rsidR="009A51D6" w:rsidRPr="00946DF3">
        <w:rPr>
          <w:rFonts w:ascii="Arial" w:eastAsia="Calibri" w:hAnsi="Arial" w:cs="Arial"/>
          <w:lang w:eastAsia="en-US"/>
        </w:rPr>
        <w:t>two w zakresie terminu zapłaty,</w:t>
      </w:r>
      <w:r w:rsidR="005024BD">
        <w:rPr>
          <w:rFonts w:ascii="Arial" w:eastAsia="Calibri" w:hAnsi="Arial" w:cs="Arial"/>
          <w:lang w:eastAsia="en-US"/>
        </w:rPr>
        <w:t xml:space="preserve"> </w:t>
      </w:r>
      <w:r w:rsidRPr="00946DF3">
        <w:rPr>
          <w:rFonts w:ascii="Arial" w:eastAsia="Calibri" w:hAnsi="Arial" w:cs="Arial"/>
          <w:lang w:eastAsia="en-US"/>
        </w:rPr>
        <w:t>w wysokośc</w:t>
      </w:r>
      <w:r w:rsidR="004B5FF0" w:rsidRPr="00946DF3">
        <w:rPr>
          <w:rFonts w:ascii="Arial" w:eastAsia="Calibri" w:hAnsi="Arial" w:cs="Arial"/>
          <w:lang w:eastAsia="en-US"/>
        </w:rPr>
        <w:t xml:space="preserve">i </w:t>
      </w:r>
      <w:r w:rsidR="005D0FD7" w:rsidRPr="00946DF3">
        <w:rPr>
          <w:rFonts w:ascii="Arial" w:eastAsia="Calibri" w:hAnsi="Arial" w:cs="Arial"/>
          <w:lang w:eastAsia="en-US"/>
        </w:rPr>
        <w:t>2</w:t>
      </w:r>
      <w:r w:rsidR="004B5FF0" w:rsidRPr="00946DF3">
        <w:rPr>
          <w:rFonts w:ascii="Arial" w:eastAsia="Calibri" w:hAnsi="Arial" w:cs="Arial"/>
          <w:lang w:eastAsia="en-US"/>
        </w:rPr>
        <w:t>000</w:t>
      </w:r>
      <w:r w:rsidR="00D44CF5" w:rsidRPr="00946DF3">
        <w:rPr>
          <w:rFonts w:ascii="Arial" w:eastAsia="Calibri" w:hAnsi="Arial" w:cs="Arial"/>
          <w:lang w:eastAsia="en-US"/>
        </w:rPr>
        <w:t xml:space="preserve"> </w:t>
      </w:r>
      <w:r w:rsidR="004B5FF0" w:rsidRPr="00946DF3">
        <w:rPr>
          <w:rFonts w:ascii="Arial" w:eastAsia="Calibri" w:hAnsi="Arial" w:cs="Arial"/>
          <w:lang w:eastAsia="en-US"/>
        </w:rPr>
        <w:t>zł za każde zdarzenie;</w:t>
      </w:r>
    </w:p>
    <w:p w14:paraId="44D5BC87" w14:textId="77777777" w:rsidR="00946DF3" w:rsidRPr="00946DF3" w:rsidRDefault="009A51D6"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naliczy karę umowną</w:t>
      </w:r>
      <w:r w:rsidR="00205D94" w:rsidRPr="00946DF3">
        <w:rPr>
          <w:rFonts w:ascii="Arial" w:eastAsia="Lucida Sans Unicode" w:hAnsi="Arial" w:cs="Arial"/>
          <w:lang w:eastAsia="en-US"/>
        </w:rPr>
        <w:t xml:space="preserve"> </w:t>
      </w:r>
      <w:r w:rsidR="00205D94" w:rsidRPr="00946DF3">
        <w:rPr>
          <w:rFonts w:ascii="Arial" w:hAnsi="Arial" w:cs="Arial"/>
          <w:lang w:eastAsia="ar-SA"/>
        </w:rPr>
        <w:t xml:space="preserve">za wprowadzenie na </w:t>
      </w:r>
      <w:r w:rsidR="00D75A02" w:rsidRPr="00946DF3">
        <w:rPr>
          <w:rFonts w:ascii="Arial" w:hAnsi="Arial" w:cs="Arial"/>
          <w:lang w:eastAsia="ar-SA"/>
        </w:rPr>
        <w:t>teren</w:t>
      </w:r>
      <w:r w:rsidR="00205D94" w:rsidRPr="00946DF3">
        <w:rPr>
          <w:rFonts w:ascii="Arial" w:hAnsi="Arial" w:cs="Arial"/>
          <w:lang w:eastAsia="ar-SA"/>
        </w:rPr>
        <w:t xml:space="preserve"> </w:t>
      </w:r>
      <w:r w:rsidR="00245C8F" w:rsidRPr="00946DF3">
        <w:rPr>
          <w:rFonts w:ascii="Arial" w:hAnsi="Arial" w:cs="Arial"/>
          <w:lang w:eastAsia="ar-SA"/>
        </w:rPr>
        <w:t>wykonywania prac</w:t>
      </w:r>
      <w:r w:rsidR="00205D94" w:rsidRPr="00946DF3">
        <w:rPr>
          <w:rFonts w:ascii="Arial" w:hAnsi="Arial" w:cs="Arial"/>
          <w:lang w:eastAsia="ar-SA"/>
        </w:rPr>
        <w:t xml:space="preserve"> </w:t>
      </w:r>
      <w:r w:rsidR="00D75A02" w:rsidRPr="00946DF3">
        <w:rPr>
          <w:rFonts w:ascii="Arial" w:hAnsi="Arial" w:cs="Arial"/>
          <w:lang w:eastAsia="ar-SA"/>
        </w:rPr>
        <w:t>p</w:t>
      </w:r>
      <w:r w:rsidR="00205D94" w:rsidRPr="00946DF3">
        <w:rPr>
          <w:rFonts w:ascii="Arial" w:hAnsi="Arial" w:cs="Arial"/>
          <w:lang w:eastAsia="ar-SA"/>
        </w:rPr>
        <w:t xml:space="preserve">odwykonawcy, który nie został zgłoszony </w:t>
      </w:r>
      <w:r w:rsidR="00D75A02" w:rsidRPr="00946DF3">
        <w:rPr>
          <w:rFonts w:ascii="Arial" w:hAnsi="Arial" w:cs="Arial"/>
          <w:lang w:eastAsia="ar-SA"/>
        </w:rPr>
        <w:t>z</w:t>
      </w:r>
      <w:r w:rsidR="00205D94" w:rsidRPr="00946DF3">
        <w:rPr>
          <w:rFonts w:ascii="Arial" w:hAnsi="Arial" w:cs="Arial"/>
          <w:lang w:eastAsia="ar-SA"/>
        </w:rPr>
        <w:t>amawiającemu zgodnie z postanowieniami umowy</w:t>
      </w:r>
      <w:r w:rsidR="00F43244" w:rsidRPr="00946DF3">
        <w:rPr>
          <w:rFonts w:ascii="Arial" w:hAnsi="Arial" w:cs="Arial"/>
          <w:lang w:eastAsia="ar-SA"/>
        </w:rPr>
        <w:t>,</w:t>
      </w:r>
      <w:r w:rsidR="00205D94" w:rsidRPr="00946DF3">
        <w:rPr>
          <w:rFonts w:ascii="Arial" w:hAnsi="Arial" w:cs="Arial"/>
          <w:lang w:eastAsia="ar-SA"/>
        </w:rPr>
        <w:t xml:space="preserve"> w wysoko</w:t>
      </w:r>
      <w:r w:rsidR="00F133C2" w:rsidRPr="00946DF3">
        <w:rPr>
          <w:rFonts w:ascii="Arial" w:hAnsi="Arial" w:cs="Arial"/>
          <w:lang w:eastAsia="ar-SA"/>
        </w:rPr>
        <w:t xml:space="preserve">ści </w:t>
      </w:r>
      <w:r w:rsidR="005D0FD7" w:rsidRPr="00946DF3">
        <w:rPr>
          <w:rFonts w:ascii="Arial" w:hAnsi="Arial" w:cs="Arial"/>
          <w:lang w:eastAsia="ar-SA"/>
        </w:rPr>
        <w:t>5</w:t>
      </w:r>
      <w:r w:rsidR="00205D94" w:rsidRPr="00946DF3">
        <w:rPr>
          <w:rFonts w:ascii="Arial" w:hAnsi="Arial" w:cs="Arial"/>
          <w:lang w:eastAsia="ar-SA"/>
        </w:rPr>
        <w:t>000</w:t>
      </w:r>
      <w:r w:rsidR="00D44CF5" w:rsidRPr="00946DF3">
        <w:rPr>
          <w:rFonts w:ascii="Arial" w:hAnsi="Arial" w:cs="Arial"/>
          <w:lang w:eastAsia="ar-SA"/>
        </w:rPr>
        <w:t xml:space="preserve"> </w:t>
      </w:r>
      <w:r w:rsidR="004B5FF0" w:rsidRPr="00946DF3">
        <w:rPr>
          <w:rFonts w:ascii="Arial" w:hAnsi="Arial" w:cs="Arial"/>
          <w:lang w:eastAsia="ar-SA"/>
        </w:rPr>
        <w:t>z</w:t>
      </w:r>
      <w:r w:rsidR="00267596" w:rsidRPr="00946DF3">
        <w:rPr>
          <w:rFonts w:ascii="Arial" w:hAnsi="Arial" w:cs="Arial"/>
          <w:lang w:eastAsia="ar-SA"/>
        </w:rPr>
        <w:t>ł za każde zdarzenie</w:t>
      </w:r>
      <w:r w:rsidR="009F05D7" w:rsidRPr="00946DF3">
        <w:rPr>
          <w:rFonts w:ascii="Arial" w:hAnsi="Arial" w:cs="Arial"/>
          <w:lang w:eastAsia="ar-SA"/>
        </w:rPr>
        <w:t>;</w:t>
      </w:r>
      <w:bookmarkStart w:id="20" w:name="_Hlk65571628"/>
    </w:p>
    <w:p w14:paraId="2D76789A" w14:textId="56AE702B" w:rsidR="009F05D7" w:rsidRPr="00946DF3" w:rsidRDefault="009F05D7" w:rsidP="00B5299C">
      <w:pPr>
        <w:pStyle w:val="Akapitzlist"/>
        <w:widowControl w:val="0"/>
        <w:numPr>
          <w:ilvl w:val="0"/>
          <w:numId w:val="28"/>
        </w:numPr>
        <w:tabs>
          <w:tab w:val="left" w:pos="227"/>
          <w:tab w:val="left" w:pos="284"/>
        </w:tabs>
        <w:suppressAutoHyphens/>
        <w:spacing w:line="360" w:lineRule="auto"/>
        <w:rPr>
          <w:rFonts w:ascii="Arial" w:eastAsia="Lucida Sans Unicode" w:hAnsi="Arial" w:cs="Arial"/>
          <w:lang w:eastAsia="en-US"/>
        </w:rPr>
      </w:pPr>
      <w:r w:rsidRPr="00946DF3">
        <w:rPr>
          <w:rFonts w:ascii="Arial" w:eastAsia="Lucida Sans Unicode" w:hAnsi="Arial" w:cs="Arial"/>
          <w:lang w:eastAsia="en-US"/>
        </w:rPr>
        <w:t>naliczy karę umowną za niedopełnienie wymogu, o którym mowa w</w:t>
      </w:r>
      <w:bookmarkEnd w:id="20"/>
      <w:r w:rsidRPr="00946DF3">
        <w:rPr>
          <w:rFonts w:ascii="Arial" w:eastAsia="Lucida Sans Unicode" w:hAnsi="Arial" w:cs="Arial"/>
          <w:lang w:eastAsia="en-US"/>
        </w:rPr>
        <w:t xml:space="preserve"> </w:t>
      </w:r>
      <w:r w:rsidR="00F43244" w:rsidRPr="00946DF3">
        <w:rPr>
          <w:rFonts w:ascii="Arial" w:eastAsia="Lucida Sans Unicode" w:hAnsi="Arial" w:cs="Arial"/>
          <w:lang w:eastAsia="en-US"/>
        </w:rPr>
        <w:t xml:space="preserve">§ 6 </w:t>
      </w:r>
      <w:r w:rsidRPr="00946DF3">
        <w:rPr>
          <w:rFonts w:ascii="Arial" w:eastAsia="Lucida Sans Unicode" w:hAnsi="Arial" w:cs="Arial"/>
          <w:lang w:eastAsia="en-US"/>
        </w:rPr>
        <w:t xml:space="preserve">ust. 2, w wysokości stanowiącej iloczyn kwoty </w:t>
      </w:r>
      <w:r w:rsidR="005D0FD7" w:rsidRPr="00946DF3">
        <w:rPr>
          <w:rFonts w:ascii="Arial" w:eastAsia="Lucida Sans Unicode" w:hAnsi="Arial" w:cs="Arial"/>
          <w:lang w:eastAsia="en-US"/>
        </w:rPr>
        <w:t>5</w:t>
      </w:r>
      <w:r w:rsidRPr="00946DF3">
        <w:rPr>
          <w:rFonts w:ascii="Arial" w:eastAsia="Lucida Sans Unicode" w:hAnsi="Arial" w:cs="Arial"/>
          <w:lang w:eastAsia="en-US"/>
        </w:rPr>
        <w:t>000</w:t>
      </w:r>
      <w:r w:rsidR="00D44CF5" w:rsidRPr="00946DF3">
        <w:rPr>
          <w:rFonts w:ascii="Arial" w:eastAsia="Lucida Sans Unicode" w:hAnsi="Arial" w:cs="Arial"/>
          <w:lang w:eastAsia="en-US"/>
        </w:rPr>
        <w:t xml:space="preserve"> </w:t>
      </w:r>
      <w:r w:rsidRPr="00946DF3">
        <w:rPr>
          <w:rFonts w:ascii="Arial" w:eastAsia="Lucida Sans Unicode" w:hAnsi="Arial" w:cs="Arial"/>
          <w:lang w:eastAsia="en-US"/>
        </w:rPr>
        <w:t>zł i liczby miesięcy w okresie realizacji umowy, w których nie dopełniono przedmiotowego wymogu</w:t>
      </w:r>
      <w:r w:rsidR="00F43244" w:rsidRPr="00946DF3">
        <w:rPr>
          <w:rFonts w:ascii="Arial" w:eastAsia="Lucida Sans Unicode" w:hAnsi="Arial" w:cs="Arial"/>
          <w:lang w:eastAsia="en-US"/>
        </w:rPr>
        <w:t>,</w:t>
      </w:r>
      <w:r w:rsidRPr="00946DF3">
        <w:rPr>
          <w:rFonts w:ascii="Arial" w:eastAsia="Lucida Sans Unicode" w:hAnsi="Arial" w:cs="Arial"/>
          <w:lang w:eastAsia="en-US"/>
        </w:rPr>
        <w:t xml:space="preserve"> za każde zdarzenie</w:t>
      </w:r>
      <w:r w:rsidR="001B0B00" w:rsidRPr="00946DF3">
        <w:rPr>
          <w:rFonts w:ascii="Arial" w:eastAsia="Lucida Sans Unicode" w:hAnsi="Arial" w:cs="Arial"/>
          <w:lang w:eastAsia="en-US"/>
        </w:rPr>
        <w:t>;</w:t>
      </w:r>
    </w:p>
    <w:p w14:paraId="0D0FE811" w14:textId="77777777" w:rsidR="00946DF3" w:rsidRDefault="0010732F"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Kary umowne sumują się i wzajemnie się nie wykluczają.</w:t>
      </w:r>
    </w:p>
    <w:p w14:paraId="2BFBC86C" w14:textId="77777777" w:rsidR="00447572" w:rsidRDefault="004F1D78"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Łączna maksymalna wysokość kar umownych, których mogą dochodzić strony, nie może przekroczyć 20% wynagrodzenia brutto określonego w § 3 ust. 1.</w:t>
      </w:r>
    </w:p>
    <w:p w14:paraId="0C1917EC" w14:textId="77777777" w:rsidR="00447572" w:rsidRDefault="0010732F"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lang w:eastAsia="en-US"/>
        </w:rPr>
        <w:t>Termin zapłaty kary umownej wynosi 14 dni od dnia wezwania do jej zapłaty.</w:t>
      </w:r>
    </w:p>
    <w:p w14:paraId="4AA18CEF" w14:textId="77777777" w:rsidR="00885048" w:rsidRDefault="0010732F" w:rsidP="00885048">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lang w:eastAsia="en-US"/>
        </w:rPr>
        <w:lastRenderedPageBreak/>
        <w:t>Zamawiający zastrzega sobie prawo do odszkodowania</w:t>
      </w:r>
      <w:r w:rsidR="004155C0" w:rsidRPr="00447572">
        <w:rPr>
          <w:rFonts w:ascii="Arial" w:eastAsia="Lucida Sans Unicode" w:hAnsi="Arial" w:cs="Arial"/>
          <w:color w:val="FF0000"/>
          <w:lang w:eastAsia="en-US"/>
        </w:rPr>
        <w:t xml:space="preserve"> </w:t>
      </w:r>
      <w:r w:rsidR="004155C0" w:rsidRPr="00447572">
        <w:rPr>
          <w:rFonts w:ascii="Arial" w:eastAsia="Lucida Sans Unicode" w:hAnsi="Arial" w:cs="Arial"/>
          <w:color w:val="000000" w:themeColor="text1"/>
          <w:lang w:eastAsia="en-US"/>
        </w:rPr>
        <w:t>uzupełniającego</w:t>
      </w:r>
      <w:r w:rsidRPr="00447572">
        <w:rPr>
          <w:rFonts w:ascii="Arial" w:eastAsia="Lucida Sans Unicode" w:hAnsi="Arial" w:cs="Arial"/>
          <w:color w:val="FF0000"/>
          <w:lang w:eastAsia="en-US"/>
        </w:rPr>
        <w:t xml:space="preserve"> </w:t>
      </w:r>
      <w:r w:rsidRPr="00447572">
        <w:rPr>
          <w:rFonts w:ascii="Arial" w:eastAsia="Lucida Sans Unicode" w:hAnsi="Arial" w:cs="Arial"/>
          <w:lang w:eastAsia="en-US"/>
        </w:rPr>
        <w:t>na zasadach ogólnych, o ile wartość faktycznie poniesionych szkód przekracza wysokość</w:t>
      </w:r>
      <w:r w:rsidR="00001CC9" w:rsidRPr="00447572">
        <w:rPr>
          <w:rFonts w:ascii="Arial" w:eastAsia="Lucida Sans Unicode" w:hAnsi="Arial" w:cs="Arial"/>
          <w:lang w:eastAsia="en-US"/>
        </w:rPr>
        <w:t xml:space="preserve"> naliczonych</w:t>
      </w:r>
      <w:r w:rsidRPr="00447572">
        <w:rPr>
          <w:rFonts w:ascii="Arial" w:eastAsia="Lucida Sans Unicode" w:hAnsi="Arial" w:cs="Arial"/>
          <w:lang w:eastAsia="en-US"/>
        </w:rPr>
        <w:t xml:space="preserve"> kar umownych.</w:t>
      </w:r>
    </w:p>
    <w:p w14:paraId="4C53F2EC" w14:textId="09D281F1" w:rsidR="00885048" w:rsidRPr="005424DB" w:rsidRDefault="00885048" w:rsidP="00885048">
      <w:pPr>
        <w:pStyle w:val="Akapitzlist"/>
        <w:widowControl w:val="0"/>
        <w:numPr>
          <w:ilvl w:val="0"/>
          <w:numId w:val="3"/>
        </w:numPr>
        <w:suppressAutoHyphens/>
        <w:spacing w:line="360" w:lineRule="auto"/>
        <w:jc w:val="both"/>
        <w:rPr>
          <w:rFonts w:ascii="Arial" w:eastAsia="Lucida Sans Unicode" w:hAnsi="Arial" w:cs="Arial"/>
          <w:sz w:val="16"/>
          <w:lang w:eastAsia="en-US"/>
        </w:rPr>
      </w:pPr>
      <w:r w:rsidRPr="005424DB">
        <w:rPr>
          <w:rFonts w:ascii="Arial" w:eastAsia="Lucida Sans Unicode" w:hAnsi="Arial" w:cs="Arial"/>
          <w:szCs w:val="24"/>
          <w:lang w:eastAsia="en-US"/>
        </w:rPr>
        <w:t>Zamawiający ma prawo potrącenia kary z wynagrodzenia należnego wykonawcy.</w:t>
      </w:r>
    </w:p>
    <w:p w14:paraId="22A5FD9B" w14:textId="1D043FBA" w:rsidR="005F2855" w:rsidRPr="00A03044" w:rsidRDefault="004155C0"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color w:val="000000" w:themeColor="text1"/>
          <w:lang w:eastAsia="en-US"/>
        </w:rPr>
        <w:t xml:space="preserve">Wykonawca może </w:t>
      </w:r>
      <w:r w:rsidR="00001CC9" w:rsidRPr="00447572">
        <w:rPr>
          <w:rFonts w:ascii="Arial" w:eastAsia="Lucida Sans Unicode" w:hAnsi="Arial" w:cs="Arial"/>
          <w:color w:val="000000" w:themeColor="text1"/>
          <w:lang w:eastAsia="en-US"/>
        </w:rPr>
        <w:t>naliczyć</w:t>
      </w:r>
      <w:r w:rsidRPr="00447572">
        <w:rPr>
          <w:rFonts w:ascii="Arial" w:eastAsia="Lucida Sans Unicode" w:hAnsi="Arial" w:cs="Arial"/>
          <w:color w:val="000000" w:themeColor="text1"/>
          <w:lang w:eastAsia="en-US"/>
        </w:rPr>
        <w:t xml:space="preserve"> Zamawiającemu karę umowną w wysokości 0,1% wynagrodzenia brutto określonego w § 3 ust. 1, w przypadku zwłoki w dokonaniu odbioru końcowego za każdy rozpoczęty dzień zwłoki</w:t>
      </w:r>
      <w:r w:rsidR="000C4765" w:rsidRPr="00447572">
        <w:rPr>
          <w:rFonts w:ascii="Arial" w:eastAsia="Lucida Sans Unicode" w:hAnsi="Arial" w:cs="Arial"/>
          <w:color w:val="000000" w:themeColor="text1"/>
          <w:lang w:eastAsia="en-US"/>
        </w:rPr>
        <w:t>.</w:t>
      </w:r>
    </w:p>
    <w:p w14:paraId="54FED536" w14:textId="77777777" w:rsidR="0010732F" w:rsidRPr="00AE0682" w:rsidRDefault="0010732F" w:rsidP="00641DB6">
      <w:pPr>
        <w:tabs>
          <w:tab w:val="left" w:pos="227"/>
          <w:tab w:val="left" w:pos="284"/>
        </w:tabs>
        <w:spacing w:line="360" w:lineRule="auto"/>
        <w:jc w:val="center"/>
        <w:rPr>
          <w:rFonts w:ascii="Arial" w:eastAsia="Lucida Sans Unicode" w:hAnsi="Arial" w:cs="Arial"/>
          <w:lang w:eastAsia="en-US"/>
        </w:rPr>
      </w:pPr>
      <w:bookmarkStart w:id="21" w:name="_Hlk10101693"/>
      <w:r w:rsidRPr="00AE0682">
        <w:rPr>
          <w:rFonts w:ascii="Arial" w:eastAsia="Lucida Sans Unicode" w:hAnsi="Arial" w:cs="Arial"/>
          <w:lang w:eastAsia="en-US"/>
        </w:rPr>
        <w:t>§ 10</w:t>
      </w:r>
    </w:p>
    <w:p w14:paraId="3191F387" w14:textId="515654BA"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403E75">
        <w:rPr>
          <w:rFonts w:ascii="Arial" w:eastAsia="Lucida Sans Unicode" w:hAnsi="Arial" w:cs="Arial"/>
          <w:lang w:eastAsia="en-US"/>
        </w:rPr>
        <w:t>Zamawiający nie ponosi odpowiedzialności za szkody wyrządzone osobom trzecim podczas lub</w:t>
      </w:r>
      <w:r w:rsidR="00762B87" w:rsidRPr="00403E75">
        <w:rPr>
          <w:rFonts w:ascii="Arial" w:eastAsia="Lucida Sans Unicode" w:hAnsi="Arial" w:cs="Arial"/>
          <w:lang w:eastAsia="en-US"/>
        </w:rPr>
        <w:t xml:space="preserve"> </w:t>
      </w:r>
      <w:r w:rsidRPr="00403E75">
        <w:rPr>
          <w:rFonts w:ascii="Arial" w:eastAsia="Lucida Sans Unicode" w:hAnsi="Arial" w:cs="Arial"/>
          <w:lang w:eastAsia="en-US"/>
        </w:rPr>
        <w:t>w związku</w:t>
      </w:r>
      <w:r w:rsidR="00AF1D17">
        <w:rPr>
          <w:rFonts w:ascii="Arial" w:eastAsia="Lucida Sans Unicode" w:hAnsi="Arial" w:cs="Arial"/>
          <w:lang w:eastAsia="en-US"/>
        </w:rPr>
        <w:t xml:space="preserve"> </w:t>
      </w:r>
      <w:r w:rsidRPr="00403E75">
        <w:rPr>
          <w:rFonts w:ascii="Arial" w:eastAsia="Lucida Sans Unicode" w:hAnsi="Arial" w:cs="Arial"/>
          <w:lang w:eastAsia="en-US"/>
        </w:rPr>
        <w:t>z wykonywaniem przedmiotu umowy przez wykonawcę.</w:t>
      </w:r>
      <w:bookmarkStart w:id="22" w:name="_Hlk2618350"/>
    </w:p>
    <w:p w14:paraId="5566E65E" w14:textId="77777777"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Lucida Sans Unicode" w:hAnsi="Arial" w:cs="Arial"/>
          <w:lang w:eastAsia="en-US"/>
        </w:rPr>
        <w:t xml:space="preserve">Wykonawca przyjmuje na siebie odpowiedzialność cywilną z tytułu zdarzeń losowych oraz z tytułu szkód wyrządzonych </w:t>
      </w:r>
      <w:bookmarkStart w:id="23" w:name="_Hlk17402464"/>
      <w:r w:rsidR="00374D8C" w:rsidRPr="00AF1D17">
        <w:rPr>
          <w:rFonts w:ascii="Arial" w:eastAsia="Lucida Sans Unicode" w:hAnsi="Arial" w:cs="Arial"/>
          <w:lang w:eastAsia="en-US"/>
        </w:rPr>
        <w:t>zamawiającemu,</w:t>
      </w:r>
      <w:bookmarkEnd w:id="23"/>
      <w:r w:rsidR="00374D8C" w:rsidRPr="00AF1D17">
        <w:rPr>
          <w:rFonts w:ascii="Arial" w:eastAsia="Lucida Sans Unicode" w:hAnsi="Arial" w:cs="Arial"/>
          <w:lang w:eastAsia="en-US"/>
        </w:rPr>
        <w:t xml:space="preserve"> </w:t>
      </w:r>
      <w:r w:rsidRPr="00AF1D17">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bookmarkStart w:id="24" w:name="_Hlk2618337"/>
      <w:bookmarkEnd w:id="22"/>
    </w:p>
    <w:p w14:paraId="0CBE895C" w14:textId="77777777" w:rsidR="00AF1D17" w:rsidRPr="00AF1D17" w:rsidRDefault="00374D8C"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hAnsi="Arial" w:cs="Arial"/>
        </w:rPr>
        <w:t xml:space="preserve">W </w:t>
      </w:r>
      <w:r w:rsidRPr="00AF1D17">
        <w:rPr>
          <w:rFonts w:ascii="Arial" w:hAnsi="Arial" w:cs="Arial"/>
          <w:spacing w:val="1"/>
        </w:rPr>
        <w:t>pr</w:t>
      </w:r>
      <w:r w:rsidRPr="00AF1D17">
        <w:rPr>
          <w:rFonts w:ascii="Arial" w:hAnsi="Arial" w:cs="Arial"/>
          <w:spacing w:val="-2"/>
        </w:rPr>
        <w:t>zy</w:t>
      </w:r>
      <w:r w:rsidRPr="00AF1D17">
        <w:rPr>
          <w:rFonts w:ascii="Arial" w:hAnsi="Arial" w:cs="Arial"/>
          <w:spacing w:val="1"/>
        </w:rPr>
        <w:t>pad</w:t>
      </w:r>
      <w:r w:rsidRPr="00AF1D17">
        <w:rPr>
          <w:rFonts w:ascii="Arial" w:hAnsi="Arial" w:cs="Arial"/>
        </w:rPr>
        <w:t xml:space="preserve">ku </w:t>
      </w:r>
      <w:r w:rsidRPr="00AF1D17">
        <w:rPr>
          <w:rFonts w:ascii="Arial" w:hAnsi="Arial" w:cs="Arial"/>
          <w:spacing w:val="-1"/>
        </w:rPr>
        <w:t>p</w:t>
      </w:r>
      <w:r w:rsidRPr="00AF1D17">
        <w:rPr>
          <w:rFonts w:ascii="Arial" w:hAnsi="Arial" w:cs="Arial"/>
          <w:spacing w:val="3"/>
        </w:rPr>
        <w:t>o</w:t>
      </w:r>
      <w:r w:rsidRPr="00AF1D17">
        <w:rPr>
          <w:rFonts w:ascii="Arial" w:hAnsi="Arial" w:cs="Arial"/>
          <w:spacing w:val="-2"/>
        </w:rPr>
        <w:t>w</w:t>
      </w:r>
      <w:r w:rsidRPr="00AF1D17">
        <w:rPr>
          <w:rFonts w:ascii="Arial" w:hAnsi="Arial" w:cs="Arial"/>
        </w:rPr>
        <w:t>st</w:t>
      </w:r>
      <w:r w:rsidRPr="00AF1D17">
        <w:rPr>
          <w:rFonts w:ascii="Arial" w:hAnsi="Arial" w:cs="Arial"/>
          <w:spacing w:val="-1"/>
        </w:rPr>
        <w:t>a</w:t>
      </w:r>
      <w:r w:rsidRPr="00AF1D17">
        <w:rPr>
          <w:rFonts w:ascii="Arial" w:hAnsi="Arial" w:cs="Arial"/>
          <w:spacing w:val="1"/>
        </w:rPr>
        <w:t>n</w:t>
      </w:r>
      <w:r w:rsidRPr="00AF1D17">
        <w:rPr>
          <w:rFonts w:ascii="Arial" w:hAnsi="Arial" w:cs="Arial"/>
        </w:rPr>
        <w:t>ia s</w:t>
      </w:r>
      <w:r w:rsidRPr="00AF1D17">
        <w:rPr>
          <w:rFonts w:ascii="Arial" w:hAnsi="Arial" w:cs="Arial"/>
          <w:spacing w:val="1"/>
        </w:rPr>
        <w:t>po</w:t>
      </w:r>
      <w:r w:rsidRPr="00AF1D17">
        <w:rPr>
          <w:rFonts w:ascii="Arial" w:hAnsi="Arial" w:cs="Arial"/>
          <w:spacing w:val="-3"/>
        </w:rPr>
        <w:t>r</w:t>
      </w:r>
      <w:r w:rsidRPr="00AF1D17">
        <w:rPr>
          <w:rFonts w:ascii="Arial" w:hAnsi="Arial" w:cs="Arial"/>
        </w:rPr>
        <w:t>u w zwi</w:t>
      </w:r>
      <w:r w:rsidRPr="00AF1D17">
        <w:rPr>
          <w:rFonts w:ascii="Arial" w:hAnsi="Arial" w:cs="Arial"/>
          <w:spacing w:val="1"/>
        </w:rPr>
        <w:t>ą</w:t>
      </w:r>
      <w:r w:rsidRPr="00AF1D17">
        <w:rPr>
          <w:rFonts w:ascii="Arial" w:hAnsi="Arial" w:cs="Arial"/>
        </w:rPr>
        <w:t xml:space="preserve">zku ze </w:t>
      </w:r>
      <w:r w:rsidRPr="00AF1D17">
        <w:rPr>
          <w:rFonts w:ascii="Arial" w:hAnsi="Arial" w:cs="Arial"/>
          <w:spacing w:val="2"/>
        </w:rPr>
        <w:t>s</w:t>
      </w:r>
      <w:r w:rsidRPr="00AF1D17">
        <w:rPr>
          <w:rFonts w:ascii="Arial" w:hAnsi="Arial" w:cs="Arial"/>
          <w:spacing w:val="-2"/>
        </w:rPr>
        <w:t>z</w:t>
      </w:r>
      <w:r w:rsidRPr="00AF1D17">
        <w:rPr>
          <w:rFonts w:ascii="Arial" w:hAnsi="Arial" w:cs="Arial"/>
        </w:rPr>
        <w:t>k</w:t>
      </w:r>
      <w:r w:rsidRPr="00AF1D17">
        <w:rPr>
          <w:rFonts w:ascii="Arial" w:hAnsi="Arial" w:cs="Arial"/>
          <w:spacing w:val="1"/>
        </w:rPr>
        <w:t>o</w:t>
      </w:r>
      <w:r w:rsidRPr="00AF1D17">
        <w:rPr>
          <w:rFonts w:ascii="Arial" w:hAnsi="Arial" w:cs="Arial"/>
          <w:spacing w:val="-1"/>
        </w:rPr>
        <w:t>d</w:t>
      </w:r>
      <w:r w:rsidRPr="00AF1D17">
        <w:rPr>
          <w:rFonts w:ascii="Arial" w:hAnsi="Arial" w:cs="Arial"/>
          <w:spacing w:val="1"/>
        </w:rPr>
        <w:t>am</w:t>
      </w:r>
      <w:r w:rsidRPr="00AF1D17">
        <w:rPr>
          <w:rFonts w:ascii="Arial" w:hAnsi="Arial" w:cs="Arial"/>
        </w:rPr>
        <w:t>i wyrządzonymi osobom lub w mieniu osób trzecich w</w:t>
      </w:r>
      <w:r w:rsidRPr="00AF1D17">
        <w:rPr>
          <w:rFonts w:ascii="Arial" w:hAnsi="Arial" w:cs="Arial"/>
          <w:spacing w:val="-2"/>
        </w:rPr>
        <w:t>y</w:t>
      </w:r>
      <w:r w:rsidRPr="00AF1D17">
        <w:rPr>
          <w:rFonts w:ascii="Arial" w:hAnsi="Arial" w:cs="Arial"/>
        </w:rPr>
        <w:t>k</w:t>
      </w:r>
      <w:r w:rsidRPr="00AF1D17">
        <w:rPr>
          <w:rFonts w:ascii="Arial" w:hAnsi="Arial" w:cs="Arial"/>
          <w:spacing w:val="1"/>
        </w:rPr>
        <w:t>ona</w:t>
      </w:r>
      <w:r w:rsidRPr="00AF1D17">
        <w:rPr>
          <w:rFonts w:ascii="Arial" w:hAnsi="Arial" w:cs="Arial"/>
        </w:rPr>
        <w:t xml:space="preserve">wca </w:t>
      </w:r>
      <w:r w:rsidRPr="00AF1D17">
        <w:rPr>
          <w:rFonts w:ascii="Arial" w:hAnsi="Arial" w:cs="Arial"/>
          <w:spacing w:val="-2"/>
        </w:rPr>
        <w:t>z</w:t>
      </w:r>
      <w:r w:rsidRPr="00AF1D17">
        <w:rPr>
          <w:rFonts w:ascii="Arial" w:hAnsi="Arial" w:cs="Arial"/>
          <w:spacing w:val="1"/>
        </w:rPr>
        <w:t>obo</w:t>
      </w:r>
      <w:r w:rsidRPr="00AF1D17">
        <w:rPr>
          <w:rFonts w:ascii="Arial" w:hAnsi="Arial" w:cs="Arial"/>
        </w:rPr>
        <w:t>wi</w:t>
      </w:r>
      <w:r w:rsidRPr="00AF1D17">
        <w:rPr>
          <w:rFonts w:ascii="Arial" w:hAnsi="Arial" w:cs="Arial"/>
          <w:spacing w:val="1"/>
        </w:rPr>
        <w:t>ą</w:t>
      </w:r>
      <w:r w:rsidRPr="00AF1D17">
        <w:rPr>
          <w:rFonts w:ascii="Arial" w:hAnsi="Arial" w:cs="Arial"/>
          <w:spacing w:val="-2"/>
        </w:rPr>
        <w:t>z</w:t>
      </w:r>
      <w:r w:rsidRPr="00AF1D17">
        <w:rPr>
          <w:rFonts w:ascii="Arial" w:hAnsi="Arial" w:cs="Arial"/>
          <w:spacing w:val="1"/>
        </w:rPr>
        <w:t>u</w:t>
      </w:r>
      <w:r w:rsidRPr="00AF1D17">
        <w:rPr>
          <w:rFonts w:ascii="Arial" w:hAnsi="Arial" w:cs="Arial"/>
        </w:rPr>
        <w:t>je s</w:t>
      </w:r>
      <w:r w:rsidRPr="00AF1D17">
        <w:rPr>
          <w:rFonts w:ascii="Arial" w:hAnsi="Arial" w:cs="Arial"/>
          <w:spacing w:val="-2"/>
        </w:rPr>
        <w:t>i</w:t>
      </w:r>
      <w:r w:rsidRPr="00AF1D17">
        <w:rPr>
          <w:rFonts w:ascii="Arial" w:hAnsi="Arial" w:cs="Arial"/>
        </w:rPr>
        <w:t xml:space="preserve">ę </w:t>
      </w:r>
      <w:r w:rsidRPr="00AF1D17">
        <w:rPr>
          <w:rFonts w:ascii="Arial" w:hAnsi="Arial" w:cs="Arial"/>
          <w:spacing w:val="-2"/>
        </w:rPr>
        <w:t>w</w:t>
      </w:r>
      <w:r w:rsidRPr="00AF1D17">
        <w:rPr>
          <w:rFonts w:ascii="Arial" w:hAnsi="Arial" w:cs="Arial"/>
          <w:spacing w:val="1"/>
        </w:rPr>
        <w:t>e</w:t>
      </w:r>
      <w:r w:rsidRPr="00AF1D17">
        <w:rPr>
          <w:rFonts w:ascii="Arial" w:hAnsi="Arial" w:cs="Arial"/>
        </w:rPr>
        <w:t xml:space="preserve">jść w </w:t>
      </w:r>
      <w:r w:rsidRPr="00AF1D17">
        <w:rPr>
          <w:rFonts w:ascii="Arial" w:hAnsi="Arial" w:cs="Arial"/>
          <w:spacing w:val="1"/>
        </w:rPr>
        <w:t>m</w:t>
      </w:r>
      <w:r w:rsidRPr="00AF1D17">
        <w:rPr>
          <w:rFonts w:ascii="Arial" w:hAnsi="Arial" w:cs="Arial"/>
        </w:rPr>
        <w:t>i</w:t>
      </w:r>
      <w:r w:rsidRPr="00AF1D17">
        <w:rPr>
          <w:rFonts w:ascii="Arial" w:hAnsi="Arial" w:cs="Arial"/>
          <w:spacing w:val="1"/>
        </w:rPr>
        <w:t>e</w:t>
      </w:r>
      <w:r w:rsidRPr="00AF1D17">
        <w:rPr>
          <w:rFonts w:ascii="Arial" w:hAnsi="Arial" w:cs="Arial"/>
        </w:rPr>
        <w:t>js</w:t>
      </w:r>
      <w:r w:rsidRPr="00AF1D17">
        <w:rPr>
          <w:rFonts w:ascii="Arial" w:hAnsi="Arial" w:cs="Arial"/>
          <w:spacing w:val="-2"/>
        </w:rPr>
        <w:t>c</w:t>
      </w:r>
      <w:r w:rsidRPr="00AF1D17">
        <w:rPr>
          <w:rFonts w:ascii="Arial" w:hAnsi="Arial" w:cs="Arial"/>
        </w:rPr>
        <w:t xml:space="preserve">e </w:t>
      </w:r>
      <w:r w:rsidRPr="00AF1D17">
        <w:rPr>
          <w:rFonts w:ascii="Arial" w:hAnsi="Arial" w:cs="Arial"/>
          <w:spacing w:val="-2"/>
        </w:rPr>
        <w:t>z</w:t>
      </w:r>
      <w:r w:rsidRPr="00AF1D17">
        <w:rPr>
          <w:rFonts w:ascii="Arial" w:hAnsi="Arial" w:cs="Arial"/>
          <w:spacing w:val="1"/>
        </w:rPr>
        <w:t>a</w:t>
      </w:r>
      <w:r w:rsidRPr="00AF1D17">
        <w:rPr>
          <w:rFonts w:ascii="Arial" w:hAnsi="Arial" w:cs="Arial"/>
          <w:spacing w:val="-1"/>
        </w:rPr>
        <w:t>m</w:t>
      </w:r>
      <w:r w:rsidRPr="00AF1D17">
        <w:rPr>
          <w:rFonts w:ascii="Arial" w:hAnsi="Arial" w:cs="Arial"/>
          <w:spacing w:val="3"/>
        </w:rPr>
        <w:t>a</w:t>
      </w:r>
      <w:r w:rsidRPr="00AF1D17">
        <w:rPr>
          <w:rFonts w:ascii="Arial" w:hAnsi="Arial" w:cs="Arial"/>
          <w:spacing w:val="-2"/>
        </w:rPr>
        <w:t>w</w:t>
      </w:r>
      <w:r w:rsidRPr="00AF1D17">
        <w:rPr>
          <w:rFonts w:ascii="Arial" w:hAnsi="Arial" w:cs="Arial"/>
        </w:rPr>
        <w:t>i</w:t>
      </w:r>
      <w:r w:rsidRPr="00AF1D17">
        <w:rPr>
          <w:rFonts w:ascii="Arial" w:hAnsi="Arial" w:cs="Arial"/>
          <w:spacing w:val="1"/>
        </w:rPr>
        <w:t>a</w:t>
      </w:r>
      <w:r w:rsidRPr="00AF1D17">
        <w:rPr>
          <w:rFonts w:ascii="Arial" w:hAnsi="Arial" w:cs="Arial"/>
        </w:rPr>
        <w:t>j</w:t>
      </w:r>
      <w:r w:rsidRPr="00AF1D17">
        <w:rPr>
          <w:rFonts w:ascii="Arial" w:hAnsi="Arial" w:cs="Arial"/>
          <w:spacing w:val="1"/>
        </w:rPr>
        <w:t>ą</w:t>
      </w:r>
      <w:r w:rsidRPr="00AF1D17">
        <w:rPr>
          <w:rFonts w:ascii="Arial" w:hAnsi="Arial" w:cs="Arial"/>
        </w:rPr>
        <w:t>c</w:t>
      </w:r>
      <w:r w:rsidRPr="00AF1D17">
        <w:rPr>
          <w:rFonts w:ascii="Arial" w:hAnsi="Arial" w:cs="Arial"/>
          <w:spacing w:val="1"/>
        </w:rPr>
        <w:t>e</w:t>
      </w:r>
      <w:r w:rsidRPr="00AF1D17">
        <w:rPr>
          <w:rFonts w:ascii="Arial" w:hAnsi="Arial" w:cs="Arial"/>
          <w:spacing w:val="-1"/>
        </w:rPr>
        <w:t>g</w:t>
      </w:r>
      <w:r w:rsidRPr="00AF1D17">
        <w:rPr>
          <w:rFonts w:ascii="Arial" w:hAnsi="Arial" w:cs="Arial"/>
        </w:rPr>
        <w:t xml:space="preserve">o w </w:t>
      </w:r>
      <w:r w:rsidRPr="00AF1D17">
        <w:rPr>
          <w:rFonts w:ascii="Arial" w:hAnsi="Arial" w:cs="Arial"/>
          <w:spacing w:val="-2"/>
        </w:rPr>
        <w:t>t</w:t>
      </w:r>
      <w:r w:rsidRPr="00AF1D17">
        <w:rPr>
          <w:rFonts w:ascii="Arial" w:hAnsi="Arial" w:cs="Arial"/>
          <w:spacing w:val="1"/>
        </w:rPr>
        <w:t>o</w:t>
      </w:r>
      <w:r w:rsidRPr="00AF1D17">
        <w:rPr>
          <w:rFonts w:ascii="Arial" w:hAnsi="Arial" w:cs="Arial"/>
          <w:spacing w:val="2"/>
        </w:rPr>
        <w:t>c</w:t>
      </w:r>
      <w:r w:rsidRPr="00AF1D17">
        <w:rPr>
          <w:rFonts w:ascii="Arial" w:hAnsi="Arial" w:cs="Arial"/>
          <w:spacing w:val="-2"/>
        </w:rPr>
        <w:t>z</w:t>
      </w:r>
      <w:r w:rsidRPr="00AF1D17">
        <w:rPr>
          <w:rFonts w:ascii="Arial" w:hAnsi="Arial" w:cs="Arial"/>
          <w:spacing w:val="1"/>
        </w:rPr>
        <w:t>ą</w:t>
      </w:r>
      <w:r w:rsidRPr="00AF1D17">
        <w:rPr>
          <w:rFonts w:ascii="Arial" w:hAnsi="Arial" w:cs="Arial"/>
        </w:rPr>
        <w:t>cy się s</w:t>
      </w:r>
      <w:r w:rsidRPr="00AF1D17">
        <w:rPr>
          <w:rFonts w:ascii="Arial" w:hAnsi="Arial" w:cs="Arial"/>
          <w:spacing w:val="-1"/>
        </w:rPr>
        <w:t>p</w:t>
      </w:r>
      <w:r w:rsidRPr="00AF1D17">
        <w:rPr>
          <w:rFonts w:ascii="Arial" w:hAnsi="Arial" w:cs="Arial"/>
          <w:spacing w:val="1"/>
        </w:rPr>
        <w:t>ó</w:t>
      </w:r>
      <w:r w:rsidRPr="00AF1D17">
        <w:rPr>
          <w:rFonts w:ascii="Arial" w:hAnsi="Arial" w:cs="Arial"/>
        </w:rPr>
        <w:t>r i s</w:t>
      </w:r>
      <w:r w:rsidRPr="00AF1D17">
        <w:rPr>
          <w:rFonts w:ascii="Arial" w:hAnsi="Arial" w:cs="Arial"/>
          <w:spacing w:val="-1"/>
        </w:rPr>
        <w:t>a</w:t>
      </w:r>
      <w:r w:rsidRPr="00AF1D17">
        <w:rPr>
          <w:rFonts w:ascii="Arial" w:hAnsi="Arial" w:cs="Arial"/>
        </w:rPr>
        <w:t xml:space="preserve">m </w:t>
      </w:r>
      <w:r w:rsidRPr="00AF1D17">
        <w:rPr>
          <w:rFonts w:ascii="Arial" w:hAnsi="Arial" w:cs="Arial"/>
          <w:spacing w:val="-1"/>
        </w:rPr>
        <w:t>p</w:t>
      </w:r>
      <w:r w:rsidRPr="00AF1D17">
        <w:rPr>
          <w:rFonts w:ascii="Arial" w:hAnsi="Arial" w:cs="Arial"/>
          <w:spacing w:val="1"/>
        </w:rPr>
        <w:t>o</w:t>
      </w:r>
      <w:r w:rsidRPr="00AF1D17">
        <w:rPr>
          <w:rFonts w:ascii="Arial" w:hAnsi="Arial" w:cs="Arial"/>
        </w:rPr>
        <w:t>k</w:t>
      </w:r>
      <w:r w:rsidRPr="00AF1D17">
        <w:rPr>
          <w:rFonts w:ascii="Arial" w:hAnsi="Arial" w:cs="Arial"/>
          <w:spacing w:val="1"/>
        </w:rPr>
        <w:t>r</w:t>
      </w:r>
      <w:r w:rsidRPr="00AF1D17">
        <w:rPr>
          <w:rFonts w:ascii="Arial" w:hAnsi="Arial" w:cs="Arial"/>
          <w:spacing w:val="-2"/>
        </w:rPr>
        <w:t>y</w:t>
      </w:r>
      <w:r w:rsidRPr="00AF1D17">
        <w:rPr>
          <w:rFonts w:ascii="Arial" w:hAnsi="Arial" w:cs="Arial"/>
        </w:rPr>
        <w:t xml:space="preserve">ć </w:t>
      </w:r>
      <w:r w:rsidRPr="00AF1D17">
        <w:rPr>
          <w:rFonts w:ascii="Arial" w:hAnsi="Arial" w:cs="Arial"/>
          <w:spacing w:val="1"/>
        </w:rPr>
        <w:t>e</w:t>
      </w:r>
      <w:r w:rsidRPr="00AF1D17">
        <w:rPr>
          <w:rFonts w:ascii="Arial" w:hAnsi="Arial" w:cs="Arial"/>
          <w:spacing w:val="-2"/>
        </w:rPr>
        <w:t>w</w:t>
      </w:r>
      <w:r w:rsidRPr="00AF1D17">
        <w:rPr>
          <w:rFonts w:ascii="Arial" w:hAnsi="Arial" w:cs="Arial"/>
          <w:spacing w:val="1"/>
        </w:rPr>
        <w:t>en</w:t>
      </w:r>
      <w:r w:rsidRPr="00AF1D17">
        <w:rPr>
          <w:rFonts w:ascii="Arial" w:hAnsi="Arial" w:cs="Arial"/>
          <w:spacing w:val="-2"/>
        </w:rPr>
        <w:t>t</w:t>
      </w:r>
      <w:r w:rsidRPr="00AF1D17">
        <w:rPr>
          <w:rFonts w:ascii="Arial" w:hAnsi="Arial" w:cs="Arial"/>
          <w:spacing w:val="1"/>
        </w:rPr>
        <w:t>ua</w:t>
      </w:r>
      <w:r w:rsidRPr="00AF1D17">
        <w:rPr>
          <w:rFonts w:ascii="Arial" w:hAnsi="Arial" w:cs="Arial"/>
        </w:rPr>
        <w:t>l</w:t>
      </w:r>
      <w:r w:rsidRPr="00AF1D17">
        <w:rPr>
          <w:rFonts w:ascii="Arial" w:hAnsi="Arial" w:cs="Arial"/>
          <w:spacing w:val="-1"/>
        </w:rPr>
        <w:t>n</w:t>
      </w:r>
      <w:r w:rsidRPr="00AF1D17">
        <w:rPr>
          <w:rFonts w:ascii="Arial" w:hAnsi="Arial" w:cs="Arial"/>
        </w:rPr>
        <w:t xml:space="preserve">e </w:t>
      </w:r>
      <w:r w:rsidRPr="00AF1D17">
        <w:rPr>
          <w:rFonts w:ascii="Arial" w:hAnsi="Arial" w:cs="Arial"/>
          <w:spacing w:val="2"/>
        </w:rPr>
        <w:t>s</w:t>
      </w:r>
      <w:r w:rsidRPr="00AF1D17">
        <w:rPr>
          <w:rFonts w:ascii="Arial" w:hAnsi="Arial" w:cs="Arial"/>
          <w:spacing w:val="-2"/>
        </w:rPr>
        <w:t>z</w:t>
      </w:r>
      <w:r w:rsidRPr="00AF1D17">
        <w:rPr>
          <w:rFonts w:ascii="Arial" w:hAnsi="Arial" w:cs="Arial"/>
        </w:rPr>
        <w:t>k</w:t>
      </w:r>
      <w:r w:rsidRPr="00AF1D17">
        <w:rPr>
          <w:rFonts w:ascii="Arial" w:hAnsi="Arial" w:cs="Arial"/>
          <w:spacing w:val="-1"/>
        </w:rPr>
        <w:t>o</w:t>
      </w:r>
      <w:r w:rsidRPr="00AF1D17">
        <w:rPr>
          <w:rFonts w:ascii="Arial" w:hAnsi="Arial" w:cs="Arial"/>
          <w:spacing w:val="3"/>
        </w:rPr>
        <w:t>d</w:t>
      </w:r>
      <w:r w:rsidRPr="00AF1D17">
        <w:rPr>
          <w:rFonts w:ascii="Arial" w:hAnsi="Arial" w:cs="Arial"/>
        </w:rPr>
        <w:t>y</w:t>
      </w:r>
      <w:r w:rsidRPr="00AF1D17">
        <w:rPr>
          <w:rFonts w:ascii="Arial" w:hAnsi="Arial" w:cs="Arial"/>
          <w:spacing w:val="-2"/>
        </w:rPr>
        <w:t xml:space="preserve"> w</w:t>
      </w:r>
      <w:r w:rsidRPr="00AF1D17">
        <w:rPr>
          <w:rFonts w:ascii="Arial" w:hAnsi="Arial" w:cs="Arial"/>
          <w:spacing w:val="1"/>
        </w:rPr>
        <w:t>obe</w:t>
      </w:r>
      <w:r w:rsidRPr="00AF1D17">
        <w:rPr>
          <w:rFonts w:ascii="Arial" w:hAnsi="Arial" w:cs="Arial"/>
        </w:rPr>
        <w:t xml:space="preserve">c </w:t>
      </w:r>
      <w:r w:rsidRPr="00AF1D17">
        <w:rPr>
          <w:rFonts w:ascii="Arial" w:hAnsi="Arial" w:cs="Arial"/>
          <w:spacing w:val="-1"/>
        </w:rPr>
        <w:t>o</w:t>
      </w:r>
      <w:r w:rsidRPr="00AF1D17">
        <w:rPr>
          <w:rFonts w:ascii="Arial" w:hAnsi="Arial" w:cs="Arial"/>
        </w:rPr>
        <w:t>s</w:t>
      </w:r>
      <w:r w:rsidRPr="00AF1D17">
        <w:rPr>
          <w:rFonts w:ascii="Arial" w:hAnsi="Arial" w:cs="Arial"/>
          <w:spacing w:val="1"/>
        </w:rPr>
        <w:t>ó</w:t>
      </w:r>
      <w:r w:rsidRPr="00AF1D17">
        <w:rPr>
          <w:rFonts w:ascii="Arial" w:hAnsi="Arial" w:cs="Arial"/>
        </w:rPr>
        <w:t>b t</w:t>
      </w:r>
      <w:r w:rsidRPr="00AF1D17">
        <w:rPr>
          <w:rFonts w:ascii="Arial" w:hAnsi="Arial" w:cs="Arial"/>
          <w:spacing w:val="1"/>
        </w:rPr>
        <w:t>r</w:t>
      </w:r>
      <w:r w:rsidRPr="00AF1D17">
        <w:rPr>
          <w:rFonts w:ascii="Arial" w:hAnsi="Arial" w:cs="Arial"/>
          <w:spacing w:val="-2"/>
        </w:rPr>
        <w:t>z</w:t>
      </w:r>
      <w:r w:rsidRPr="00AF1D17">
        <w:rPr>
          <w:rFonts w:ascii="Arial" w:hAnsi="Arial" w:cs="Arial"/>
          <w:spacing w:val="1"/>
        </w:rPr>
        <w:t>e</w:t>
      </w:r>
      <w:r w:rsidRPr="00AF1D17">
        <w:rPr>
          <w:rFonts w:ascii="Arial" w:hAnsi="Arial" w:cs="Arial"/>
        </w:rPr>
        <w:t>cic</w:t>
      </w:r>
      <w:r w:rsidRPr="00AF1D17">
        <w:rPr>
          <w:rFonts w:ascii="Arial" w:hAnsi="Arial" w:cs="Arial"/>
          <w:spacing w:val="1"/>
        </w:rPr>
        <w:t>h</w:t>
      </w:r>
      <w:r w:rsidRPr="00AF1D17">
        <w:rPr>
          <w:rFonts w:ascii="Arial" w:hAnsi="Arial" w:cs="Arial"/>
        </w:rPr>
        <w:t>.</w:t>
      </w:r>
      <w:bookmarkEnd w:id="24"/>
    </w:p>
    <w:p w14:paraId="750BF373" w14:textId="77777777"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Lucida Sans Unicode" w:hAnsi="Arial" w:cs="Arial"/>
          <w:lang w:eastAsia="en-US"/>
        </w:rPr>
        <w:t>Zamawiający nie ponosi odpowiedzialności za mienie wykonawcy zgromadzone na terenie prowadzonych prac.</w:t>
      </w:r>
      <w:bookmarkEnd w:id="21"/>
    </w:p>
    <w:p w14:paraId="483EEC0D" w14:textId="66876D66" w:rsidR="0010732F" w:rsidRP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Arial Unicode MS" w:hAnsi="Arial" w:cs="Arial"/>
          <w:kern w:val="3"/>
        </w:rPr>
        <w:t xml:space="preserve">Odzyskane materiały w trakcie wykonywania przedmiotu umowy </w:t>
      </w:r>
      <w:r w:rsidRPr="00AF1D17">
        <w:rPr>
          <w:rFonts w:ascii="Arial" w:eastAsia="Arial Unicode MS" w:hAnsi="Arial" w:cs="Arial"/>
          <w:color w:val="000000" w:themeColor="text1"/>
          <w:kern w:val="3"/>
        </w:rPr>
        <w:t>wykonawca zagospodaruje dla własnych potrzeb</w:t>
      </w:r>
      <w:r w:rsidR="00FA2D35" w:rsidRPr="00AF1D17">
        <w:rPr>
          <w:rFonts w:ascii="Arial" w:eastAsia="Arial Unicode MS" w:hAnsi="Arial" w:cs="Arial"/>
          <w:color w:val="000000" w:themeColor="text1"/>
          <w:kern w:val="3"/>
        </w:rPr>
        <w:t xml:space="preserve"> </w:t>
      </w:r>
      <w:r w:rsidR="00FA2D35" w:rsidRPr="00AF1D17">
        <w:rPr>
          <w:rFonts w:ascii="Arial" w:eastAsia="Arial Unicode MS" w:hAnsi="Arial" w:cs="Arial"/>
          <w:kern w:val="3"/>
        </w:rPr>
        <w:t>lub potraktuje je jako odpady</w:t>
      </w:r>
      <w:r w:rsidRPr="00AF1D17">
        <w:rPr>
          <w:rFonts w:ascii="Arial" w:eastAsia="Arial Unicode MS" w:hAnsi="Arial" w:cs="Arial"/>
          <w:kern w:val="3"/>
        </w:rPr>
        <w:t xml:space="preserve">, </w:t>
      </w:r>
      <w:r w:rsidRPr="00AF1D17">
        <w:rPr>
          <w:rFonts w:ascii="Arial" w:eastAsia="Arial" w:hAnsi="Arial" w:cs="Arial"/>
          <w:b/>
        </w:rPr>
        <w:t>z</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4"/>
        </w:rPr>
        <w:t>y</w:t>
      </w:r>
      <w:r w:rsidRPr="00AF1D17">
        <w:rPr>
          <w:rFonts w:ascii="Arial" w:eastAsia="Arial" w:hAnsi="Arial" w:cs="Arial"/>
          <w:b/>
          <w:spacing w:val="-1"/>
        </w:rPr>
        <w:t>ł</w:t>
      </w:r>
      <w:r w:rsidRPr="00AF1D17">
        <w:rPr>
          <w:rFonts w:ascii="Arial" w:eastAsia="Arial" w:hAnsi="Arial" w:cs="Arial"/>
          <w:b/>
        </w:rPr>
        <w:t>ą</w:t>
      </w:r>
      <w:r w:rsidRPr="00AF1D17">
        <w:rPr>
          <w:rFonts w:ascii="Arial" w:eastAsia="Arial" w:hAnsi="Arial" w:cs="Arial"/>
          <w:b/>
          <w:spacing w:val="3"/>
        </w:rPr>
        <w:t>c</w:t>
      </w:r>
      <w:r w:rsidRPr="00AF1D17">
        <w:rPr>
          <w:rFonts w:ascii="Arial" w:eastAsia="Arial" w:hAnsi="Arial" w:cs="Arial"/>
          <w:b/>
          <w:spacing w:val="-1"/>
        </w:rPr>
        <w:t>z</w:t>
      </w:r>
      <w:r w:rsidRPr="00AF1D17">
        <w:rPr>
          <w:rFonts w:ascii="Arial" w:eastAsia="Arial" w:hAnsi="Arial" w:cs="Arial"/>
          <w:b/>
        </w:rPr>
        <w:t>e</w:t>
      </w:r>
      <w:r w:rsidRPr="00AF1D17">
        <w:rPr>
          <w:rFonts w:ascii="Arial" w:eastAsia="Arial" w:hAnsi="Arial" w:cs="Arial"/>
          <w:b/>
          <w:spacing w:val="1"/>
        </w:rPr>
        <w:t>n</w:t>
      </w:r>
      <w:r w:rsidRPr="00AF1D17">
        <w:rPr>
          <w:rFonts w:ascii="Arial" w:eastAsia="Arial" w:hAnsi="Arial" w:cs="Arial"/>
          <w:b/>
          <w:spacing w:val="-1"/>
        </w:rPr>
        <w:t>i</w:t>
      </w:r>
      <w:r w:rsidRPr="00AF1D17">
        <w:rPr>
          <w:rFonts w:ascii="Arial" w:eastAsia="Arial" w:hAnsi="Arial" w:cs="Arial"/>
          <w:b/>
        </w:rPr>
        <w:t>em</w:t>
      </w:r>
      <w:r w:rsidR="00FA2D35" w:rsidRPr="00AF1D17">
        <w:rPr>
          <w:rFonts w:ascii="Arial" w:eastAsia="Arial" w:hAnsi="Arial" w:cs="Arial"/>
          <w:b/>
        </w:rPr>
        <w:t xml:space="preserve"> </w:t>
      </w:r>
      <w:r w:rsidRPr="00AF1D17">
        <w:rPr>
          <w:rFonts w:ascii="Arial" w:eastAsia="Arial" w:hAnsi="Arial" w:cs="Arial"/>
          <w:b/>
          <w:spacing w:val="4"/>
        </w:rPr>
        <w:t>m</w:t>
      </w:r>
      <w:r w:rsidRPr="00AF1D17">
        <w:rPr>
          <w:rFonts w:ascii="Arial" w:eastAsia="Arial" w:hAnsi="Arial" w:cs="Arial"/>
          <w:b/>
        </w:rPr>
        <w:t>at</w:t>
      </w:r>
      <w:r w:rsidRPr="00AF1D17">
        <w:rPr>
          <w:rFonts w:ascii="Arial" w:eastAsia="Arial" w:hAnsi="Arial" w:cs="Arial"/>
          <w:b/>
          <w:spacing w:val="-1"/>
        </w:rPr>
        <w:t>e</w:t>
      </w:r>
      <w:r w:rsidRPr="00AF1D17">
        <w:rPr>
          <w:rFonts w:ascii="Arial" w:eastAsia="Arial" w:hAnsi="Arial" w:cs="Arial"/>
          <w:b/>
          <w:spacing w:val="1"/>
        </w:rPr>
        <w:t>r</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ł</w:t>
      </w:r>
      <w:r w:rsidRPr="00AF1D17">
        <w:rPr>
          <w:rFonts w:ascii="Arial" w:eastAsia="Arial" w:hAnsi="Arial" w:cs="Arial"/>
          <w:b/>
          <w:spacing w:val="2"/>
        </w:rPr>
        <w:t>ó</w:t>
      </w:r>
      <w:r w:rsidRPr="00AF1D17">
        <w:rPr>
          <w:rFonts w:ascii="Arial" w:eastAsia="Arial" w:hAnsi="Arial" w:cs="Arial"/>
          <w:b/>
        </w:rPr>
        <w:t>w</w:t>
      </w:r>
      <w:r w:rsidR="00FA2D35" w:rsidRPr="00AF1D17">
        <w:rPr>
          <w:rFonts w:ascii="Arial" w:eastAsia="Arial" w:hAnsi="Arial" w:cs="Arial"/>
          <w:b/>
        </w:rPr>
        <w:t xml:space="preserve"> </w:t>
      </w:r>
      <w:r w:rsidRPr="00AF1D17">
        <w:rPr>
          <w:rFonts w:ascii="Arial" w:eastAsia="Arial" w:hAnsi="Arial" w:cs="Arial"/>
          <w:b/>
        </w:rPr>
        <w:t>i</w:t>
      </w:r>
      <w:r w:rsidR="00FA2D35" w:rsidRPr="00AF1D17">
        <w:rPr>
          <w:rFonts w:ascii="Arial" w:eastAsia="Arial" w:hAnsi="Arial" w:cs="Arial"/>
          <w:b/>
        </w:rPr>
        <w:t xml:space="preserve"> </w:t>
      </w:r>
      <w:r w:rsidRPr="00AF1D17">
        <w:rPr>
          <w:rFonts w:ascii="Arial" w:eastAsia="Arial" w:hAnsi="Arial" w:cs="Arial"/>
          <w:b/>
          <w:spacing w:val="2"/>
        </w:rPr>
        <w:t>u</w:t>
      </w:r>
      <w:r w:rsidRPr="00AF1D17">
        <w:rPr>
          <w:rFonts w:ascii="Arial" w:eastAsia="Arial" w:hAnsi="Arial" w:cs="Arial"/>
          <w:b/>
          <w:spacing w:val="1"/>
        </w:rPr>
        <w:t>r</w:t>
      </w:r>
      <w:r w:rsidRPr="00AF1D17">
        <w:rPr>
          <w:rFonts w:ascii="Arial" w:eastAsia="Arial" w:hAnsi="Arial" w:cs="Arial"/>
          <w:b/>
          <w:spacing w:val="-1"/>
        </w:rPr>
        <w:t>z</w:t>
      </w:r>
      <w:r w:rsidRPr="00AF1D17">
        <w:rPr>
          <w:rFonts w:ascii="Arial" w:eastAsia="Arial" w:hAnsi="Arial" w:cs="Arial"/>
          <w:b/>
        </w:rPr>
        <w:t>ą</w:t>
      </w:r>
      <w:r w:rsidRPr="00AF1D17">
        <w:rPr>
          <w:rFonts w:ascii="Arial" w:eastAsia="Arial" w:hAnsi="Arial" w:cs="Arial"/>
          <w:b/>
          <w:spacing w:val="1"/>
        </w:rPr>
        <w:t>d</w:t>
      </w:r>
      <w:r w:rsidRPr="00AF1D17">
        <w:rPr>
          <w:rFonts w:ascii="Arial" w:eastAsia="Arial" w:hAnsi="Arial" w:cs="Arial"/>
          <w:b/>
          <w:spacing w:val="-1"/>
        </w:rPr>
        <w:t>z</w:t>
      </w:r>
      <w:r w:rsidRPr="00AF1D17">
        <w:rPr>
          <w:rFonts w:ascii="Arial" w:eastAsia="Arial" w:hAnsi="Arial" w:cs="Arial"/>
          <w:b/>
        </w:rPr>
        <w:t>eń</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1"/>
        </w:rPr>
        <w:t>s</w:t>
      </w:r>
      <w:r w:rsidRPr="00AF1D17">
        <w:rPr>
          <w:rFonts w:ascii="Arial" w:eastAsia="Arial" w:hAnsi="Arial" w:cs="Arial"/>
          <w:b/>
          <w:spacing w:val="3"/>
        </w:rPr>
        <w:t>k</w:t>
      </w:r>
      <w:r w:rsidRPr="00AF1D17">
        <w:rPr>
          <w:rFonts w:ascii="Arial" w:eastAsia="Arial" w:hAnsi="Arial" w:cs="Arial"/>
          <w:b/>
        </w:rPr>
        <w:t>a</w:t>
      </w:r>
      <w:r w:rsidRPr="00AF1D17">
        <w:rPr>
          <w:rFonts w:ascii="Arial" w:eastAsia="Arial" w:hAnsi="Arial" w:cs="Arial"/>
          <w:b/>
          <w:spacing w:val="-2"/>
        </w:rPr>
        <w:t>z</w:t>
      </w:r>
      <w:r w:rsidRPr="00AF1D17">
        <w:rPr>
          <w:rFonts w:ascii="Arial" w:eastAsia="Arial" w:hAnsi="Arial" w:cs="Arial"/>
          <w:b/>
        </w:rPr>
        <w:t>a</w:t>
      </w:r>
      <w:r w:rsidRPr="00AF1D17">
        <w:rPr>
          <w:rFonts w:ascii="Arial" w:eastAsia="Arial" w:hAnsi="Arial" w:cs="Arial"/>
          <w:b/>
          <w:spacing w:val="4"/>
        </w:rPr>
        <w:t>n</w:t>
      </w:r>
      <w:r w:rsidRPr="00AF1D17">
        <w:rPr>
          <w:rFonts w:ascii="Arial" w:eastAsia="Arial" w:hAnsi="Arial" w:cs="Arial"/>
          <w:b/>
          <w:spacing w:val="-4"/>
        </w:rPr>
        <w:t>y</w:t>
      </w:r>
      <w:r w:rsidRPr="00AF1D17">
        <w:rPr>
          <w:rFonts w:ascii="Arial" w:eastAsia="Arial" w:hAnsi="Arial" w:cs="Arial"/>
          <w:b/>
          <w:spacing w:val="1"/>
        </w:rPr>
        <w:t>c</w:t>
      </w:r>
      <w:r w:rsidRPr="00AF1D17">
        <w:rPr>
          <w:rFonts w:ascii="Arial" w:eastAsia="Arial" w:hAnsi="Arial" w:cs="Arial"/>
          <w:b/>
        </w:rPr>
        <w:t>h</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4"/>
        </w:rPr>
        <w:t>z</w:t>
      </w:r>
      <w:r w:rsidRPr="00AF1D17">
        <w:rPr>
          <w:rFonts w:ascii="Arial" w:eastAsia="Arial" w:hAnsi="Arial" w:cs="Arial"/>
          <w:b/>
          <w:spacing w:val="2"/>
        </w:rPr>
        <w:t>e</w:t>
      </w:r>
      <w:r w:rsidRPr="00AF1D17">
        <w:rPr>
          <w:rFonts w:ascii="Arial" w:eastAsia="Arial" w:hAnsi="Arial" w:cs="Arial"/>
          <w:b/>
        </w:rPr>
        <w:t xml:space="preserve">z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4"/>
        </w:rPr>
        <w:t>m</w:t>
      </w:r>
      <w:r w:rsidRPr="00AF1D17">
        <w:rPr>
          <w:rFonts w:ascii="Arial" w:eastAsia="Arial" w:hAnsi="Arial" w:cs="Arial"/>
          <w:b/>
        </w:rPr>
        <w:t>a</w:t>
      </w:r>
      <w:r w:rsidRPr="00AF1D17">
        <w:rPr>
          <w:rFonts w:ascii="Arial" w:eastAsia="Arial" w:hAnsi="Arial" w:cs="Arial"/>
          <w:b/>
          <w:spacing w:val="-3"/>
        </w:rPr>
        <w:t>w</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j</w:t>
      </w:r>
      <w:r w:rsidRPr="00AF1D17">
        <w:rPr>
          <w:rFonts w:ascii="Arial" w:eastAsia="Arial" w:hAnsi="Arial" w:cs="Arial"/>
          <w:b/>
        </w:rPr>
        <w:t>ą</w:t>
      </w:r>
      <w:r w:rsidRPr="00AF1D17">
        <w:rPr>
          <w:rFonts w:ascii="Arial" w:eastAsia="Arial" w:hAnsi="Arial" w:cs="Arial"/>
          <w:b/>
          <w:spacing w:val="1"/>
        </w:rPr>
        <w:t>c</w:t>
      </w:r>
      <w:r w:rsidRPr="00AF1D17">
        <w:rPr>
          <w:rFonts w:ascii="Arial" w:eastAsia="Arial" w:hAnsi="Arial" w:cs="Arial"/>
          <w:b/>
        </w:rPr>
        <w:t>e</w:t>
      </w:r>
      <w:r w:rsidRPr="00AF1D17">
        <w:rPr>
          <w:rFonts w:ascii="Arial" w:eastAsia="Arial" w:hAnsi="Arial" w:cs="Arial"/>
          <w:b/>
          <w:spacing w:val="-1"/>
        </w:rPr>
        <w:t>g</w:t>
      </w:r>
      <w:r w:rsidRPr="00AF1D17">
        <w:rPr>
          <w:rFonts w:ascii="Arial" w:eastAsia="Arial" w:hAnsi="Arial" w:cs="Arial"/>
          <w:b/>
          <w:spacing w:val="2"/>
        </w:rPr>
        <w:t>o</w:t>
      </w:r>
      <w:r w:rsidRPr="00AF1D17">
        <w:rPr>
          <w:rFonts w:ascii="Arial" w:eastAsia="Arial" w:hAnsi="Arial" w:cs="Arial"/>
          <w:b/>
        </w:rPr>
        <w:t xml:space="preserve">, </w:t>
      </w:r>
      <w:r w:rsidRPr="00AF1D17">
        <w:rPr>
          <w:rFonts w:ascii="Arial" w:eastAsia="Arial" w:hAnsi="Arial" w:cs="Arial"/>
          <w:b/>
          <w:spacing w:val="3"/>
        </w:rPr>
        <w:t>k</w:t>
      </w:r>
      <w:r w:rsidRPr="00AF1D17">
        <w:rPr>
          <w:rFonts w:ascii="Arial" w:eastAsia="Arial" w:hAnsi="Arial" w:cs="Arial"/>
          <w:b/>
        </w:rPr>
        <w:t>tóre</w:t>
      </w:r>
      <w:r w:rsidR="00FA2D35" w:rsidRPr="00AF1D17">
        <w:rPr>
          <w:rFonts w:ascii="Arial" w:eastAsia="Arial" w:hAnsi="Arial" w:cs="Arial"/>
          <w:b/>
        </w:rPr>
        <w:t xml:space="preserve"> </w:t>
      </w:r>
      <w:r w:rsidRPr="00AF1D17">
        <w:rPr>
          <w:rFonts w:ascii="Arial" w:eastAsia="Arial" w:hAnsi="Arial" w:cs="Arial"/>
          <w:b/>
          <w:spacing w:val="2"/>
        </w:rPr>
        <w:t>m</w:t>
      </w:r>
      <w:r w:rsidRPr="00AF1D17">
        <w:rPr>
          <w:rFonts w:ascii="Arial" w:eastAsia="Arial" w:hAnsi="Arial" w:cs="Arial"/>
          <w:b/>
        </w:rPr>
        <w:t>u</w:t>
      </w:r>
      <w:r w:rsidRPr="00AF1D17">
        <w:rPr>
          <w:rFonts w:ascii="Arial" w:eastAsia="Arial" w:hAnsi="Arial" w:cs="Arial"/>
          <w:b/>
          <w:spacing w:val="3"/>
        </w:rPr>
        <w:t>s</w:t>
      </w:r>
      <w:r w:rsidRPr="00AF1D17">
        <w:rPr>
          <w:rFonts w:ascii="Arial" w:eastAsia="Arial" w:hAnsi="Arial" w:cs="Arial"/>
          <w:b/>
          <w:spacing w:val="-4"/>
        </w:rPr>
        <w:t>z</w:t>
      </w:r>
      <w:r w:rsidRPr="00AF1D17">
        <w:rPr>
          <w:rFonts w:ascii="Arial" w:eastAsia="Arial" w:hAnsi="Arial" w:cs="Arial"/>
          <w:b/>
        </w:rPr>
        <w:t>ą</w:t>
      </w:r>
      <w:r w:rsidR="00FA2D35" w:rsidRPr="00AF1D17">
        <w:rPr>
          <w:rFonts w:ascii="Arial" w:eastAsia="Arial" w:hAnsi="Arial" w:cs="Arial"/>
          <w:b/>
        </w:rPr>
        <w:t xml:space="preserve"> </w:t>
      </w:r>
      <w:r w:rsidRPr="00AF1D17">
        <w:rPr>
          <w:rFonts w:ascii="Arial" w:eastAsia="Arial" w:hAnsi="Arial" w:cs="Arial"/>
          <w:b/>
          <w:spacing w:val="-1"/>
        </w:rPr>
        <w:t>z</w:t>
      </w:r>
      <w:r w:rsidRPr="00AF1D17">
        <w:rPr>
          <w:rFonts w:ascii="Arial" w:eastAsia="Arial" w:hAnsi="Arial" w:cs="Arial"/>
          <w:b/>
        </w:rPr>
        <w:t>o</w:t>
      </w:r>
      <w:r w:rsidRPr="00AF1D17">
        <w:rPr>
          <w:rFonts w:ascii="Arial" w:eastAsia="Arial" w:hAnsi="Arial" w:cs="Arial"/>
          <w:b/>
          <w:spacing w:val="1"/>
        </w:rPr>
        <w:t>s</w:t>
      </w:r>
      <w:r w:rsidRPr="00AF1D17">
        <w:rPr>
          <w:rFonts w:ascii="Arial" w:eastAsia="Arial" w:hAnsi="Arial" w:cs="Arial"/>
          <w:b/>
        </w:rPr>
        <w:t>tać</w:t>
      </w:r>
      <w:r w:rsidR="00FA2D35" w:rsidRPr="00AF1D17">
        <w:rPr>
          <w:rFonts w:ascii="Arial" w:eastAsia="Arial" w:hAnsi="Arial" w:cs="Arial"/>
          <w:b/>
        </w:rPr>
        <w:t xml:space="preserve"> </w:t>
      </w:r>
      <w:r w:rsidRPr="00AF1D17">
        <w:rPr>
          <w:rFonts w:ascii="Arial" w:eastAsia="Arial" w:hAnsi="Arial" w:cs="Arial"/>
          <w:b/>
        </w:rPr>
        <w:t>o</w:t>
      </w:r>
      <w:r w:rsidRPr="00AF1D17">
        <w:rPr>
          <w:rFonts w:ascii="Arial" w:eastAsia="Arial" w:hAnsi="Arial" w:cs="Arial"/>
          <w:b/>
          <w:spacing w:val="-1"/>
        </w:rPr>
        <w:t>d</w:t>
      </w:r>
      <w:r w:rsidRPr="00AF1D17">
        <w:rPr>
          <w:rFonts w:ascii="Arial" w:eastAsia="Arial" w:hAnsi="Arial" w:cs="Arial"/>
          <w:b/>
          <w:spacing w:val="2"/>
        </w:rPr>
        <w:t>po</w:t>
      </w:r>
      <w:r w:rsidRPr="00AF1D17">
        <w:rPr>
          <w:rFonts w:ascii="Arial" w:eastAsia="Arial" w:hAnsi="Arial" w:cs="Arial"/>
          <w:b/>
          <w:spacing w:val="-2"/>
        </w:rPr>
        <w:t>w</w:t>
      </w:r>
      <w:r w:rsidRPr="00AF1D17">
        <w:rPr>
          <w:rFonts w:ascii="Arial" w:eastAsia="Arial" w:hAnsi="Arial" w:cs="Arial"/>
          <w:b/>
          <w:spacing w:val="1"/>
        </w:rPr>
        <w:t>i</w:t>
      </w:r>
      <w:r w:rsidRPr="00AF1D17">
        <w:rPr>
          <w:rFonts w:ascii="Arial" w:eastAsia="Arial" w:hAnsi="Arial" w:cs="Arial"/>
          <w:b/>
        </w:rPr>
        <w:t>e</w:t>
      </w:r>
      <w:r w:rsidRPr="00AF1D17">
        <w:rPr>
          <w:rFonts w:ascii="Arial" w:eastAsia="Arial" w:hAnsi="Arial" w:cs="Arial"/>
          <w:b/>
          <w:spacing w:val="1"/>
        </w:rPr>
        <w:t>d</w:t>
      </w:r>
      <w:r w:rsidRPr="00AF1D17">
        <w:rPr>
          <w:rFonts w:ascii="Arial" w:eastAsia="Arial" w:hAnsi="Arial" w:cs="Arial"/>
          <w:b/>
        </w:rPr>
        <w:t>n</w:t>
      </w:r>
      <w:r w:rsidRPr="00AF1D17">
        <w:rPr>
          <w:rFonts w:ascii="Arial" w:eastAsia="Arial" w:hAnsi="Arial" w:cs="Arial"/>
          <w:b/>
          <w:spacing w:val="1"/>
        </w:rPr>
        <w:t>i</w:t>
      </w:r>
      <w:r w:rsidRPr="00AF1D17">
        <w:rPr>
          <w:rFonts w:ascii="Arial" w:eastAsia="Arial" w:hAnsi="Arial" w:cs="Arial"/>
          <w:b/>
        </w:rPr>
        <w:t>o</w:t>
      </w:r>
      <w:r w:rsidR="00FA2D35" w:rsidRPr="00AF1D17">
        <w:rPr>
          <w:rFonts w:ascii="Arial" w:eastAsia="Arial" w:hAnsi="Arial" w:cs="Arial"/>
          <w:b/>
        </w:rPr>
        <w:t xml:space="preserve">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1"/>
        </w:rPr>
        <w:t>b</w:t>
      </w:r>
      <w:r w:rsidRPr="00AF1D17">
        <w:rPr>
          <w:rFonts w:ascii="Arial" w:eastAsia="Arial" w:hAnsi="Arial" w:cs="Arial"/>
          <w:b/>
          <w:spacing w:val="2"/>
        </w:rPr>
        <w:t>e</w:t>
      </w:r>
      <w:r w:rsidRPr="00AF1D17">
        <w:rPr>
          <w:rFonts w:ascii="Arial" w:eastAsia="Arial" w:hAnsi="Arial" w:cs="Arial"/>
          <w:b/>
          <w:spacing w:val="-1"/>
        </w:rPr>
        <w:t>z</w:t>
      </w:r>
      <w:r w:rsidRPr="00AF1D17">
        <w:rPr>
          <w:rFonts w:ascii="Arial" w:eastAsia="Arial" w:hAnsi="Arial" w:cs="Arial"/>
          <w:b/>
          <w:spacing w:val="2"/>
        </w:rPr>
        <w:t>p</w:t>
      </w:r>
      <w:r w:rsidRPr="00AF1D17">
        <w:rPr>
          <w:rFonts w:ascii="Arial" w:eastAsia="Arial" w:hAnsi="Arial" w:cs="Arial"/>
          <w:b/>
          <w:spacing w:val="-1"/>
        </w:rPr>
        <w:t>i</w:t>
      </w:r>
      <w:r w:rsidRPr="00AF1D17">
        <w:rPr>
          <w:rFonts w:ascii="Arial" w:eastAsia="Arial" w:hAnsi="Arial" w:cs="Arial"/>
          <w:b/>
        </w:rPr>
        <w:t>e</w:t>
      </w:r>
      <w:r w:rsidRPr="00AF1D17">
        <w:rPr>
          <w:rFonts w:ascii="Arial" w:eastAsia="Arial" w:hAnsi="Arial" w:cs="Arial"/>
          <w:b/>
          <w:spacing w:val="3"/>
        </w:rPr>
        <w:t>c</w:t>
      </w:r>
      <w:r w:rsidRPr="00AF1D17">
        <w:rPr>
          <w:rFonts w:ascii="Arial" w:eastAsia="Arial" w:hAnsi="Arial" w:cs="Arial"/>
          <w:b/>
          <w:spacing w:val="-1"/>
        </w:rPr>
        <w:t>z</w:t>
      </w:r>
      <w:r w:rsidRPr="00AF1D17">
        <w:rPr>
          <w:rFonts w:ascii="Arial" w:eastAsia="Arial" w:hAnsi="Arial" w:cs="Arial"/>
          <w:b/>
        </w:rPr>
        <w:t>o</w:t>
      </w:r>
      <w:r w:rsidRPr="00AF1D17">
        <w:rPr>
          <w:rFonts w:ascii="Arial" w:eastAsia="Arial" w:hAnsi="Arial" w:cs="Arial"/>
          <w:b/>
          <w:spacing w:val="1"/>
        </w:rPr>
        <w:t>n</w:t>
      </w:r>
      <w:r w:rsidRPr="00AF1D17">
        <w:rPr>
          <w:rFonts w:ascii="Arial" w:eastAsia="Arial" w:hAnsi="Arial" w:cs="Arial"/>
          <w:b/>
        </w:rPr>
        <w:t>e</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1"/>
        </w:rPr>
        <w:t>z</w:t>
      </w:r>
      <w:r w:rsidRPr="00AF1D17">
        <w:rPr>
          <w:rFonts w:ascii="Arial" w:eastAsia="Arial" w:hAnsi="Arial" w:cs="Arial"/>
          <w:b/>
          <w:spacing w:val="2"/>
        </w:rPr>
        <w:t>e</w:t>
      </w:r>
      <w:r w:rsidRPr="00AF1D17">
        <w:rPr>
          <w:rFonts w:ascii="Arial" w:eastAsia="Arial" w:hAnsi="Arial" w:cs="Arial"/>
          <w:b/>
        </w:rPr>
        <w:t>z</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6"/>
        </w:rPr>
        <w:t>y</w:t>
      </w:r>
      <w:r w:rsidRPr="00AF1D17">
        <w:rPr>
          <w:rFonts w:ascii="Arial" w:eastAsia="Arial" w:hAnsi="Arial" w:cs="Arial"/>
          <w:b/>
          <w:spacing w:val="3"/>
        </w:rPr>
        <w:t>k</w:t>
      </w:r>
      <w:r w:rsidRPr="00AF1D17">
        <w:rPr>
          <w:rFonts w:ascii="Arial" w:eastAsia="Arial" w:hAnsi="Arial" w:cs="Arial"/>
          <w:b/>
        </w:rPr>
        <w:t>o</w:t>
      </w:r>
      <w:r w:rsidRPr="00AF1D17">
        <w:rPr>
          <w:rFonts w:ascii="Arial" w:eastAsia="Arial" w:hAnsi="Arial" w:cs="Arial"/>
          <w:b/>
          <w:spacing w:val="1"/>
        </w:rPr>
        <w:t>n</w:t>
      </w:r>
      <w:r w:rsidRPr="00AF1D17">
        <w:rPr>
          <w:rFonts w:ascii="Arial" w:eastAsia="Arial" w:hAnsi="Arial" w:cs="Arial"/>
          <w:b/>
          <w:spacing w:val="2"/>
        </w:rPr>
        <w:t>a</w:t>
      </w:r>
      <w:r w:rsidRPr="00AF1D17">
        <w:rPr>
          <w:rFonts w:ascii="Arial" w:eastAsia="Arial" w:hAnsi="Arial" w:cs="Arial"/>
          <w:b/>
          <w:spacing w:val="-2"/>
        </w:rPr>
        <w:t>w</w:t>
      </w:r>
      <w:r w:rsidRPr="00AF1D17">
        <w:rPr>
          <w:rFonts w:ascii="Arial" w:eastAsia="Arial" w:hAnsi="Arial" w:cs="Arial"/>
          <w:b/>
          <w:spacing w:val="1"/>
        </w:rPr>
        <w:t>c</w:t>
      </w:r>
      <w:r w:rsidRPr="00AF1D17">
        <w:rPr>
          <w:rFonts w:ascii="Arial" w:eastAsia="Arial" w:hAnsi="Arial" w:cs="Arial"/>
          <w:b/>
        </w:rPr>
        <w:t>ę</w:t>
      </w:r>
      <w:r w:rsidR="00FA2D35" w:rsidRPr="00AF1D17">
        <w:rPr>
          <w:rFonts w:ascii="Arial" w:eastAsia="Arial" w:hAnsi="Arial" w:cs="Arial"/>
          <w:b/>
        </w:rPr>
        <w:t xml:space="preserve"> </w:t>
      </w:r>
      <w:r w:rsidRPr="00AF1D17">
        <w:rPr>
          <w:rFonts w:ascii="Arial" w:eastAsia="Arial" w:hAnsi="Arial" w:cs="Arial"/>
          <w:b/>
        </w:rPr>
        <w:t>i</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1"/>
        </w:rPr>
        <w:t>z</w:t>
      </w:r>
      <w:r w:rsidRPr="00AF1D17">
        <w:rPr>
          <w:rFonts w:ascii="Arial" w:eastAsia="Arial" w:hAnsi="Arial" w:cs="Arial"/>
          <w:b/>
        </w:rPr>
        <w:t>e</w:t>
      </w:r>
      <w:r w:rsidRPr="00AF1D17">
        <w:rPr>
          <w:rFonts w:ascii="Arial" w:eastAsia="Arial" w:hAnsi="Arial" w:cs="Arial"/>
          <w:b/>
          <w:spacing w:val="3"/>
        </w:rPr>
        <w:t>k</w:t>
      </w:r>
      <w:r w:rsidRPr="00AF1D17">
        <w:rPr>
          <w:rFonts w:ascii="Arial" w:eastAsia="Arial" w:hAnsi="Arial" w:cs="Arial"/>
          <w:b/>
          <w:spacing w:val="2"/>
        </w:rPr>
        <w:t>a</w:t>
      </w:r>
      <w:r w:rsidRPr="00AF1D17">
        <w:rPr>
          <w:rFonts w:ascii="Arial" w:eastAsia="Arial" w:hAnsi="Arial" w:cs="Arial"/>
          <w:b/>
          <w:spacing w:val="-4"/>
        </w:rPr>
        <w:t>z</w:t>
      </w:r>
      <w:r w:rsidRPr="00AF1D17">
        <w:rPr>
          <w:rFonts w:ascii="Arial" w:eastAsia="Arial" w:hAnsi="Arial" w:cs="Arial"/>
          <w:b/>
          <w:spacing w:val="2"/>
        </w:rPr>
        <w:t>a</w:t>
      </w:r>
      <w:r w:rsidRPr="00AF1D17">
        <w:rPr>
          <w:rFonts w:ascii="Arial" w:eastAsia="Arial" w:hAnsi="Arial" w:cs="Arial"/>
          <w:b/>
        </w:rPr>
        <w:t xml:space="preserve">ne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4"/>
        </w:rPr>
        <w:t>m</w:t>
      </w:r>
      <w:r w:rsidRPr="00AF1D17">
        <w:rPr>
          <w:rFonts w:ascii="Arial" w:eastAsia="Arial" w:hAnsi="Arial" w:cs="Arial"/>
          <w:b/>
        </w:rPr>
        <w:t>a</w:t>
      </w:r>
      <w:r w:rsidRPr="00AF1D17">
        <w:rPr>
          <w:rFonts w:ascii="Arial" w:eastAsia="Arial" w:hAnsi="Arial" w:cs="Arial"/>
          <w:b/>
          <w:spacing w:val="-3"/>
        </w:rPr>
        <w:t>w</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j</w:t>
      </w:r>
      <w:r w:rsidRPr="00AF1D17">
        <w:rPr>
          <w:rFonts w:ascii="Arial" w:eastAsia="Arial" w:hAnsi="Arial" w:cs="Arial"/>
          <w:b/>
        </w:rPr>
        <w:t>ą</w:t>
      </w:r>
      <w:r w:rsidRPr="00AF1D17">
        <w:rPr>
          <w:rFonts w:ascii="Arial" w:eastAsia="Arial" w:hAnsi="Arial" w:cs="Arial"/>
          <w:b/>
          <w:spacing w:val="1"/>
        </w:rPr>
        <w:t>c</w:t>
      </w:r>
      <w:r w:rsidRPr="00AF1D17">
        <w:rPr>
          <w:rFonts w:ascii="Arial" w:eastAsia="Arial" w:hAnsi="Arial" w:cs="Arial"/>
          <w:b/>
        </w:rPr>
        <w:t>e</w:t>
      </w:r>
      <w:r w:rsidRPr="00AF1D17">
        <w:rPr>
          <w:rFonts w:ascii="Arial" w:eastAsia="Arial" w:hAnsi="Arial" w:cs="Arial"/>
          <w:b/>
          <w:spacing w:val="4"/>
        </w:rPr>
        <w:t>m</w:t>
      </w:r>
      <w:r w:rsidRPr="00AF1D17">
        <w:rPr>
          <w:rFonts w:ascii="Arial" w:eastAsia="Arial" w:hAnsi="Arial" w:cs="Arial"/>
          <w:b/>
        </w:rPr>
        <w:t>u.</w:t>
      </w:r>
    </w:p>
    <w:p w14:paraId="30F28EA2" w14:textId="77777777" w:rsidR="00D420AB" w:rsidRPr="00B769B9" w:rsidRDefault="00D420AB" w:rsidP="00641DB6">
      <w:pPr>
        <w:spacing w:line="360" w:lineRule="auto"/>
        <w:jc w:val="center"/>
        <w:rPr>
          <w:rFonts w:ascii="Arial" w:hAnsi="Arial" w:cs="Arial"/>
          <w:b/>
          <w:color w:val="00B050"/>
        </w:rPr>
      </w:pPr>
    </w:p>
    <w:p w14:paraId="6456A382" w14:textId="77777777" w:rsidR="0010732F" w:rsidRPr="00AE0682" w:rsidRDefault="0010732F" w:rsidP="00641DB6">
      <w:pPr>
        <w:spacing w:line="360" w:lineRule="auto"/>
        <w:jc w:val="center"/>
        <w:rPr>
          <w:rFonts w:ascii="Arial" w:hAnsi="Arial" w:cs="Arial"/>
        </w:rPr>
      </w:pPr>
      <w:r w:rsidRPr="00AE0682">
        <w:rPr>
          <w:rFonts w:ascii="Arial" w:hAnsi="Arial" w:cs="Arial"/>
        </w:rPr>
        <w:t>§ 11</w:t>
      </w:r>
    </w:p>
    <w:p w14:paraId="3AEC1870"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 xml:space="preserve">Wykonawca </w:t>
      </w:r>
      <w:r w:rsidR="00D25D10" w:rsidRPr="00734DE8">
        <w:rPr>
          <w:rFonts w:ascii="Arial" w:eastAsia="Lucida Sans Unicode" w:hAnsi="Arial" w:cs="Arial"/>
          <w:lang w:eastAsia="en-US"/>
        </w:rPr>
        <w:t xml:space="preserve">udziela </w:t>
      </w:r>
      <w:r w:rsidR="00D75A02" w:rsidRPr="00734DE8">
        <w:rPr>
          <w:rFonts w:ascii="Arial" w:eastAsia="Lucida Sans Unicode" w:hAnsi="Arial" w:cs="Arial"/>
          <w:lang w:eastAsia="en-US"/>
        </w:rPr>
        <w:t>z</w:t>
      </w:r>
      <w:r w:rsidR="00D25D10" w:rsidRPr="00734DE8">
        <w:rPr>
          <w:rFonts w:ascii="Arial" w:eastAsia="Lucida Sans Unicode" w:hAnsi="Arial" w:cs="Arial"/>
          <w:lang w:eastAsia="en-US"/>
        </w:rPr>
        <w:t xml:space="preserve">amawiającemu gwarancji na wykonany przedmiot umowy </w:t>
      </w:r>
      <w:r w:rsidRPr="00734DE8">
        <w:rPr>
          <w:rFonts w:ascii="Arial" w:eastAsia="Lucida Sans Unicode" w:hAnsi="Arial" w:cs="Arial"/>
          <w:b/>
          <w:lang w:eastAsia="en-US"/>
        </w:rPr>
        <w:t xml:space="preserve">na okres </w:t>
      </w:r>
      <w:r w:rsidR="00491A40" w:rsidRPr="00734DE8">
        <w:rPr>
          <w:rFonts w:ascii="Arial" w:eastAsia="Lucida Sans Unicode" w:hAnsi="Arial" w:cs="Arial"/>
          <w:b/>
          <w:lang w:eastAsia="en-US"/>
        </w:rPr>
        <w:t>....</w:t>
      </w:r>
      <w:r w:rsidRPr="00734DE8">
        <w:rPr>
          <w:rFonts w:ascii="Arial" w:eastAsia="Lucida Sans Unicode" w:hAnsi="Arial" w:cs="Arial"/>
          <w:b/>
          <w:lang w:eastAsia="en-US"/>
        </w:rPr>
        <w:t xml:space="preserve"> miesięcy</w:t>
      </w:r>
      <w:r w:rsidRPr="00734DE8">
        <w:rPr>
          <w:rFonts w:ascii="Arial" w:eastAsia="Lucida Sans Unicode" w:hAnsi="Arial" w:cs="Arial"/>
          <w:bCs/>
          <w:lang w:eastAsia="en-US"/>
        </w:rPr>
        <w:t xml:space="preserve">, </w:t>
      </w:r>
      <w:r w:rsidRPr="00734DE8">
        <w:rPr>
          <w:rFonts w:ascii="Arial" w:eastAsia="Lucida Sans Unicode" w:hAnsi="Arial" w:cs="Arial"/>
          <w:lang w:eastAsia="en-US"/>
        </w:rPr>
        <w:t>licząc od daty końcowego odbioru przedmiotu umowy.</w:t>
      </w:r>
    </w:p>
    <w:p w14:paraId="39E8BCE9"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Okres gwarancji ulega wydłużeniu o czas potrzebny na usunięcie wad</w:t>
      </w:r>
      <w:r w:rsidR="00DE5BF8" w:rsidRPr="00734DE8">
        <w:rPr>
          <w:rFonts w:ascii="Arial" w:eastAsia="Lucida Sans Unicode" w:hAnsi="Arial" w:cs="Arial"/>
          <w:lang w:eastAsia="en-US"/>
        </w:rPr>
        <w:t xml:space="preserve"> i usterek.</w:t>
      </w:r>
    </w:p>
    <w:p w14:paraId="0DC5703F"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 xml:space="preserve">W okresie gwarancji wykonawca zobowiązuje się do bezpłatnego </w:t>
      </w:r>
      <w:r w:rsidR="00D25D10" w:rsidRPr="00734DE8">
        <w:rPr>
          <w:rFonts w:ascii="Arial" w:eastAsia="Lucida Sans Unicode" w:hAnsi="Arial" w:cs="Arial"/>
          <w:lang w:eastAsia="en-US"/>
        </w:rPr>
        <w:t>usuwania</w:t>
      </w:r>
      <w:r w:rsidRPr="00734DE8">
        <w:rPr>
          <w:rFonts w:ascii="Arial" w:eastAsia="Lucida Sans Unicode" w:hAnsi="Arial" w:cs="Arial"/>
          <w:lang w:eastAsia="en-US"/>
        </w:rPr>
        <w:t xml:space="preserve"> wad</w:t>
      </w:r>
      <w:r w:rsidR="00D25D10" w:rsidRPr="00734DE8">
        <w:rPr>
          <w:rFonts w:ascii="Arial" w:eastAsia="Lucida Sans Unicode" w:hAnsi="Arial" w:cs="Arial"/>
          <w:lang w:eastAsia="en-US"/>
        </w:rPr>
        <w:t xml:space="preserve"> i usterek</w:t>
      </w:r>
      <w:r w:rsidRPr="00734DE8">
        <w:rPr>
          <w:rFonts w:ascii="Arial" w:eastAsia="Lucida Sans Unicode" w:hAnsi="Arial" w:cs="Arial"/>
          <w:lang w:eastAsia="en-US"/>
        </w:rPr>
        <w:t xml:space="preserve"> niezwłocznie, jednak nie później niż w terminie </w:t>
      </w:r>
      <w:r w:rsidR="00AA4FB7" w:rsidRPr="00734DE8">
        <w:rPr>
          <w:rFonts w:ascii="Arial" w:eastAsia="Lucida Sans Unicode" w:hAnsi="Arial" w:cs="Arial"/>
          <w:lang w:eastAsia="en-US"/>
        </w:rPr>
        <w:t>14</w:t>
      </w:r>
      <w:r w:rsidRPr="00734DE8">
        <w:rPr>
          <w:rFonts w:ascii="Arial" w:eastAsia="Lucida Sans Unicode" w:hAnsi="Arial" w:cs="Arial"/>
          <w:lang w:eastAsia="en-US"/>
        </w:rPr>
        <w:t xml:space="preserve"> dni licząc od daty przekazania przez zamawiającego informacji</w:t>
      </w:r>
      <w:r w:rsidR="006167BE" w:rsidRPr="00734DE8">
        <w:rPr>
          <w:rFonts w:ascii="Arial" w:eastAsia="Lucida Sans Unicode" w:hAnsi="Arial" w:cs="Arial"/>
          <w:lang w:eastAsia="en-US"/>
        </w:rPr>
        <w:br/>
      </w:r>
      <w:r w:rsidRPr="00734DE8">
        <w:rPr>
          <w:rFonts w:ascii="Arial" w:eastAsia="Lucida Sans Unicode" w:hAnsi="Arial" w:cs="Arial"/>
          <w:lang w:eastAsia="en-US"/>
        </w:rPr>
        <w:t>o wadach w formie pisemnej, faksem, telefonicznie lub drogą elektroniczną.</w:t>
      </w:r>
    </w:p>
    <w:p w14:paraId="021585E2"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Gwarancja obejmuje uprawnienie zamawiającego do żądania naprawy lub wymiany na nowe poszczególnych elementów przedmiotu umowy.</w:t>
      </w:r>
      <w:r w:rsidR="00433A0D" w:rsidRPr="00734DE8">
        <w:rPr>
          <w:rFonts w:ascii="Arial" w:eastAsia="Lucida Sans Unicode" w:hAnsi="Arial" w:cs="Arial"/>
          <w:lang w:eastAsia="en-US"/>
        </w:rPr>
        <w:t xml:space="preserve"> Naprawa lub wymiana odbywają się na koszt </w:t>
      </w:r>
      <w:r w:rsidR="00D75A02" w:rsidRPr="00734DE8">
        <w:rPr>
          <w:rFonts w:ascii="Arial" w:eastAsia="Lucida Sans Unicode" w:hAnsi="Arial" w:cs="Arial"/>
          <w:lang w:eastAsia="en-US"/>
        </w:rPr>
        <w:t>w</w:t>
      </w:r>
      <w:r w:rsidR="00433A0D" w:rsidRPr="00734DE8">
        <w:rPr>
          <w:rFonts w:ascii="Arial" w:eastAsia="Lucida Sans Unicode" w:hAnsi="Arial" w:cs="Arial"/>
          <w:lang w:eastAsia="en-US"/>
        </w:rPr>
        <w:t>ykonawcy.</w:t>
      </w:r>
    </w:p>
    <w:p w14:paraId="108155FB" w14:textId="77777777" w:rsidR="00F7047D" w:rsidRDefault="00302483"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Wykonawca w okresie gwarancyjnym zapewni na swój koszt bieżącą konserwacje, przeglądy techniczne, przeglądy serwisowe zgodnie z zaleceniami producenta.</w:t>
      </w:r>
    </w:p>
    <w:p w14:paraId="053007E4" w14:textId="77777777" w:rsid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 xml:space="preserve">W przypadkach uzasadnionych </w:t>
      </w:r>
      <w:r w:rsidR="003D0AC7" w:rsidRPr="00F7047D">
        <w:rPr>
          <w:rFonts w:ascii="Arial" w:eastAsia="Lucida Sans Unicode" w:hAnsi="Arial" w:cs="Arial"/>
          <w:lang w:eastAsia="en-US"/>
        </w:rPr>
        <w:t>technicznie, jeżeli usunięcie wad wymaga dłuższego czasu, zamawiający wyznaczy dłuższy termin na ich usunięcie, po uprzedniej ocenie technicznej.</w:t>
      </w:r>
    </w:p>
    <w:p w14:paraId="1FC2FA32" w14:textId="77777777" w:rsidR="00F7047D" w:rsidRPr="00F7047D" w:rsidRDefault="003D0AC7"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hAnsi="Arial" w:cs="Arial"/>
        </w:rPr>
        <w:t>Zamawiający ma prawo dochodzić uprawnień z tytułu rękojmi za wady, niezależnie</w:t>
      </w:r>
      <w:r w:rsidR="0010732F" w:rsidRPr="00F7047D">
        <w:rPr>
          <w:rFonts w:ascii="Arial" w:hAnsi="Arial" w:cs="Arial"/>
        </w:rPr>
        <w:t xml:space="preserve"> od uprawnień wynikających z gwarancji.</w:t>
      </w:r>
      <w:r w:rsidR="00433A0D" w:rsidRPr="00F7047D">
        <w:rPr>
          <w:rFonts w:ascii="Arial" w:hAnsi="Arial" w:cs="Arial"/>
        </w:rPr>
        <w:t xml:space="preserve"> Okres rękojmi równy jest okresowi gwarancji.</w:t>
      </w:r>
    </w:p>
    <w:p w14:paraId="40AA885D" w14:textId="77777777" w:rsid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693E39A4" w:rsidR="0010732F" w:rsidRP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F7047D">
        <w:rPr>
          <w:rFonts w:ascii="Arial" w:hAnsi="Arial" w:cs="Arial"/>
        </w:rPr>
        <w:t xml:space="preserve"> W tym przypadku koszty usuwania wad będą pokrywane w pierwszej </w:t>
      </w:r>
      <w:r w:rsidRPr="00F7047D">
        <w:rPr>
          <w:rFonts w:ascii="Arial" w:hAnsi="Arial" w:cs="Arial"/>
        </w:rPr>
        <w:lastRenderedPageBreak/>
        <w:t>kolejności</w:t>
      </w:r>
      <w:r w:rsidR="00374D8C" w:rsidRPr="00F7047D">
        <w:rPr>
          <w:rFonts w:ascii="Arial" w:hAnsi="Arial" w:cs="Arial"/>
        </w:rPr>
        <w:t xml:space="preserve"> </w:t>
      </w:r>
      <w:r w:rsidRPr="00F7047D">
        <w:rPr>
          <w:rFonts w:ascii="Arial" w:hAnsi="Arial" w:cs="Arial"/>
        </w:rPr>
        <w:t>z zabezpieczenia należytego wykonania umowy.</w:t>
      </w:r>
    </w:p>
    <w:p w14:paraId="0F91E78E" w14:textId="77777777" w:rsidR="0010732F" w:rsidRPr="00B769B9" w:rsidRDefault="0010732F" w:rsidP="00641DB6">
      <w:pPr>
        <w:widowControl w:val="0"/>
        <w:tabs>
          <w:tab w:val="left" w:pos="227"/>
        </w:tabs>
        <w:suppressAutoHyphens/>
        <w:spacing w:line="360" w:lineRule="auto"/>
        <w:jc w:val="center"/>
        <w:rPr>
          <w:rFonts w:ascii="Arial" w:eastAsia="Lucida Sans Unicode" w:hAnsi="Arial" w:cs="Arial"/>
          <w:color w:val="00B050"/>
          <w:lang w:eastAsia="en-US"/>
        </w:rPr>
      </w:pPr>
    </w:p>
    <w:p w14:paraId="6B6CE7C8" w14:textId="77777777" w:rsidR="0010732F" w:rsidRPr="00AE0682" w:rsidRDefault="00433A0D" w:rsidP="00641DB6">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12</w:t>
      </w:r>
    </w:p>
    <w:p w14:paraId="37D87CC8" w14:textId="77777777" w:rsidR="00F7047D" w:rsidRDefault="009B39DB"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zobowiązuje się do posiadania ubezpieczenia od odpowiedzialności cywilnej przez cały okres obowiązywania umowy na kwotę co najmniej równą wynagrodzeniu umownemu.</w:t>
      </w:r>
    </w:p>
    <w:p w14:paraId="210DAA9B"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color w:val="000000" w:themeColor="text1"/>
          <w:lang w:eastAsia="en-US"/>
        </w:rPr>
        <w:t xml:space="preserve">Wymóg zawarcia umowy ubezpieczenia będzie uważany za spełniony, jeśli wykonawca nie później niż 3 dni od dnia zawarcia umowy </w:t>
      </w:r>
      <w:r w:rsidRPr="00F7047D">
        <w:rPr>
          <w:rFonts w:ascii="Arial" w:eastAsia="Lucida Sans Unicode" w:hAnsi="Arial" w:cs="Arial"/>
          <w:lang w:eastAsia="en-US"/>
        </w:rPr>
        <w:t xml:space="preserve">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w:t>
      </w:r>
      <w:r w:rsidRPr="00F7047D">
        <w:rPr>
          <w:rFonts w:ascii="Arial" w:eastAsia="Lucida Sans Unicode" w:hAnsi="Arial" w:cs="Arial"/>
          <w:color w:val="000000" w:themeColor="text1"/>
          <w:lang w:eastAsia="en-US"/>
        </w:rPr>
        <w:t>7</w:t>
      </w:r>
      <w:r w:rsidRPr="00F7047D">
        <w:rPr>
          <w:rFonts w:ascii="Arial" w:eastAsia="Lucida Sans Unicode" w:hAnsi="Arial" w:cs="Arial"/>
          <w:lang w:eastAsia="en-US"/>
        </w:rPr>
        <w:t xml:space="preserve"> dni od dnia, w którym upłynął termin na dostarczenie tych dokumentów.</w:t>
      </w:r>
    </w:p>
    <w:p w14:paraId="022056EC"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4A85C01E"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47A03A5E"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68EC0D86" w:rsidR="00412EA4" w:rsidRP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769B9" w:rsidRDefault="004A5208" w:rsidP="00641DB6">
      <w:pPr>
        <w:widowControl w:val="0"/>
        <w:tabs>
          <w:tab w:val="left" w:pos="4320"/>
        </w:tabs>
        <w:suppressAutoHyphens/>
        <w:spacing w:line="360" w:lineRule="auto"/>
        <w:jc w:val="both"/>
        <w:rPr>
          <w:rFonts w:ascii="Arial" w:eastAsia="Lucida Sans Unicode" w:hAnsi="Arial" w:cs="Arial"/>
          <w:color w:val="00B050"/>
          <w:lang w:eastAsia="en-US"/>
        </w:rPr>
      </w:pPr>
      <w:r w:rsidRPr="00B769B9">
        <w:rPr>
          <w:rFonts w:ascii="Arial" w:eastAsia="Lucida Sans Unicode" w:hAnsi="Arial" w:cs="Arial"/>
          <w:color w:val="00B050"/>
          <w:lang w:eastAsia="en-US"/>
        </w:rPr>
        <w:tab/>
      </w:r>
    </w:p>
    <w:p w14:paraId="532F2DC6" w14:textId="77777777" w:rsidR="0040675F" w:rsidRPr="00AE0682" w:rsidRDefault="004A5208" w:rsidP="00641DB6">
      <w:pPr>
        <w:tabs>
          <w:tab w:val="left" w:pos="227"/>
          <w:tab w:val="left" w:pos="284"/>
        </w:tabs>
        <w:spacing w:line="360" w:lineRule="auto"/>
        <w:jc w:val="center"/>
        <w:rPr>
          <w:rFonts w:ascii="Arial" w:hAnsi="Arial" w:cs="Arial"/>
        </w:rPr>
      </w:pPr>
      <w:r w:rsidRPr="00AE0682">
        <w:rPr>
          <w:rFonts w:ascii="Arial" w:hAnsi="Arial" w:cs="Arial"/>
        </w:rPr>
        <w:t>§ 13</w:t>
      </w:r>
    </w:p>
    <w:p w14:paraId="4B860D79" w14:textId="77777777" w:rsidR="00C530AF" w:rsidRDefault="009E7329" w:rsidP="00B5299C">
      <w:pPr>
        <w:pStyle w:val="Akapitzlist"/>
        <w:numPr>
          <w:ilvl w:val="0"/>
          <w:numId w:val="6"/>
        </w:numPr>
        <w:tabs>
          <w:tab w:val="left" w:pos="284"/>
        </w:tabs>
        <w:spacing w:line="360" w:lineRule="auto"/>
        <w:jc w:val="both"/>
        <w:rPr>
          <w:rFonts w:ascii="Arial" w:hAnsi="Arial" w:cs="Arial"/>
        </w:rPr>
      </w:pPr>
      <w:r w:rsidRPr="00C530AF">
        <w:rPr>
          <w:rFonts w:ascii="Arial" w:hAnsi="Arial" w:cs="Arial"/>
        </w:rPr>
        <w:t xml:space="preserve">Strony potwierdzają, że wykonawca przed zawarciem umowy wniósł zabezpieczenie należytego wykonania umowy, zwanego dalej „zabezpieczeniem”, w wysokości </w:t>
      </w:r>
      <w:r w:rsidR="007D0EC4" w:rsidRPr="00C530AF">
        <w:rPr>
          <w:rFonts w:ascii="Arial" w:hAnsi="Arial" w:cs="Arial"/>
        </w:rPr>
        <w:t>…</w:t>
      </w:r>
      <w:r w:rsidRPr="00C530AF">
        <w:rPr>
          <w:rFonts w:ascii="Arial" w:hAnsi="Arial" w:cs="Arial"/>
        </w:rPr>
        <w:t xml:space="preserve"> % wynagrodzenia brutto, o którym mowa w §3 ust.1.</w:t>
      </w:r>
    </w:p>
    <w:p w14:paraId="076DE384" w14:textId="77777777" w:rsidR="00C530AF" w:rsidRDefault="009E7329" w:rsidP="00B5299C">
      <w:pPr>
        <w:pStyle w:val="Akapitzlist"/>
        <w:numPr>
          <w:ilvl w:val="0"/>
          <w:numId w:val="6"/>
        </w:numPr>
        <w:tabs>
          <w:tab w:val="left" w:pos="284"/>
        </w:tabs>
        <w:spacing w:line="360" w:lineRule="auto"/>
        <w:jc w:val="both"/>
        <w:rPr>
          <w:rFonts w:ascii="Arial" w:hAnsi="Arial" w:cs="Arial"/>
        </w:rPr>
      </w:pPr>
      <w:r w:rsidRPr="00C530AF">
        <w:rPr>
          <w:rFonts w:ascii="Arial" w:hAnsi="Arial" w:cs="Arial"/>
        </w:rPr>
        <w:t>Zabezpieczenie zostanie zwrócone wykonawcy:</w:t>
      </w:r>
    </w:p>
    <w:p w14:paraId="732F055F" w14:textId="77777777" w:rsidR="00C530AF" w:rsidRDefault="009E7329" w:rsidP="00B5299C">
      <w:pPr>
        <w:pStyle w:val="Akapitzlist"/>
        <w:numPr>
          <w:ilvl w:val="0"/>
          <w:numId w:val="31"/>
        </w:numPr>
        <w:tabs>
          <w:tab w:val="left" w:pos="284"/>
        </w:tabs>
        <w:spacing w:line="360" w:lineRule="auto"/>
        <w:jc w:val="both"/>
        <w:rPr>
          <w:rFonts w:ascii="Arial" w:hAnsi="Arial" w:cs="Arial"/>
        </w:rPr>
      </w:pPr>
      <w:r w:rsidRPr="00C530AF">
        <w:rPr>
          <w:rFonts w:ascii="Arial" w:hAnsi="Arial" w:cs="Arial"/>
        </w:rPr>
        <w:t>w wysokości 70% zabezpieczenia - w terminie 30 dni od dnia wykonania zamówienia i uznania przez zamawiającego za należycie wykonane;</w:t>
      </w:r>
    </w:p>
    <w:p w14:paraId="293DE506" w14:textId="6DEDFBE1" w:rsidR="009E7329" w:rsidRPr="006E0404" w:rsidRDefault="009E7329" w:rsidP="00B5299C">
      <w:pPr>
        <w:pStyle w:val="Akapitzlist"/>
        <w:numPr>
          <w:ilvl w:val="0"/>
          <w:numId w:val="31"/>
        </w:numPr>
        <w:tabs>
          <w:tab w:val="left" w:pos="284"/>
        </w:tabs>
        <w:spacing w:line="360" w:lineRule="auto"/>
        <w:jc w:val="both"/>
        <w:rPr>
          <w:rFonts w:ascii="Arial" w:hAnsi="Arial" w:cs="Arial"/>
        </w:rPr>
      </w:pPr>
      <w:r w:rsidRPr="00C530AF">
        <w:rPr>
          <w:rFonts w:ascii="Arial" w:hAnsi="Arial" w:cs="Arial"/>
        </w:rPr>
        <w:t xml:space="preserve">w wysokości 30% zabezpieczenia - w terminie 15 dni po upływie okresu rękojmi za wady lub </w:t>
      </w:r>
      <w:r w:rsidRPr="006E0404">
        <w:rPr>
          <w:rFonts w:ascii="Arial" w:hAnsi="Arial" w:cs="Arial"/>
        </w:rPr>
        <w:t>gwarancji.</w:t>
      </w:r>
    </w:p>
    <w:p w14:paraId="553DE92D" w14:textId="3B4DE744" w:rsidR="00DB036C" w:rsidRPr="006E0404" w:rsidRDefault="00DB036C" w:rsidP="00DB036C">
      <w:pPr>
        <w:pStyle w:val="Akapitzlist"/>
        <w:numPr>
          <w:ilvl w:val="0"/>
          <w:numId w:val="6"/>
        </w:numPr>
        <w:tabs>
          <w:tab w:val="left" w:pos="284"/>
        </w:tabs>
        <w:spacing w:line="360" w:lineRule="auto"/>
        <w:jc w:val="both"/>
        <w:rPr>
          <w:rFonts w:ascii="Arial" w:hAnsi="Arial" w:cs="Arial"/>
        </w:rPr>
      </w:pPr>
      <w:r w:rsidRPr="006E0404">
        <w:rPr>
          <w:rFonts w:ascii="Arial" w:hAnsi="Arial" w:cs="Arial"/>
        </w:rPr>
        <w:t xml:space="preserve">Zabezpieczenie może być wnoszone według wyboru wykonawcy w jednej lub w kilku formach wskazanych w art. 450 ust. 1 </w:t>
      </w:r>
      <w:proofErr w:type="spellStart"/>
      <w:r w:rsidRPr="006E0404">
        <w:rPr>
          <w:rFonts w:ascii="Arial" w:hAnsi="Arial" w:cs="Arial"/>
        </w:rPr>
        <w:t>ustwy</w:t>
      </w:r>
      <w:proofErr w:type="spellEnd"/>
      <w:r w:rsidRPr="006E0404">
        <w:rPr>
          <w:rFonts w:ascii="Arial" w:hAnsi="Arial" w:cs="Arial"/>
        </w:rPr>
        <w:t xml:space="preserve"> </w:t>
      </w:r>
      <w:proofErr w:type="spellStart"/>
      <w:r w:rsidRPr="006E0404">
        <w:rPr>
          <w:rFonts w:ascii="Arial" w:hAnsi="Arial" w:cs="Arial"/>
        </w:rPr>
        <w:t>Pzp</w:t>
      </w:r>
      <w:proofErr w:type="spellEnd"/>
      <w:r w:rsidRPr="006E0404">
        <w:rPr>
          <w:rFonts w:ascii="Arial" w:hAnsi="Arial" w:cs="Arial"/>
        </w:rPr>
        <w:t>. Zabezpieczenie wniesione w innej formie niż pieniężne winno być bezwarunkowe, nieodwołalne i płatne na pierwsze żądanie.</w:t>
      </w:r>
    </w:p>
    <w:p w14:paraId="43273C4A" w14:textId="77777777" w:rsidR="00DB036C" w:rsidRPr="006E0404" w:rsidRDefault="00DB036C" w:rsidP="00DB036C">
      <w:pPr>
        <w:pStyle w:val="Akapitzlist"/>
        <w:numPr>
          <w:ilvl w:val="0"/>
          <w:numId w:val="6"/>
        </w:numPr>
        <w:tabs>
          <w:tab w:val="left" w:pos="284"/>
        </w:tabs>
        <w:spacing w:line="360" w:lineRule="auto"/>
        <w:jc w:val="both"/>
        <w:rPr>
          <w:rFonts w:ascii="Arial" w:hAnsi="Arial" w:cs="Arial"/>
        </w:rPr>
      </w:pPr>
      <w:r w:rsidRPr="006E0404">
        <w:rPr>
          <w:rFonts w:ascii="Arial" w:hAnsi="Arial" w:cs="Arial"/>
        </w:rPr>
        <w:t xml:space="preserve">Zamawiający nie wyraża zgody na wniesienie zabezpieczenia w formach wskazanych w art. 450 ust. 2 ustawy </w:t>
      </w:r>
      <w:proofErr w:type="spellStart"/>
      <w:r w:rsidRPr="006E0404">
        <w:rPr>
          <w:rFonts w:ascii="Arial" w:hAnsi="Arial" w:cs="Arial"/>
        </w:rPr>
        <w:t>Pzp</w:t>
      </w:r>
      <w:proofErr w:type="spellEnd"/>
    </w:p>
    <w:p w14:paraId="6E1DFE5B" w14:textId="77777777" w:rsidR="0040675F" w:rsidRPr="00AE0682" w:rsidRDefault="0040675F" w:rsidP="00DB036C">
      <w:pPr>
        <w:widowControl w:val="0"/>
        <w:tabs>
          <w:tab w:val="left" w:pos="227"/>
        </w:tabs>
        <w:suppressAutoHyphens/>
        <w:spacing w:line="360" w:lineRule="auto"/>
        <w:rPr>
          <w:rFonts w:ascii="Arial" w:eastAsia="Lucida Sans Unicode" w:hAnsi="Arial" w:cs="Arial"/>
          <w:lang w:eastAsia="en-US"/>
        </w:rPr>
      </w:pPr>
    </w:p>
    <w:p w14:paraId="0FB3E0A6" w14:textId="77777777" w:rsidR="008E2EFF" w:rsidRPr="00AE0682" w:rsidRDefault="008E2EF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xml:space="preserve">§ </w:t>
      </w:r>
      <w:r w:rsidR="0040675F" w:rsidRPr="00AE0682">
        <w:rPr>
          <w:rFonts w:ascii="Arial" w:eastAsia="Lucida Sans Unicode" w:hAnsi="Arial" w:cs="Arial"/>
          <w:lang w:eastAsia="en-US"/>
        </w:rPr>
        <w:t>1</w:t>
      </w:r>
      <w:r w:rsidR="004A5208" w:rsidRPr="00AE0682">
        <w:rPr>
          <w:rFonts w:ascii="Arial" w:eastAsia="Lucida Sans Unicode" w:hAnsi="Arial" w:cs="Arial"/>
          <w:lang w:eastAsia="en-US"/>
        </w:rPr>
        <w:t>4</w:t>
      </w:r>
    </w:p>
    <w:p w14:paraId="02BDEFE3" w14:textId="5EDE0927" w:rsidR="008E2EFF" w:rsidRPr="00AE0682" w:rsidRDefault="008E2EFF" w:rsidP="00641DB6">
      <w:pPr>
        <w:pStyle w:val="Akapitzlist"/>
        <w:widowControl w:val="0"/>
        <w:tabs>
          <w:tab w:val="left" w:pos="284"/>
        </w:tabs>
        <w:suppressAutoHyphens/>
        <w:spacing w:line="360" w:lineRule="auto"/>
        <w:ind w:left="0"/>
        <w:jc w:val="both"/>
        <w:rPr>
          <w:rFonts w:ascii="Arial" w:eastAsia="Lucida Sans Unicode" w:hAnsi="Arial" w:cs="Arial"/>
        </w:rPr>
      </w:pPr>
      <w:r w:rsidRPr="00AE0682">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AE0682" w:rsidRDefault="00AD7ED4" w:rsidP="00641DB6">
      <w:pPr>
        <w:widowControl w:val="0"/>
        <w:tabs>
          <w:tab w:val="left" w:pos="227"/>
          <w:tab w:val="left" w:pos="284"/>
        </w:tabs>
        <w:suppressAutoHyphens/>
        <w:spacing w:line="360" w:lineRule="auto"/>
        <w:jc w:val="center"/>
        <w:rPr>
          <w:rFonts w:ascii="Arial" w:eastAsia="Lucida Sans Unicode" w:hAnsi="Arial" w:cs="Arial"/>
          <w:b/>
          <w:lang w:eastAsia="en-US"/>
        </w:rPr>
      </w:pPr>
    </w:p>
    <w:p w14:paraId="1DDE1A98" w14:textId="77777777" w:rsidR="008E2EFF" w:rsidRPr="00AE0682" w:rsidRDefault="0040675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w:t>
      </w:r>
      <w:r w:rsidR="004A5208" w:rsidRPr="00AE0682">
        <w:rPr>
          <w:rFonts w:ascii="Arial" w:eastAsia="Lucida Sans Unicode" w:hAnsi="Arial" w:cs="Arial"/>
          <w:lang w:eastAsia="en-US"/>
        </w:rPr>
        <w:t>5</w:t>
      </w:r>
    </w:p>
    <w:p w14:paraId="6CAF0AF7" w14:textId="688FAA95" w:rsidR="00B11BD4" w:rsidRPr="00AE0682" w:rsidRDefault="008E2EFF" w:rsidP="00641DB6">
      <w:pPr>
        <w:pStyle w:val="Akapitzlist"/>
        <w:widowControl w:val="0"/>
        <w:tabs>
          <w:tab w:val="left" w:pos="284"/>
        </w:tabs>
        <w:suppressAutoHyphens/>
        <w:spacing w:line="360" w:lineRule="auto"/>
        <w:ind w:left="0"/>
        <w:jc w:val="both"/>
        <w:rPr>
          <w:rFonts w:ascii="Arial" w:hAnsi="Arial" w:cs="Arial"/>
          <w:kern w:val="3"/>
        </w:rPr>
      </w:pPr>
      <w:r w:rsidRPr="00AE0682">
        <w:rPr>
          <w:rFonts w:ascii="Arial" w:eastAsia="Lucida Sans Unicode" w:hAnsi="Arial" w:cs="Arial"/>
          <w:lang w:eastAsia="en-US"/>
        </w:rPr>
        <w:t xml:space="preserve">W sprawach nieuregulowanych niniejszą umową zastosowanie mieć będą </w:t>
      </w:r>
      <w:r w:rsidRPr="00AE0682">
        <w:rPr>
          <w:rFonts w:ascii="Arial" w:hAnsi="Arial" w:cs="Arial"/>
          <w:kern w:val="3"/>
        </w:rPr>
        <w:t>przepisy ustawy</w:t>
      </w:r>
      <w:r w:rsidR="007512C3" w:rsidRPr="00AE0682">
        <w:rPr>
          <w:rFonts w:ascii="Arial" w:hAnsi="Arial" w:cs="Arial"/>
          <w:kern w:val="3"/>
        </w:rPr>
        <w:t xml:space="preserve"> </w:t>
      </w:r>
      <w:proofErr w:type="spellStart"/>
      <w:r w:rsidR="007512C3" w:rsidRPr="00AE0682">
        <w:rPr>
          <w:rFonts w:ascii="Arial" w:hAnsi="Arial" w:cs="Arial"/>
          <w:kern w:val="3"/>
        </w:rPr>
        <w:t>Pzp</w:t>
      </w:r>
      <w:proofErr w:type="spellEnd"/>
      <w:r w:rsidR="00B11BD4" w:rsidRPr="00AE0682">
        <w:rPr>
          <w:rFonts w:ascii="Arial" w:hAnsi="Arial" w:cs="Arial"/>
          <w:kern w:val="3"/>
        </w:rPr>
        <w:t>,</w:t>
      </w:r>
      <w:r w:rsidRPr="00AE0682">
        <w:rPr>
          <w:rFonts w:ascii="Arial" w:hAnsi="Arial" w:cs="Arial"/>
          <w:kern w:val="3"/>
        </w:rPr>
        <w:t xml:space="preserve"> </w:t>
      </w:r>
      <w:r w:rsidR="00042429" w:rsidRPr="00AE0682">
        <w:rPr>
          <w:rFonts w:ascii="Arial" w:hAnsi="Arial" w:cs="Arial"/>
          <w:kern w:val="3"/>
        </w:rPr>
        <w:t>ustawy</w:t>
      </w:r>
      <w:r w:rsidR="00944D81" w:rsidRPr="00AE0682">
        <w:rPr>
          <w:rFonts w:ascii="Arial" w:hAnsi="Arial" w:cs="Arial"/>
          <w:kern w:val="3"/>
        </w:rPr>
        <w:br/>
      </w:r>
      <w:r w:rsidR="00042429" w:rsidRPr="00AE0682">
        <w:rPr>
          <w:rFonts w:ascii="Arial" w:hAnsi="Arial" w:cs="Arial"/>
          <w:kern w:val="3"/>
        </w:rPr>
        <w:t>z dnia 23 kwietnia 1964r. Kodeks cywilny</w:t>
      </w:r>
      <w:r w:rsidR="00BB7BE8" w:rsidRPr="00AE0682">
        <w:rPr>
          <w:rFonts w:ascii="Arial" w:hAnsi="Arial" w:cs="Arial"/>
          <w:kern w:val="3"/>
        </w:rPr>
        <w:t xml:space="preserve"> </w:t>
      </w:r>
      <w:r w:rsidR="00B11BD4" w:rsidRPr="00AE0682">
        <w:rPr>
          <w:rFonts w:ascii="Arial" w:hAnsi="Arial" w:cs="Arial"/>
          <w:kern w:val="3"/>
        </w:rPr>
        <w:t>oraz odpowiednie przepisy ustaw</w:t>
      </w:r>
      <w:r w:rsidR="00BB7BE8" w:rsidRPr="00AE0682">
        <w:rPr>
          <w:rFonts w:ascii="Arial" w:hAnsi="Arial" w:cs="Arial"/>
          <w:kern w:val="3"/>
        </w:rPr>
        <w:t xml:space="preserve"> </w:t>
      </w:r>
      <w:r w:rsidR="00331BDD" w:rsidRPr="00AE0682">
        <w:rPr>
          <w:rFonts w:ascii="Arial" w:hAnsi="Arial" w:cs="Arial"/>
          <w:kern w:val="3"/>
        </w:rPr>
        <w:t xml:space="preserve">i rozporządzeń </w:t>
      </w:r>
      <w:r w:rsidR="00B11BD4" w:rsidRPr="00AE0682">
        <w:rPr>
          <w:rFonts w:ascii="Arial" w:hAnsi="Arial" w:cs="Arial"/>
          <w:kern w:val="3"/>
        </w:rPr>
        <w:t>wskazanych</w:t>
      </w:r>
      <w:r w:rsidR="00654BE2" w:rsidRPr="00AE0682">
        <w:rPr>
          <w:rFonts w:ascii="Arial" w:hAnsi="Arial" w:cs="Arial"/>
          <w:kern w:val="3"/>
        </w:rPr>
        <w:br/>
      </w:r>
      <w:r w:rsidR="00B11BD4" w:rsidRPr="00AE0682">
        <w:rPr>
          <w:rFonts w:ascii="Arial" w:hAnsi="Arial" w:cs="Arial"/>
          <w:kern w:val="3"/>
        </w:rPr>
        <w:t>w umowie.</w:t>
      </w:r>
    </w:p>
    <w:p w14:paraId="12448617" w14:textId="77777777" w:rsidR="00A82D68" w:rsidRPr="00AE0682" w:rsidRDefault="00A82D68" w:rsidP="00641DB6">
      <w:pPr>
        <w:widowControl w:val="0"/>
        <w:tabs>
          <w:tab w:val="left" w:pos="284"/>
        </w:tabs>
        <w:suppressAutoHyphens/>
        <w:spacing w:line="360" w:lineRule="auto"/>
        <w:jc w:val="both"/>
        <w:rPr>
          <w:rFonts w:ascii="Arial" w:hAnsi="Arial" w:cs="Arial"/>
          <w:kern w:val="3"/>
        </w:rPr>
      </w:pPr>
    </w:p>
    <w:p w14:paraId="69D8EA9B" w14:textId="2A2D97E8" w:rsidR="00A82D68" w:rsidRPr="00AE0682" w:rsidRDefault="00AE5486" w:rsidP="00641DB6">
      <w:pPr>
        <w:widowControl w:val="0"/>
        <w:tabs>
          <w:tab w:val="left" w:pos="284"/>
        </w:tabs>
        <w:suppressAutoHyphens/>
        <w:spacing w:line="360" w:lineRule="auto"/>
        <w:jc w:val="center"/>
        <w:rPr>
          <w:rFonts w:ascii="Arial" w:hAnsi="Arial" w:cs="Arial"/>
          <w:kern w:val="3"/>
        </w:rPr>
      </w:pPr>
      <w:r w:rsidRPr="00AE0682">
        <w:rPr>
          <w:rFonts w:ascii="Arial" w:hAnsi="Arial" w:cs="Arial"/>
          <w:kern w:val="3"/>
        </w:rPr>
        <w:t>§ 16</w:t>
      </w:r>
    </w:p>
    <w:p w14:paraId="3C1CC349" w14:textId="77777777" w:rsidR="00B5299C" w:rsidRDefault="00D7003A" w:rsidP="00B5299C">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lang w:eastAsia="en-US"/>
        </w:rPr>
      </w:pP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bookmarkStart w:id="25" w:name="_Hlk20691745"/>
    </w:p>
    <w:p w14:paraId="07007E92" w14:textId="77777777" w:rsidR="00B5299C" w:rsidRDefault="00B74785" w:rsidP="00B5299C">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bookmarkEnd w:id="25"/>
    </w:p>
    <w:p w14:paraId="7151F574" w14:textId="77777777" w:rsidR="00B95E33" w:rsidRDefault="00D7003A" w:rsidP="00B95E33">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B5299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5845E323" w14:textId="77777777" w:rsidR="00B95E33" w:rsidRDefault="00D7003A" w:rsidP="00B95E33">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gdy zachodzi konieczność zastąpienia przyjętych materiałów innymi, pod warunkiem</w:t>
      </w:r>
      <w:r w:rsidR="00E51AD7" w:rsidRPr="00B95E33">
        <w:rPr>
          <w:rFonts w:ascii="Arial" w:eastAsia="Lucida Sans Unicode" w:hAnsi="Arial" w:cs="Arial"/>
          <w:lang w:eastAsia="en-US"/>
        </w:rPr>
        <w:t>,</w:t>
      </w:r>
      <w:r w:rsidRPr="00B95E33">
        <w:rPr>
          <w:rFonts w:ascii="Arial" w:eastAsia="Lucida Sans Unicode" w:hAnsi="Arial" w:cs="Arial"/>
          <w:lang w:eastAsia="en-US"/>
        </w:rPr>
        <w:t xml:space="preserve"> że spełniają wymagania określone w SWZ (wraz z załącznikami), a zmiana wynika w szczególności:</w:t>
      </w:r>
    </w:p>
    <w:p w14:paraId="070419A2" w14:textId="77777777" w:rsid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ze zmiany producenta,</w:t>
      </w:r>
    </w:p>
    <w:p w14:paraId="1415DD03" w14:textId="77777777" w:rsid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producent zakończył produkcję tych materiałów lub zostały one wycofane z obrotu na terytorium Rzeczypospolitej Polskiej,</w:t>
      </w:r>
    </w:p>
    <w:p w14:paraId="08205FC3" w14:textId="25CC732A" w:rsidR="00D7003A" w:rsidRP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uzasadnionych przyczyn technicznych lub technologicznych;</w:t>
      </w:r>
    </w:p>
    <w:p w14:paraId="5D0675E8" w14:textId="1E741A97" w:rsidR="00D7003A" w:rsidRPr="0062272F" w:rsidRDefault="00D7003A" w:rsidP="00B95E33">
      <w:pPr>
        <w:pStyle w:val="Kolorowalistaakcent11"/>
        <w:widowControl w:val="0"/>
        <w:numPr>
          <w:ilvl w:val="0"/>
          <w:numId w:val="33"/>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226FAF54" w14:textId="77777777" w:rsidR="00B95E33" w:rsidRDefault="0062272F" w:rsidP="00B95E33">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bookmarkStart w:id="26"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6"/>
    </w:p>
    <w:p w14:paraId="300CDAB7" w14:textId="77777777" w:rsidR="00B95E33" w:rsidRDefault="00D7003A" w:rsidP="00B95E33">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zmiana terminu wykonania zamówienia, z przyczyn niezależnych od wykonawcy, wykazanych przez wykonawcę, w szczególności w przypadku:</w:t>
      </w:r>
    </w:p>
    <w:p w14:paraId="24791AF8"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niekorzystnych warunków atmosferycznych, uniemożliwiających wyk</w:t>
      </w:r>
      <w:r w:rsidR="00B95E33">
        <w:rPr>
          <w:rFonts w:ascii="Arial" w:eastAsia="Lucida Sans Unicode" w:hAnsi="Arial" w:cs="Arial"/>
          <w:lang w:eastAsia="en-US"/>
        </w:rPr>
        <w:t xml:space="preserve">onanie przedmiotu umowy zgodnie </w:t>
      </w:r>
      <w:r w:rsidRPr="00B95E33">
        <w:rPr>
          <w:rFonts w:ascii="Arial" w:eastAsia="Lucida Sans Unicode" w:hAnsi="Arial" w:cs="Arial"/>
          <w:lang w:eastAsia="en-US"/>
        </w:rP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250BDB0E"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5AD2E5C3"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DD61D"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uzasadnionych przyczyn technicznych lub technologicznych,</w:t>
      </w:r>
    </w:p>
    <w:p w14:paraId="7BE61F20"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 xml:space="preserve">konieczności zmiany </w:t>
      </w:r>
      <w:bookmarkStart w:id="27" w:name="_Hlk20691887"/>
      <w:r w:rsidRPr="00136BEE">
        <w:rPr>
          <w:rFonts w:ascii="Arial" w:eastAsia="Lucida Sans Unicode" w:hAnsi="Arial" w:cs="Arial"/>
          <w:lang w:eastAsia="en-US"/>
        </w:rPr>
        <w:t xml:space="preserve">dokumentacji projektowej </w:t>
      </w:r>
      <w:bookmarkEnd w:id="27"/>
      <w:r w:rsidRPr="00136BEE">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4645175E" w:rsidR="00D7003A" w:rsidRP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lastRenderedPageBreak/>
        <w:t>w przypadku niezawinionego przez wykonawcę wstrzymania robót przez inspektora nadzoru - w związku</w:t>
      </w:r>
      <w:r w:rsidR="00B4379B" w:rsidRPr="00136BEE">
        <w:rPr>
          <w:rFonts w:ascii="Arial" w:eastAsia="Lucida Sans Unicode" w:hAnsi="Arial" w:cs="Arial"/>
          <w:lang w:eastAsia="en-US"/>
        </w:rPr>
        <w:br/>
      </w:r>
      <w:r w:rsidRPr="00136BEE">
        <w:rPr>
          <w:rFonts w:ascii="Arial" w:eastAsia="Lucida Sans Unicode" w:hAnsi="Arial" w:cs="Arial"/>
          <w:lang w:eastAsia="en-US"/>
        </w:rPr>
        <w:t>z tym termin wykonania przedmiotu umowy może zostać przesunięty o udokumentowany czas wstrzymania robót w dzienniku budowy;</w:t>
      </w:r>
    </w:p>
    <w:p w14:paraId="04FE6631" w14:textId="77777777" w:rsidR="00136BEE" w:rsidRDefault="00D7003A"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A6DDC">
        <w:rPr>
          <w:rFonts w:ascii="Arial" w:eastAsia="Lucida Sans Unicode" w:hAnsi="Arial" w:cs="Arial"/>
        </w:rPr>
        <w:t>;</w:t>
      </w:r>
    </w:p>
    <w:p w14:paraId="03EC24EC" w14:textId="77777777" w:rsidR="00136BEE" w:rsidRDefault="0062272F"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iCs/>
        </w:rPr>
        <w:t xml:space="preserve">wystąpienia siły wyższej, obejmującej również istniejący stan epidemii (COVID-19), gdy skutki wystąpienia/istnienia przyczyny wpływają na terminowe wykonania umowy - </w:t>
      </w:r>
      <w:r w:rsidRPr="00136BEE">
        <w:rPr>
          <w:rFonts w:ascii="Arial" w:eastAsia="Lucida Sans Unicode" w:hAnsi="Arial" w:cs="Arial"/>
          <w:iCs/>
          <w:lang w:eastAsia="en-US"/>
        </w:rPr>
        <w:t>w</w:t>
      </w:r>
      <w:r w:rsidRPr="00136BEE">
        <w:rPr>
          <w:rFonts w:ascii="Arial" w:eastAsia="Lucida Sans Unicode" w:hAnsi="Arial" w:cs="Arial"/>
          <w:lang w:eastAsia="en-US"/>
        </w:rPr>
        <w:t xml:space="preserve"> związku z tym termin wykonania przedmiotu umowy może zostać przesunięty o czas niezbędny do wykonania opóźnionych prac</w:t>
      </w:r>
      <w:r w:rsidR="004C44E2" w:rsidRPr="00136BEE">
        <w:rPr>
          <w:rFonts w:ascii="Arial" w:eastAsia="Lucida Sans Unicode" w:hAnsi="Arial" w:cs="Arial"/>
          <w:lang w:eastAsia="en-US"/>
        </w:rPr>
        <w:t>;</w:t>
      </w:r>
    </w:p>
    <w:p w14:paraId="668C7FEB"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lang w:eastAsia="en-US"/>
        </w:rPr>
        <w:t xml:space="preserve">zmian </w:t>
      </w:r>
      <w:r w:rsidRPr="00136BEE">
        <w:rPr>
          <w:rFonts w:ascii="Arial" w:hAnsi="Arial" w:cs="Arial"/>
        </w:rPr>
        <w:t xml:space="preserve">stawki podatku od towarów i usług </w:t>
      </w:r>
      <w:bookmarkStart w:id="28" w:name="_Hlk65612228"/>
      <w:r w:rsidR="00E84F16" w:rsidRPr="00136BEE">
        <w:rPr>
          <w:rFonts w:ascii="Arial" w:hAnsi="Arial" w:cs="Arial"/>
        </w:rPr>
        <w:t xml:space="preserve">oraz podatku akcyzowego </w:t>
      </w:r>
      <w:bookmarkEnd w:id="28"/>
      <w:r w:rsidRPr="00136BEE">
        <w:rPr>
          <w:rFonts w:ascii="Arial" w:hAnsi="Arial" w:cs="Arial"/>
        </w:rPr>
        <w:t>- wysokość wynagrodzenia wykonawcy zostanie odpowiednio zmieniona o kwotę wynikającą ze zmienionych stawek t</w:t>
      </w:r>
      <w:r w:rsidR="00E84F16" w:rsidRPr="00136BEE">
        <w:rPr>
          <w:rFonts w:ascii="Arial" w:hAnsi="Arial" w:cs="Arial"/>
        </w:rPr>
        <w:t>ych</w:t>
      </w:r>
      <w:r w:rsidRPr="00136BEE">
        <w:rPr>
          <w:rFonts w:ascii="Arial" w:hAnsi="Arial" w:cs="Arial"/>
        </w:rPr>
        <w:t xml:space="preserve"> podatk</w:t>
      </w:r>
      <w:r w:rsidR="00E84F16" w:rsidRPr="00136BEE">
        <w:rPr>
          <w:rFonts w:ascii="Arial" w:hAnsi="Arial" w:cs="Arial"/>
        </w:rPr>
        <w:t>ów</w:t>
      </w:r>
      <w:r w:rsidRPr="00136BEE">
        <w:rPr>
          <w:rFonts w:ascii="Arial" w:hAnsi="Arial" w:cs="Arial"/>
        </w:rPr>
        <w:t xml:space="preserve"> obowiązujących w dacie powstania obowiązku podatkowego w czasie trwania umowy;</w:t>
      </w:r>
    </w:p>
    <w:p w14:paraId="3EC47B35"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 </w:t>
      </w:r>
      <w:r w:rsidRPr="00136BEE">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29" w:name="_Hlk65612395"/>
      <w:r w:rsidRPr="00136BEE">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29"/>
      <w:r w:rsidRPr="00136BEE">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6D30D644"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zmiany zasad podlegania ubezpieczeniom społecznym lub ubezpieczeniu zdrowotnemu lub wysokości stawki składki na ubezpieczenia społeczne lub </w:t>
      </w:r>
      <w:r w:rsidR="00257F93" w:rsidRPr="00136BEE">
        <w:rPr>
          <w:rFonts w:ascii="Arial" w:hAnsi="Arial" w:cs="Arial"/>
        </w:rPr>
        <w:t xml:space="preserve">ubezpieczenie </w:t>
      </w:r>
      <w:r w:rsidRPr="00136BEE">
        <w:rPr>
          <w:rFonts w:ascii="Arial" w:hAnsi="Arial" w:cs="Arial"/>
        </w:rPr>
        <w:t xml:space="preserve">zdrowotne </w:t>
      </w:r>
      <w:bookmarkStart w:id="30" w:name="_Hlk65612439"/>
      <w:r w:rsidRPr="00136BEE">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30"/>
      <w:r w:rsidRPr="00136BEE">
        <w:rPr>
          <w:rFonts w:ascii="Arial" w:hAnsi="Arial" w:cs="Arial"/>
        </w:rPr>
        <w:t xml:space="preserve">, </w:t>
      </w:r>
      <w:bookmarkStart w:id="31" w:name="_Hlk31111939"/>
      <w:r w:rsidRPr="00136BEE">
        <w:rPr>
          <w:rFonts w:ascii="Arial" w:hAnsi="Arial" w:cs="Arial"/>
        </w:rPr>
        <w:t>jeżeli zmiany te będą miały wpływ na koszty wykonania zamówienia przez wykonawcę;</w:t>
      </w:r>
      <w:bookmarkEnd w:id="31"/>
    </w:p>
    <w:p w14:paraId="6C3109DA" w14:textId="05B0EF49" w:rsidR="00797D36" w:rsidRPr="00797D36" w:rsidRDefault="00AA50D2" w:rsidP="00797D36">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zmiany zasad gromadzenia i wysokości wpłat do pracowniczych planów kapitałowych, o których mowa w </w:t>
      </w:r>
      <w:hyperlink r:id="rId8" w:anchor="/document/18781862?cm=DOCUMENT" w:tgtFrame="_blank" w:history="1">
        <w:r w:rsidRPr="00136BEE">
          <w:rPr>
            <w:rFonts w:ascii="Arial" w:hAnsi="Arial" w:cs="Arial"/>
          </w:rPr>
          <w:t>ustawie</w:t>
        </w:r>
      </w:hyperlink>
      <w:r w:rsidRPr="00136BEE">
        <w:rPr>
          <w:rFonts w:ascii="Arial" w:hAnsi="Arial" w:cs="Arial"/>
        </w:rPr>
        <w:t xml:space="preserve"> z dnia 4 października 2018r. o pracowniczych planach kapitałowych, jeżeli zmiany te będą miały wpływ na koszty wykonania zamówienia przez wykonawcę;</w:t>
      </w:r>
    </w:p>
    <w:p w14:paraId="4FC3C040" w14:textId="77777777" w:rsidR="00AA50D2" w:rsidRPr="00B769B9" w:rsidRDefault="00AA50D2" w:rsidP="00641DB6">
      <w:pPr>
        <w:pStyle w:val="Akapitzlist"/>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lang w:eastAsia="en-US"/>
        </w:rPr>
      </w:pPr>
    </w:p>
    <w:p w14:paraId="6EDEE36E" w14:textId="77777777" w:rsidR="008E2EFF" w:rsidRPr="00AE0682" w:rsidRDefault="0040675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w:t>
      </w:r>
      <w:r w:rsidR="00AE5486" w:rsidRPr="00AE0682">
        <w:rPr>
          <w:rFonts w:ascii="Arial" w:eastAsia="Lucida Sans Unicode" w:hAnsi="Arial" w:cs="Arial"/>
          <w:lang w:eastAsia="en-US"/>
        </w:rPr>
        <w:t>7</w:t>
      </w:r>
    </w:p>
    <w:p w14:paraId="708E44E7"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Lucida Sans Unicode" w:hAnsi="Arial" w:cs="Arial"/>
          <w:lang w:eastAsia="en-US"/>
        </w:rPr>
        <w:t>Wszelkie zmiany umowy wymagają zachowania formy pisemnej pod rygorem nieważności.</w:t>
      </w:r>
    </w:p>
    <w:p w14:paraId="4CA7B062"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136BEE">
        <w:rPr>
          <w:rFonts w:ascii="Arial" w:eastAsia="Lucida Sans Unicode" w:hAnsi="Arial" w:cs="Arial"/>
          <w:lang w:eastAsia="en-US"/>
        </w:rPr>
        <w:t>ofercie wykonawcy złożonej w postępowaniu.</w:t>
      </w:r>
    </w:p>
    <w:p w14:paraId="52F3EBB3"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Lucida Sans Unicode" w:hAnsi="Arial" w:cs="Arial"/>
          <w:lang w:eastAsia="en-US"/>
        </w:rPr>
        <w:t>Integralną część niniejszej umowy stanowi SWZ wraz z załącznikami</w:t>
      </w:r>
      <w:r w:rsidR="00001CC9" w:rsidRPr="00136BEE">
        <w:rPr>
          <w:rFonts w:ascii="Arial" w:eastAsia="Lucida Sans Unicode" w:hAnsi="Arial" w:cs="Arial"/>
          <w:lang w:eastAsia="en-US"/>
        </w:rPr>
        <w:t>.</w:t>
      </w:r>
    </w:p>
    <w:p w14:paraId="4C09E38E" w14:textId="72A60113" w:rsidR="009E7329" w:rsidRP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hAnsi="Arial" w:cs="Arial"/>
        </w:rPr>
        <w:t xml:space="preserve">Umowę sporządzono w </w:t>
      </w:r>
      <w:r w:rsidR="00282FC6" w:rsidRPr="00136BEE">
        <w:rPr>
          <w:rFonts w:ascii="Arial" w:hAnsi="Arial" w:cs="Arial"/>
        </w:rPr>
        <w:t>czterech</w:t>
      </w:r>
      <w:r w:rsidRPr="00136BEE">
        <w:rPr>
          <w:rFonts w:ascii="Arial" w:hAnsi="Arial" w:cs="Arial"/>
        </w:rPr>
        <w:t xml:space="preserve"> jednobrzmiących egzemplarzach, jeden dla wykonawcy i </w:t>
      </w:r>
      <w:r w:rsidR="00282FC6" w:rsidRPr="00136BEE">
        <w:rPr>
          <w:rFonts w:ascii="Arial" w:hAnsi="Arial" w:cs="Arial"/>
        </w:rPr>
        <w:t>trzy</w:t>
      </w:r>
      <w:r w:rsidRPr="00136BEE">
        <w:rPr>
          <w:rFonts w:ascii="Arial" w:hAnsi="Arial" w:cs="Arial"/>
        </w:rPr>
        <w:t xml:space="preserve"> dla zamawiającego.</w:t>
      </w:r>
    </w:p>
    <w:p w14:paraId="4098ED3C" w14:textId="3F9B9BC8" w:rsidR="008E2EFF" w:rsidRPr="00636B2C" w:rsidRDefault="008E2EFF" w:rsidP="00641DB6">
      <w:pPr>
        <w:widowControl w:val="0"/>
        <w:tabs>
          <w:tab w:val="left" w:pos="227"/>
          <w:tab w:val="left" w:pos="284"/>
          <w:tab w:val="num" w:pos="1260"/>
        </w:tabs>
        <w:suppressAutoHyphens/>
        <w:spacing w:line="360" w:lineRule="auto"/>
        <w:jc w:val="both"/>
        <w:rPr>
          <w:rFonts w:ascii="Arial" w:eastAsia="Lucida Sans Unicode" w:hAnsi="Arial" w:cs="Arial"/>
          <w:color w:val="FF0000"/>
          <w:lang w:eastAsia="en-US"/>
        </w:rPr>
      </w:pPr>
    </w:p>
    <w:p w14:paraId="4FB4258A" w14:textId="4D110FD3" w:rsidR="00636B2C" w:rsidRPr="00636B2C"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color w:val="FF0000"/>
          <w:lang w:eastAsia="en-US"/>
        </w:rPr>
      </w:pPr>
    </w:p>
    <w:p w14:paraId="2298F2B0" w14:textId="759341DC" w:rsidR="00636B2C" w:rsidRPr="00001CC9"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lastRenderedPageBreak/>
        <w:t>Załączniki do umowy:</w:t>
      </w:r>
    </w:p>
    <w:p w14:paraId="79797AEF" w14:textId="3A3DC3B9" w:rsidR="00636B2C" w:rsidRPr="00001CC9"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1) </w:t>
      </w:r>
      <w:r w:rsidR="00715B68" w:rsidRPr="00001CC9">
        <w:rPr>
          <w:rFonts w:ascii="Arial" w:eastAsia="Lucida Sans Unicode" w:hAnsi="Arial" w:cs="Arial"/>
          <w:color w:val="000000" w:themeColor="text1"/>
          <w:lang w:eastAsia="en-US"/>
        </w:rPr>
        <w:t>P</w:t>
      </w:r>
      <w:r w:rsidRPr="00001CC9">
        <w:rPr>
          <w:rFonts w:ascii="Arial" w:eastAsia="Lucida Sans Unicode" w:hAnsi="Arial" w:cs="Arial"/>
          <w:color w:val="000000" w:themeColor="text1"/>
          <w:lang w:eastAsia="en-US"/>
        </w:rPr>
        <w:t xml:space="preserve">rojekt </w:t>
      </w:r>
      <w:r w:rsidR="0090709F">
        <w:rPr>
          <w:rFonts w:ascii="Arial" w:eastAsia="Lucida Sans Unicode" w:hAnsi="Arial" w:cs="Arial"/>
          <w:color w:val="000000" w:themeColor="text1"/>
          <w:lang w:eastAsia="en-US"/>
        </w:rPr>
        <w:t>budowlany</w:t>
      </w:r>
      <w:r w:rsidRPr="00001CC9">
        <w:rPr>
          <w:rFonts w:ascii="Arial" w:eastAsia="Lucida Sans Unicode" w:hAnsi="Arial" w:cs="Arial"/>
          <w:color w:val="000000" w:themeColor="text1"/>
          <w:lang w:eastAsia="en-US"/>
        </w:rPr>
        <w:t>,</w:t>
      </w:r>
    </w:p>
    <w:p w14:paraId="4FF6FC52" w14:textId="1D9A4CDC" w:rsidR="00636B2C" w:rsidRPr="00001CC9" w:rsidRDefault="00636B2C" w:rsidP="00641DB6">
      <w:pPr>
        <w:widowControl w:val="0"/>
        <w:tabs>
          <w:tab w:val="left" w:pos="227"/>
          <w:tab w:val="left" w:pos="284"/>
          <w:tab w:val="num" w:pos="1260"/>
        </w:tabs>
        <w:suppressAutoHyphens/>
        <w:spacing w:line="360" w:lineRule="auto"/>
        <w:jc w:val="both"/>
        <w:rPr>
          <w:rFonts w:ascii="Arial" w:hAnsi="Arial" w:cs="Arial"/>
          <w:color w:val="000000" w:themeColor="text1"/>
        </w:rPr>
      </w:pPr>
      <w:r w:rsidRPr="00001CC9">
        <w:rPr>
          <w:rFonts w:ascii="Arial" w:hAnsi="Arial" w:cs="Arial"/>
          <w:color w:val="000000" w:themeColor="text1"/>
        </w:rPr>
        <w:t xml:space="preserve">2) </w:t>
      </w:r>
      <w:r w:rsidR="00715B68" w:rsidRPr="00001CC9">
        <w:rPr>
          <w:rFonts w:ascii="Arial" w:hAnsi="Arial" w:cs="Arial"/>
          <w:color w:val="000000" w:themeColor="text1"/>
        </w:rPr>
        <w:t>S</w:t>
      </w:r>
      <w:r w:rsidRPr="00001CC9">
        <w:rPr>
          <w:rFonts w:ascii="Arial" w:hAnsi="Arial" w:cs="Arial"/>
          <w:color w:val="000000" w:themeColor="text1"/>
        </w:rPr>
        <w:t>pecyfikacja techniczna wykonania i odbioru robót budowlanych,</w:t>
      </w:r>
    </w:p>
    <w:p w14:paraId="1A5531A6" w14:textId="65D89FDE" w:rsidR="00636B2C" w:rsidRDefault="00163469" w:rsidP="00641DB6">
      <w:pPr>
        <w:widowControl w:val="0"/>
        <w:tabs>
          <w:tab w:val="left" w:pos="227"/>
          <w:tab w:val="left" w:pos="284"/>
          <w:tab w:val="num" w:pos="1260"/>
        </w:tabs>
        <w:suppressAutoHyphens/>
        <w:spacing w:line="360" w:lineRule="auto"/>
        <w:jc w:val="both"/>
        <w:rPr>
          <w:rFonts w:ascii="Arial" w:hAnsi="Arial" w:cs="Arial"/>
          <w:color w:val="000000" w:themeColor="text1"/>
        </w:rPr>
      </w:pPr>
      <w:r w:rsidRPr="00001CC9">
        <w:rPr>
          <w:rFonts w:ascii="Arial" w:hAnsi="Arial" w:cs="Arial"/>
          <w:color w:val="000000" w:themeColor="text1"/>
        </w:rPr>
        <w:t xml:space="preserve">3) </w:t>
      </w:r>
      <w:r w:rsidR="00715B68" w:rsidRPr="00001CC9">
        <w:rPr>
          <w:rFonts w:ascii="Arial" w:hAnsi="Arial" w:cs="Arial"/>
          <w:color w:val="000000" w:themeColor="text1"/>
        </w:rPr>
        <w:t>O</w:t>
      </w:r>
      <w:r w:rsidRPr="00001CC9">
        <w:rPr>
          <w:rFonts w:ascii="Arial" w:hAnsi="Arial" w:cs="Arial"/>
          <w:color w:val="000000" w:themeColor="text1"/>
        </w:rPr>
        <w:t xml:space="preserve">ferta wykonawcy, </w:t>
      </w:r>
    </w:p>
    <w:p w14:paraId="1D40795D" w14:textId="40E708A2" w:rsidR="00ED4C74" w:rsidRPr="00001CC9" w:rsidRDefault="00ED4C74"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Pr>
          <w:rFonts w:ascii="Arial" w:hAnsi="Arial" w:cs="Arial"/>
          <w:color w:val="000000" w:themeColor="text1"/>
        </w:rPr>
        <w:t xml:space="preserve">4) </w:t>
      </w:r>
      <w:r>
        <w:rPr>
          <w:rFonts w:ascii="Arial" w:eastAsia="Lucida Sans Unicode" w:hAnsi="Arial" w:cs="Arial"/>
          <w:color w:val="000000" w:themeColor="text1"/>
          <w:lang w:eastAsia="en-US"/>
        </w:rPr>
        <w:t>Harmonogram rzeczowo- finansowy</w:t>
      </w:r>
    </w:p>
    <w:p w14:paraId="7C20ABC0" w14:textId="1A6BC0D0" w:rsidR="004A3FB8" w:rsidRPr="00001CC9" w:rsidRDefault="004A3FB8"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5) </w:t>
      </w:r>
      <w:r w:rsidR="00715B68" w:rsidRPr="00001CC9">
        <w:rPr>
          <w:rFonts w:ascii="Arial" w:eastAsia="Lucida Sans Unicode" w:hAnsi="Arial" w:cs="Arial"/>
          <w:color w:val="000000" w:themeColor="text1"/>
          <w:lang w:eastAsia="en-US"/>
        </w:rPr>
        <w:t>K</w:t>
      </w:r>
      <w:r w:rsidRPr="00001CC9">
        <w:rPr>
          <w:rFonts w:ascii="Arial" w:eastAsia="Lucida Sans Unicode" w:hAnsi="Arial" w:cs="Arial"/>
          <w:color w:val="000000" w:themeColor="text1"/>
          <w:lang w:eastAsia="en-US"/>
        </w:rPr>
        <w:t>osztorys</w:t>
      </w:r>
      <w:r w:rsidR="00480F9D">
        <w:rPr>
          <w:rFonts w:ascii="Arial" w:eastAsia="Lucida Sans Unicode" w:hAnsi="Arial" w:cs="Arial"/>
          <w:color w:val="000000" w:themeColor="text1"/>
          <w:lang w:eastAsia="en-US"/>
        </w:rPr>
        <w:t xml:space="preserve"> szczególowy</w:t>
      </w:r>
      <w:r w:rsidRPr="00001CC9">
        <w:rPr>
          <w:rFonts w:ascii="Arial" w:eastAsia="Lucida Sans Unicode" w:hAnsi="Arial" w:cs="Arial"/>
          <w:color w:val="000000" w:themeColor="text1"/>
          <w:lang w:eastAsia="en-US"/>
        </w:rPr>
        <w:t xml:space="preserve">, </w:t>
      </w:r>
    </w:p>
    <w:p w14:paraId="6D4781E5" w14:textId="02A0B21A" w:rsidR="00715B68" w:rsidRDefault="00715B68"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6) Wykaz pracowników świadczących pracę na podstawie umowy o pracę,</w:t>
      </w:r>
    </w:p>
    <w:p w14:paraId="69DD356F" w14:textId="6657C0AF"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4F87F6DB" w14:textId="2E15FE03"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1CBE7363" w14:textId="515D5C94"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05B57BC7" w14:textId="1E5A24E3"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0345D6A9" w14:textId="77777777" w:rsidR="00001CC9" w:rsidRP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7E4F2D59" w14:textId="77777777" w:rsidR="00FE3458" w:rsidRPr="005E06DC" w:rsidRDefault="00FE3458" w:rsidP="00641DB6">
      <w:pPr>
        <w:widowControl w:val="0"/>
        <w:tabs>
          <w:tab w:val="left" w:pos="227"/>
          <w:tab w:val="left" w:pos="284"/>
          <w:tab w:val="num" w:pos="1260"/>
        </w:tabs>
        <w:suppressAutoHyphens/>
        <w:spacing w:line="360" w:lineRule="auto"/>
        <w:jc w:val="both"/>
        <w:rPr>
          <w:rFonts w:ascii="Arial" w:eastAsia="Lucida Sans Unicode" w:hAnsi="Arial" w:cs="Arial"/>
          <w:lang w:eastAsia="en-US"/>
        </w:rPr>
      </w:pPr>
    </w:p>
    <w:p w14:paraId="45D1E46C" w14:textId="77777777" w:rsidR="00E56964" w:rsidRPr="005E06DC" w:rsidRDefault="008E2EFF" w:rsidP="00641DB6">
      <w:pPr>
        <w:widowControl w:val="0"/>
        <w:tabs>
          <w:tab w:val="left" w:pos="227"/>
        </w:tabs>
        <w:suppressAutoHyphens/>
        <w:spacing w:line="360" w:lineRule="auto"/>
        <w:jc w:val="both"/>
        <w:rPr>
          <w:rFonts w:ascii="Arial" w:eastAsia="Lucida Sans Unicode" w:hAnsi="Arial" w:cs="Arial"/>
          <w:lang w:eastAsia="en-US"/>
        </w:rPr>
      </w:pP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Za</w:t>
      </w:r>
      <w:r w:rsidR="00E56964" w:rsidRPr="005E06DC">
        <w:rPr>
          <w:rFonts w:ascii="Arial" w:eastAsia="Lucida Sans Unicode" w:hAnsi="Arial" w:cs="Arial"/>
          <w:lang w:eastAsia="en-US"/>
        </w:rPr>
        <w:t>mawiający</w:t>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t>Wykonawca</w:t>
      </w:r>
    </w:p>
    <w:p w14:paraId="2034E3F8" w14:textId="3E8B9BE7" w:rsidR="00E56964" w:rsidRDefault="00E56964" w:rsidP="00641DB6">
      <w:pPr>
        <w:spacing w:line="360" w:lineRule="auto"/>
        <w:rPr>
          <w:rFonts w:ascii="Arial" w:eastAsia="Lucida Sans Unicode" w:hAnsi="Arial" w:cs="Arial"/>
          <w:lang w:eastAsia="en-US"/>
        </w:rPr>
      </w:pPr>
    </w:p>
    <w:p w14:paraId="0CE8CE67" w14:textId="5A4304F5" w:rsidR="00FE3458" w:rsidRDefault="00FE3458" w:rsidP="00641DB6">
      <w:pPr>
        <w:spacing w:line="360" w:lineRule="auto"/>
        <w:rPr>
          <w:rFonts w:ascii="Arial" w:eastAsia="Lucida Sans Unicode" w:hAnsi="Arial" w:cs="Arial"/>
          <w:lang w:eastAsia="en-US"/>
        </w:rPr>
      </w:pPr>
    </w:p>
    <w:p w14:paraId="5822060A" w14:textId="2C4EA213" w:rsidR="00FE3458" w:rsidRDefault="00FE3458" w:rsidP="00641DB6">
      <w:pPr>
        <w:spacing w:line="360" w:lineRule="auto"/>
        <w:rPr>
          <w:rFonts w:ascii="Arial" w:eastAsia="Lucida Sans Unicode" w:hAnsi="Arial" w:cs="Arial"/>
          <w:lang w:eastAsia="en-US"/>
        </w:rPr>
      </w:pPr>
    </w:p>
    <w:p w14:paraId="5FAC70B7" w14:textId="756D170F" w:rsidR="00FE3458" w:rsidRDefault="00FE3458" w:rsidP="00641DB6">
      <w:pPr>
        <w:spacing w:line="360" w:lineRule="auto"/>
        <w:rPr>
          <w:rFonts w:ascii="Arial" w:eastAsia="Lucida Sans Unicode" w:hAnsi="Arial" w:cs="Arial"/>
          <w:lang w:eastAsia="en-US"/>
        </w:rPr>
      </w:pPr>
    </w:p>
    <w:p w14:paraId="751AA0F1" w14:textId="199D3F8E" w:rsidR="00FE3458" w:rsidRDefault="00FE3458" w:rsidP="00641DB6">
      <w:pPr>
        <w:spacing w:line="360" w:lineRule="auto"/>
        <w:rPr>
          <w:rFonts w:ascii="Arial" w:eastAsia="Lucida Sans Unicode" w:hAnsi="Arial" w:cs="Arial"/>
          <w:lang w:eastAsia="en-US"/>
        </w:rPr>
      </w:pPr>
    </w:p>
    <w:p w14:paraId="409BE3C2" w14:textId="54254D3E" w:rsidR="00FE3458" w:rsidRPr="005E06DC" w:rsidRDefault="00FE3458" w:rsidP="00641DB6">
      <w:pPr>
        <w:spacing w:line="360" w:lineRule="auto"/>
        <w:rPr>
          <w:rFonts w:ascii="Arial" w:eastAsia="Lucida Sans Unicode" w:hAnsi="Arial" w:cs="Arial"/>
          <w:lang w:eastAsia="en-US"/>
        </w:rPr>
      </w:pP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t xml:space="preserve">Kontrasygnata: </w:t>
      </w:r>
    </w:p>
    <w:sectPr w:rsidR="00FE3458" w:rsidRPr="005E06DC" w:rsidSect="00D75EA6">
      <w:headerReference w:type="default" r:id="rId9"/>
      <w:footerReference w:type="default" r:id="rId10"/>
      <w:footerReference w:type="first" r:id="rId11"/>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E07D" w14:textId="77777777" w:rsidR="001C68A7" w:rsidRDefault="001C68A7">
      <w:r>
        <w:separator/>
      </w:r>
    </w:p>
  </w:endnote>
  <w:endnote w:type="continuationSeparator" w:id="0">
    <w:p w14:paraId="31635942" w14:textId="77777777" w:rsidR="001C68A7" w:rsidRDefault="001C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0205FF" w:rsidRDefault="000205FF">
    <w:pPr>
      <w:pStyle w:val="Stopka"/>
      <w:jc w:val="right"/>
    </w:pPr>
    <w:r>
      <w:fldChar w:fldCharType="begin"/>
    </w:r>
    <w:r>
      <w:instrText>PAGE   \* MERGEFORMAT</w:instrText>
    </w:r>
    <w:r>
      <w:fldChar w:fldCharType="separate"/>
    </w:r>
    <w:r w:rsidR="0099191D">
      <w:rPr>
        <w:noProof/>
      </w:rPr>
      <w:t>15</w:t>
    </w:r>
    <w:r>
      <w:rPr>
        <w:noProof/>
      </w:rPr>
      <w:fldChar w:fldCharType="end"/>
    </w:r>
  </w:p>
  <w:p w14:paraId="22672013" w14:textId="77777777" w:rsidR="000205FF" w:rsidRDefault="000205F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7087"/>
      <w:docPartObj>
        <w:docPartGallery w:val="Page Numbers (Bottom of Page)"/>
        <w:docPartUnique/>
      </w:docPartObj>
    </w:sdtPr>
    <w:sdtEndPr/>
    <w:sdtContent>
      <w:p w14:paraId="65E69B80" w14:textId="1F00EF8E" w:rsidR="00163469" w:rsidRDefault="00163469">
        <w:pPr>
          <w:pStyle w:val="Stopka"/>
          <w:jc w:val="right"/>
        </w:pPr>
        <w:r>
          <w:fldChar w:fldCharType="begin"/>
        </w:r>
        <w:r>
          <w:instrText>PAGE   \* MERGEFORMAT</w:instrText>
        </w:r>
        <w:r>
          <w:fldChar w:fldCharType="separate"/>
        </w:r>
        <w:r w:rsidR="002066C3">
          <w:rPr>
            <w:noProof/>
          </w:rPr>
          <w:t>1</w:t>
        </w:r>
        <w:r>
          <w:fldChar w:fldCharType="end"/>
        </w:r>
      </w:p>
    </w:sdtContent>
  </w:sdt>
  <w:p w14:paraId="762AE02A" w14:textId="77777777" w:rsidR="00163469" w:rsidRDefault="00163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2577" w14:textId="77777777" w:rsidR="001C68A7" w:rsidRDefault="001C68A7">
      <w:r>
        <w:separator/>
      </w:r>
    </w:p>
  </w:footnote>
  <w:footnote w:type="continuationSeparator" w:id="0">
    <w:p w14:paraId="3B0EA8C1" w14:textId="77777777" w:rsidR="001C68A7" w:rsidRDefault="001C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0205FF" w:rsidRDefault="000205F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D49"/>
    <w:multiLevelType w:val="hybridMultilevel"/>
    <w:tmpl w:val="D194BE1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2" w15:restartNumberingAfterBreak="0">
    <w:nsid w:val="16416B55"/>
    <w:multiLevelType w:val="hybridMultilevel"/>
    <w:tmpl w:val="CEA421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8B6B62"/>
    <w:multiLevelType w:val="hybridMultilevel"/>
    <w:tmpl w:val="B60A2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F565F2"/>
    <w:multiLevelType w:val="hybridMultilevel"/>
    <w:tmpl w:val="7F34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D6B19"/>
    <w:multiLevelType w:val="hybridMultilevel"/>
    <w:tmpl w:val="FD8441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2C62F26"/>
    <w:multiLevelType w:val="hybridMultilevel"/>
    <w:tmpl w:val="E6F01EA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CA44F3D"/>
    <w:multiLevelType w:val="hybridMultilevel"/>
    <w:tmpl w:val="2EB65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299574C"/>
    <w:multiLevelType w:val="hybridMultilevel"/>
    <w:tmpl w:val="96861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0" w15:restartNumberingAfterBreak="0">
    <w:nsid w:val="35E713F7"/>
    <w:multiLevelType w:val="hybridMultilevel"/>
    <w:tmpl w:val="C002C534"/>
    <w:lvl w:ilvl="0" w:tplc="04150011">
      <w:start w:val="1"/>
      <w:numFmt w:val="decimal"/>
      <w:lvlText w:val="%1)"/>
      <w:lvlJc w:val="left"/>
      <w:pPr>
        <w:ind w:left="1440" w:hanging="360"/>
      </w:pPr>
    </w:lvl>
    <w:lvl w:ilvl="1" w:tplc="33C211C0">
      <w:numFmt w:val="bullet"/>
      <w:lvlText w:val=""/>
      <w:lvlJc w:val="left"/>
      <w:pPr>
        <w:ind w:left="2160" w:hanging="360"/>
      </w:pPr>
      <w:rPr>
        <w:rFonts w:ascii="Symbol" w:eastAsia="Lucida Sans Unicode"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9C1F31"/>
    <w:multiLevelType w:val="hybridMultilevel"/>
    <w:tmpl w:val="92741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93DC1"/>
    <w:multiLevelType w:val="hybridMultilevel"/>
    <w:tmpl w:val="97369CC0"/>
    <w:lvl w:ilvl="0" w:tplc="0172F2AE">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A46DA"/>
    <w:multiLevelType w:val="hybridMultilevel"/>
    <w:tmpl w:val="C9A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45A68"/>
    <w:multiLevelType w:val="hybridMultilevel"/>
    <w:tmpl w:val="22BE5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4190456"/>
    <w:multiLevelType w:val="hybridMultilevel"/>
    <w:tmpl w:val="FAF2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73015"/>
    <w:multiLevelType w:val="hybridMultilevel"/>
    <w:tmpl w:val="A28A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23353"/>
    <w:multiLevelType w:val="hybridMultilevel"/>
    <w:tmpl w:val="4B7A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C6B5D"/>
    <w:multiLevelType w:val="hybridMultilevel"/>
    <w:tmpl w:val="2446F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73534"/>
    <w:multiLevelType w:val="hybridMultilevel"/>
    <w:tmpl w:val="9CEA4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BA3358"/>
    <w:multiLevelType w:val="hybridMultilevel"/>
    <w:tmpl w:val="B00C4264"/>
    <w:lvl w:ilvl="0" w:tplc="0172F2AE">
      <w:start w:val="1"/>
      <w:numFmt w:val="decimal"/>
      <w:lvlText w:val="%1."/>
      <w:lvlJc w:val="left"/>
      <w:pPr>
        <w:tabs>
          <w:tab w:val="num" w:pos="720"/>
        </w:tabs>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80B4016"/>
    <w:multiLevelType w:val="hybridMultilevel"/>
    <w:tmpl w:val="8B3A9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C325D8"/>
    <w:multiLevelType w:val="hybridMultilevel"/>
    <w:tmpl w:val="5ED462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AED57AF"/>
    <w:multiLevelType w:val="hybridMultilevel"/>
    <w:tmpl w:val="E9AC0FFE"/>
    <w:lvl w:ilvl="0" w:tplc="E74E1980">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1672DA"/>
    <w:multiLevelType w:val="hybridMultilevel"/>
    <w:tmpl w:val="B00C4264"/>
    <w:lvl w:ilvl="0" w:tplc="0172F2AE">
      <w:start w:val="1"/>
      <w:numFmt w:val="decimal"/>
      <w:lvlText w:val="%1."/>
      <w:lvlJc w:val="left"/>
      <w:pPr>
        <w:tabs>
          <w:tab w:val="num" w:pos="720"/>
        </w:tabs>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527AE"/>
    <w:multiLevelType w:val="hybridMultilevel"/>
    <w:tmpl w:val="0FB27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4CA330E"/>
    <w:multiLevelType w:val="hybridMultilevel"/>
    <w:tmpl w:val="62CE0418"/>
    <w:lvl w:ilvl="0" w:tplc="0172F2AE">
      <w:start w:val="1"/>
      <w:numFmt w:val="decimal"/>
      <w:lvlText w:val="%1."/>
      <w:lvlJc w:val="left"/>
      <w:pPr>
        <w:tabs>
          <w:tab w:val="num" w:pos="720"/>
        </w:tabs>
        <w:ind w:left="720" w:hanging="360"/>
      </w:pPr>
      <w:rPr>
        <w:rFonts w:ascii="Arial" w:eastAsia="Lucida Sans Unicode" w:hAnsi="Arial" w:cs="Arial"/>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9"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774A2A24"/>
    <w:multiLevelType w:val="hybridMultilevel"/>
    <w:tmpl w:val="9E689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3" w15:restartNumberingAfterBreak="0">
    <w:nsid w:val="7B123436"/>
    <w:multiLevelType w:val="hybridMultilevel"/>
    <w:tmpl w:val="C002C534"/>
    <w:lvl w:ilvl="0" w:tplc="04150011">
      <w:start w:val="1"/>
      <w:numFmt w:val="decimal"/>
      <w:lvlText w:val="%1)"/>
      <w:lvlJc w:val="left"/>
      <w:pPr>
        <w:ind w:left="1440" w:hanging="360"/>
      </w:pPr>
    </w:lvl>
    <w:lvl w:ilvl="1" w:tplc="33C211C0">
      <w:numFmt w:val="bullet"/>
      <w:lvlText w:val=""/>
      <w:lvlJc w:val="left"/>
      <w:pPr>
        <w:ind w:left="2160" w:hanging="360"/>
      </w:pPr>
      <w:rPr>
        <w:rFonts w:ascii="Symbol" w:eastAsia="Lucida Sans Unicode"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182CE6"/>
    <w:multiLevelType w:val="hybridMultilevel"/>
    <w:tmpl w:val="BCE8B4C6"/>
    <w:lvl w:ilvl="0" w:tplc="9D94B618">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BE1FCE"/>
    <w:multiLevelType w:val="hybridMultilevel"/>
    <w:tmpl w:val="BDF05010"/>
    <w:lvl w:ilvl="0" w:tplc="0172F2AE">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
  </w:num>
  <w:num w:numId="5">
    <w:abstractNumId w:val="3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31"/>
  </w:num>
  <w:num w:numId="12">
    <w:abstractNumId w:val="8"/>
  </w:num>
  <w:num w:numId="13">
    <w:abstractNumId w:val="23"/>
  </w:num>
  <w:num w:numId="14">
    <w:abstractNumId w:val="17"/>
  </w:num>
  <w:num w:numId="15">
    <w:abstractNumId w:val="16"/>
  </w:num>
  <w:num w:numId="16">
    <w:abstractNumId w:val="30"/>
  </w:num>
  <w:num w:numId="17">
    <w:abstractNumId w:val="4"/>
  </w:num>
  <w:num w:numId="18">
    <w:abstractNumId w:val="19"/>
  </w:num>
  <w:num w:numId="19">
    <w:abstractNumId w:val="10"/>
  </w:num>
  <w:num w:numId="20">
    <w:abstractNumId w:val="6"/>
  </w:num>
  <w:num w:numId="21">
    <w:abstractNumId w:val="14"/>
  </w:num>
  <w:num w:numId="22">
    <w:abstractNumId w:val="33"/>
  </w:num>
  <w:num w:numId="23">
    <w:abstractNumId w:val="3"/>
  </w:num>
  <w:num w:numId="24">
    <w:abstractNumId w:val="11"/>
  </w:num>
  <w:num w:numId="25">
    <w:abstractNumId w:val="20"/>
  </w:num>
  <w:num w:numId="26">
    <w:abstractNumId w:val="2"/>
  </w:num>
  <w:num w:numId="27">
    <w:abstractNumId w:val="26"/>
  </w:num>
  <w:num w:numId="28">
    <w:abstractNumId w:val="7"/>
  </w:num>
  <w:num w:numId="29">
    <w:abstractNumId w:val="21"/>
  </w:num>
  <w:num w:numId="30">
    <w:abstractNumId w:val="35"/>
  </w:num>
  <w:num w:numId="31">
    <w:abstractNumId w:val="5"/>
  </w:num>
  <w:num w:numId="32">
    <w:abstractNumId w:val="13"/>
  </w:num>
  <w:num w:numId="33">
    <w:abstractNumId w:val="24"/>
  </w:num>
  <w:num w:numId="34">
    <w:abstractNumId w:val="27"/>
  </w:num>
  <w:num w:numId="35">
    <w:abstractNumId w:val="18"/>
  </w:num>
  <w:num w:numId="36">
    <w:abstractNumId w:val="12"/>
  </w:num>
  <w:num w:numId="3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CC9"/>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273D7"/>
    <w:rsid w:val="00030531"/>
    <w:rsid w:val="0003160D"/>
    <w:rsid w:val="00031DCF"/>
    <w:rsid w:val="00032773"/>
    <w:rsid w:val="00033141"/>
    <w:rsid w:val="00033945"/>
    <w:rsid w:val="00033F35"/>
    <w:rsid w:val="000345F4"/>
    <w:rsid w:val="00034729"/>
    <w:rsid w:val="0003581E"/>
    <w:rsid w:val="000358ED"/>
    <w:rsid w:val="00035BB9"/>
    <w:rsid w:val="00036072"/>
    <w:rsid w:val="00036467"/>
    <w:rsid w:val="00036A94"/>
    <w:rsid w:val="00036BF4"/>
    <w:rsid w:val="00036E69"/>
    <w:rsid w:val="00036F1C"/>
    <w:rsid w:val="0003781D"/>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1BCA"/>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4B8E"/>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76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8CF"/>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65"/>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533"/>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6BE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A25"/>
    <w:rsid w:val="00143EB9"/>
    <w:rsid w:val="001440B3"/>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469"/>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9C3"/>
    <w:rsid w:val="00184D86"/>
    <w:rsid w:val="001852B0"/>
    <w:rsid w:val="00185377"/>
    <w:rsid w:val="00185C01"/>
    <w:rsid w:val="00186864"/>
    <w:rsid w:val="001874E5"/>
    <w:rsid w:val="001875FA"/>
    <w:rsid w:val="00190EF4"/>
    <w:rsid w:val="00191369"/>
    <w:rsid w:val="001915DF"/>
    <w:rsid w:val="0019179E"/>
    <w:rsid w:val="00191902"/>
    <w:rsid w:val="00191D9A"/>
    <w:rsid w:val="00192055"/>
    <w:rsid w:val="00192B21"/>
    <w:rsid w:val="00192F05"/>
    <w:rsid w:val="001931D2"/>
    <w:rsid w:val="00193F99"/>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2C7"/>
    <w:rsid w:val="001A397A"/>
    <w:rsid w:val="001A3FA8"/>
    <w:rsid w:val="001A41CA"/>
    <w:rsid w:val="001A465B"/>
    <w:rsid w:val="001A49EA"/>
    <w:rsid w:val="001A5199"/>
    <w:rsid w:val="001A56C4"/>
    <w:rsid w:val="001A575F"/>
    <w:rsid w:val="001A59AE"/>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8A7"/>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36E"/>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6C3"/>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8C4"/>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33A"/>
    <w:rsid w:val="0026697B"/>
    <w:rsid w:val="0026697D"/>
    <w:rsid w:val="002673DD"/>
    <w:rsid w:val="00267596"/>
    <w:rsid w:val="00267FD6"/>
    <w:rsid w:val="002705A4"/>
    <w:rsid w:val="0027101A"/>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2FC6"/>
    <w:rsid w:val="0028347C"/>
    <w:rsid w:val="002836F3"/>
    <w:rsid w:val="00283C62"/>
    <w:rsid w:val="00284DB8"/>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C3"/>
    <w:rsid w:val="002967D1"/>
    <w:rsid w:val="00296865"/>
    <w:rsid w:val="00296A57"/>
    <w:rsid w:val="002972DC"/>
    <w:rsid w:val="0029755F"/>
    <w:rsid w:val="00297715"/>
    <w:rsid w:val="00297912"/>
    <w:rsid w:val="00297D87"/>
    <w:rsid w:val="002A006B"/>
    <w:rsid w:val="002A08E1"/>
    <w:rsid w:val="002A098A"/>
    <w:rsid w:val="002A0B7C"/>
    <w:rsid w:val="002A0BCD"/>
    <w:rsid w:val="002A1096"/>
    <w:rsid w:val="002A19D0"/>
    <w:rsid w:val="002A1A41"/>
    <w:rsid w:val="002A1FA6"/>
    <w:rsid w:val="002A2C0A"/>
    <w:rsid w:val="002A37B1"/>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7B4"/>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4543"/>
    <w:rsid w:val="002D4E85"/>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292"/>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0D90"/>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2F24"/>
    <w:rsid w:val="00333281"/>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114"/>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7E99"/>
    <w:rsid w:val="003A0160"/>
    <w:rsid w:val="003A02B6"/>
    <w:rsid w:val="003A0816"/>
    <w:rsid w:val="003A0B09"/>
    <w:rsid w:val="003A0CC5"/>
    <w:rsid w:val="003A11CA"/>
    <w:rsid w:val="003A1526"/>
    <w:rsid w:val="003A1707"/>
    <w:rsid w:val="003A27FD"/>
    <w:rsid w:val="003A2C8D"/>
    <w:rsid w:val="003A2E3A"/>
    <w:rsid w:val="003A3013"/>
    <w:rsid w:val="003A32A4"/>
    <w:rsid w:val="003A3386"/>
    <w:rsid w:val="003A438B"/>
    <w:rsid w:val="003A445D"/>
    <w:rsid w:val="003A44C2"/>
    <w:rsid w:val="003A4EC3"/>
    <w:rsid w:val="003A5C9E"/>
    <w:rsid w:val="003A60AF"/>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5EE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3E75"/>
    <w:rsid w:val="00403F1A"/>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5C0"/>
    <w:rsid w:val="00415C0B"/>
    <w:rsid w:val="004164D6"/>
    <w:rsid w:val="00417003"/>
    <w:rsid w:val="00417035"/>
    <w:rsid w:val="004172B2"/>
    <w:rsid w:val="0041746B"/>
    <w:rsid w:val="00417530"/>
    <w:rsid w:val="00417554"/>
    <w:rsid w:val="00417A23"/>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8D4"/>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572"/>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0F9D"/>
    <w:rsid w:val="00481990"/>
    <w:rsid w:val="00481C51"/>
    <w:rsid w:val="00481DAF"/>
    <w:rsid w:val="00482E1A"/>
    <w:rsid w:val="00483A4C"/>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3FB8"/>
    <w:rsid w:val="004A4588"/>
    <w:rsid w:val="004A4735"/>
    <w:rsid w:val="004A5208"/>
    <w:rsid w:val="004A54AB"/>
    <w:rsid w:val="004A55F4"/>
    <w:rsid w:val="004A6127"/>
    <w:rsid w:val="004A63FA"/>
    <w:rsid w:val="004A644F"/>
    <w:rsid w:val="004A69BA"/>
    <w:rsid w:val="004A73CD"/>
    <w:rsid w:val="004A7719"/>
    <w:rsid w:val="004A77D0"/>
    <w:rsid w:val="004A7C32"/>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AA7"/>
    <w:rsid w:val="004E4BF6"/>
    <w:rsid w:val="004E5146"/>
    <w:rsid w:val="004E5A37"/>
    <w:rsid w:val="004E5CD6"/>
    <w:rsid w:val="004E6506"/>
    <w:rsid w:val="004E6A3F"/>
    <w:rsid w:val="004E6EB7"/>
    <w:rsid w:val="004E7160"/>
    <w:rsid w:val="004E74FC"/>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4BD"/>
    <w:rsid w:val="00503334"/>
    <w:rsid w:val="0050396B"/>
    <w:rsid w:val="00504107"/>
    <w:rsid w:val="00504445"/>
    <w:rsid w:val="00504A31"/>
    <w:rsid w:val="00504CEA"/>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035F"/>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4DB"/>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10A"/>
    <w:rsid w:val="005974DB"/>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08E6"/>
    <w:rsid w:val="00600B66"/>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36B2C"/>
    <w:rsid w:val="0064008C"/>
    <w:rsid w:val="006406C5"/>
    <w:rsid w:val="00640F38"/>
    <w:rsid w:val="00641DB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B8B"/>
    <w:rsid w:val="00656D2D"/>
    <w:rsid w:val="00657013"/>
    <w:rsid w:val="006604CE"/>
    <w:rsid w:val="006610D6"/>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8C3"/>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8F3"/>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6352"/>
    <w:rsid w:val="006B6785"/>
    <w:rsid w:val="006B77D7"/>
    <w:rsid w:val="006B7C09"/>
    <w:rsid w:val="006C0178"/>
    <w:rsid w:val="006C01D5"/>
    <w:rsid w:val="006C0409"/>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404"/>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B68"/>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AF1"/>
    <w:rsid w:val="00732C8D"/>
    <w:rsid w:val="0073300E"/>
    <w:rsid w:val="007332C8"/>
    <w:rsid w:val="0073348A"/>
    <w:rsid w:val="00733899"/>
    <w:rsid w:val="007343C4"/>
    <w:rsid w:val="00734CAF"/>
    <w:rsid w:val="00734D09"/>
    <w:rsid w:val="00734DE8"/>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2BE"/>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10D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0E9"/>
    <w:rsid w:val="007941B1"/>
    <w:rsid w:val="007945AD"/>
    <w:rsid w:val="007946F7"/>
    <w:rsid w:val="007952FB"/>
    <w:rsid w:val="007953AC"/>
    <w:rsid w:val="007959AF"/>
    <w:rsid w:val="007961E4"/>
    <w:rsid w:val="007966FF"/>
    <w:rsid w:val="007967D3"/>
    <w:rsid w:val="00796911"/>
    <w:rsid w:val="00797062"/>
    <w:rsid w:val="00797470"/>
    <w:rsid w:val="00797D36"/>
    <w:rsid w:val="00797D6E"/>
    <w:rsid w:val="007A0005"/>
    <w:rsid w:val="007A0741"/>
    <w:rsid w:val="007A1596"/>
    <w:rsid w:val="007A172A"/>
    <w:rsid w:val="007A1772"/>
    <w:rsid w:val="007A1893"/>
    <w:rsid w:val="007A20D4"/>
    <w:rsid w:val="007A294A"/>
    <w:rsid w:val="007A2A41"/>
    <w:rsid w:val="007A319E"/>
    <w:rsid w:val="007A320B"/>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3C00"/>
    <w:rsid w:val="007E41FB"/>
    <w:rsid w:val="007E5093"/>
    <w:rsid w:val="007E56C9"/>
    <w:rsid w:val="007E5794"/>
    <w:rsid w:val="007E5956"/>
    <w:rsid w:val="007E59D4"/>
    <w:rsid w:val="007E5B2E"/>
    <w:rsid w:val="007E5B98"/>
    <w:rsid w:val="007E683C"/>
    <w:rsid w:val="007E68FB"/>
    <w:rsid w:val="007E6A83"/>
    <w:rsid w:val="007E6CDC"/>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1AD"/>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8C1"/>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11AC"/>
    <w:rsid w:val="00852356"/>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5048"/>
    <w:rsid w:val="008851C8"/>
    <w:rsid w:val="008852CE"/>
    <w:rsid w:val="00885ACF"/>
    <w:rsid w:val="008864BA"/>
    <w:rsid w:val="00886BA0"/>
    <w:rsid w:val="008870C4"/>
    <w:rsid w:val="00887471"/>
    <w:rsid w:val="00887492"/>
    <w:rsid w:val="0088776A"/>
    <w:rsid w:val="00890313"/>
    <w:rsid w:val="008907F7"/>
    <w:rsid w:val="00890F4E"/>
    <w:rsid w:val="00891341"/>
    <w:rsid w:val="00891634"/>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75F"/>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379"/>
    <w:rsid w:val="008F48A5"/>
    <w:rsid w:val="008F4B95"/>
    <w:rsid w:val="008F4C0B"/>
    <w:rsid w:val="008F4F6E"/>
    <w:rsid w:val="008F5FB2"/>
    <w:rsid w:val="008F648C"/>
    <w:rsid w:val="008F68DA"/>
    <w:rsid w:val="008F6A5D"/>
    <w:rsid w:val="008F7222"/>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09F"/>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DF3"/>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3E17"/>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354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191D"/>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27A"/>
    <w:rsid w:val="009C02A7"/>
    <w:rsid w:val="009C03CF"/>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5637"/>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44"/>
    <w:rsid w:val="00A030ED"/>
    <w:rsid w:val="00A034A2"/>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5CC"/>
    <w:rsid w:val="00A20927"/>
    <w:rsid w:val="00A21C66"/>
    <w:rsid w:val="00A22F7D"/>
    <w:rsid w:val="00A22F9C"/>
    <w:rsid w:val="00A250D9"/>
    <w:rsid w:val="00A25D68"/>
    <w:rsid w:val="00A26116"/>
    <w:rsid w:val="00A263B2"/>
    <w:rsid w:val="00A264CF"/>
    <w:rsid w:val="00A269A1"/>
    <w:rsid w:val="00A278DE"/>
    <w:rsid w:val="00A27D8B"/>
    <w:rsid w:val="00A27E2C"/>
    <w:rsid w:val="00A27ECA"/>
    <w:rsid w:val="00A30145"/>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1FF"/>
    <w:rsid w:val="00A3586F"/>
    <w:rsid w:val="00A35BB9"/>
    <w:rsid w:val="00A35ED4"/>
    <w:rsid w:val="00A360E5"/>
    <w:rsid w:val="00A367BB"/>
    <w:rsid w:val="00A36B91"/>
    <w:rsid w:val="00A3797A"/>
    <w:rsid w:val="00A37ECB"/>
    <w:rsid w:val="00A40025"/>
    <w:rsid w:val="00A40754"/>
    <w:rsid w:val="00A40D9F"/>
    <w:rsid w:val="00A40F14"/>
    <w:rsid w:val="00A41666"/>
    <w:rsid w:val="00A41C54"/>
    <w:rsid w:val="00A41FD7"/>
    <w:rsid w:val="00A42956"/>
    <w:rsid w:val="00A4300B"/>
    <w:rsid w:val="00A431E8"/>
    <w:rsid w:val="00A431EC"/>
    <w:rsid w:val="00A43297"/>
    <w:rsid w:val="00A4338C"/>
    <w:rsid w:val="00A43A02"/>
    <w:rsid w:val="00A4404F"/>
    <w:rsid w:val="00A4489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25"/>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890"/>
    <w:rsid w:val="00A90942"/>
    <w:rsid w:val="00A90B07"/>
    <w:rsid w:val="00A90B25"/>
    <w:rsid w:val="00A90FDD"/>
    <w:rsid w:val="00A91360"/>
    <w:rsid w:val="00A92696"/>
    <w:rsid w:val="00A927C3"/>
    <w:rsid w:val="00A92D0E"/>
    <w:rsid w:val="00A92EEA"/>
    <w:rsid w:val="00A9312E"/>
    <w:rsid w:val="00A9330A"/>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712"/>
    <w:rsid w:val="00AB0E2C"/>
    <w:rsid w:val="00AB179C"/>
    <w:rsid w:val="00AB20CD"/>
    <w:rsid w:val="00AB2A73"/>
    <w:rsid w:val="00AB2BE1"/>
    <w:rsid w:val="00AB33D9"/>
    <w:rsid w:val="00AB3430"/>
    <w:rsid w:val="00AB3856"/>
    <w:rsid w:val="00AB3AD5"/>
    <w:rsid w:val="00AB3BFB"/>
    <w:rsid w:val="00AB46B3"/>
    <w:rsid w:val="00AB4B8E"/>
    <w:rsid w:val="00AB5277"/>
    <w:rsid w:val="00AB5384"/>
    <w:rsid w:val="00AB5783"/>
    <w:rsid w:val="00AB641A"/>
    <w:rsid w:val="00AB6B88"/>
    <w:rsid w:val="00AB70C0"/>
    <w:rsid w:val="00AB7B07"/>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924"/>
    <w:rsid w:val="00AD0B87"/>
    <w:rsid w:val="00AD0E4A"/>
    <w:rsid w:val="00AD1173"/>
    <w:rsid w:val="00AD173D"/>
    <w:rsid w:val="00AD1B39"/>
    <w:rsid w:val="00AD1F4F"/>
    <w:rsid w:val="00AD2432"/>
    <w:rsid w:val="00AD2899"/>
    <w:rsid w:val="00AD2F60"/>
    <w:rsid w:val="00AD3A30"/>
    <w:rsid w:val="00AD3B0A"/>
    <w:rsid w:val="00AD3E1E"/>
    <w:rsid w:val="00AD46AC"/>
    <w:rsid w:val="00AD49A7"/>
    <w:rsid w:val="00AD4B97"/>
    <w:rsid w:val="00AD4C64"/>
    <w:rsid w:val="00AD510D"/>
    <w:rsid w:val="00AD515A"/>
    <w:rsid w:val="00AD51E4"/>
    <w:rsid w:val="00AD536E"/>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D17"/>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4A63"/>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99C"/>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45D8"/>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2C0"/>
    <w:rsid w:val="00B95728"/>
    <w:rsid w:val="00B95CAE"/>
    <w:rsid w:val="00B95E33"/>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18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94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6855"/>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E7C"/>
    <w:rsid w:val="00C34EEE"/>
    <w:rsid w:val="00C34F05"/>
    <w:rsid w:val="00C35293"/>
    <w:rsid w:val="00C35F46"/>
    <w:rsid w:val="00C362AB"/>
    <w:rsid w:val="00C369BD"/>
    <w:rsid w:val="00C37E07"/>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0AF"/>
    <w:rsid w:val="00C535D4"/>
    <w:rsid w:val="00C53828"/>
    <w:rsid w:val="00C5391D"/>
    <w:rsid w:val="00C5465E"/>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3DD"/>
    <w:rsid w:val="00C665A1"/>
    <w:rsid w:val="00C66861"/>
    <w:rsid w:val="00C6698A"/>
    <w:rsid w:val="00C66AEF"/>
    <w:rsid w:val="00C66DB5"/>
    <w:rsid w:val="00C673EA"/>
    <w:rsid w:val="00C67B70"/>
    <w:rsid w:val="00C67EC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180"/>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5C75"/>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AF3"/>
    <w:rsid w:val="00CB0B99"/>
    <w:rsid w:val="00CB1AAA"/>
    <w:rsid w:val="00CB20F5"/>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1F2B"/>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D2D"/>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230"/>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E98"/>
    <w:rsid w:val="00D97A43"/>
    <w:rsid w:val="00D97D55"/>
    <w:rsid w:val="00DA00FE"/>
    <w:rsid w:val="00DA0AF5"/>
    <w:rsid w:val="00DA0E32"/>
    <w:rsid w:val="00DA1218"/>
    <w:rsid w:val="00DA15E9"/>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36C"/>
    <w:rsid w:val="00DB1EB0"/>
    <w:rsid w:val="00DB2258"/>
    <w:rsid w:val="00DB27C2"/>
    <w:rsid w:val="00DB28DF"/>
    <w:rsid w:val="00DB2BA9"/>
    <w:rsid w:val="00DB2BBA"/>
    <w:rsid w:val="00DB2BD1"/>
    <w:rsid w:val="00DB3441"/>
    <w:rsid w:val="00DB34FF"/>
    <w:rsid w:val="00DB3567"/>
    <w:rsid w:val="00DB3831"/>
    <w:rsid w:val="00DB44DC"/>
    <w:rsid w:val="00DB4751"/>
    <w:rsid w:val="00DB6B0C"/>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DC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814"/>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22"/>
    <w:rsid w:val="00E005B7"/>
    <w:rsid w:val="00E0093D"/>
    <w:rsid w:val="00E0113A"/>
    <w:rsid w:val="00E0135D"/>
    <w:rsid w:val="00E0152C"/>
    <w:rsid w:val="00E0169E"/>
    <w:rsid w:val="00E019C4"/>
    <w:rsid w:val="00E01BFA"/>
    <w:rsid w:val="00E02844"/>
    <w:rsid w:val="00E0291D"/>
    <w:rsid w:val="00E03022"/>
    <w:rsid w:val="00E0328D"/>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2F55"/>
    <w:rsid w:val="00E23094"/>
    <w:rsid w:val="00E23C5B"/>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8E"/>
    <w:rsid w:val="00E67B83"/>
    <w:rsid w:val="00E709BB"/>
    <w:rsid w:val="00E709D9"/>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74"/>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5F"/>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4BD3"/>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948"/>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47D"/>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5E"/>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7EB"/>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58"/>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9"/>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D4F4-2806-4F6E-A1C1-E549C6A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5942</Words>
  <Characters>37744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43599</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84</cp:revision>
  <cp:lastPrinted>2022-04-20T11:09:00Z</cp:lastPrinted>
  <dcterms:created xsi:type="dcterms:W3CDTF">2021-11-04T12:10:00Z</dcterms:created>
  <dcterms:modified xsi:type="dcterms:W3CDTF">2022-09-08T10:55:00Z</dcterms:modified>
</cp:coreProperties>
</file>