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68864661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</w:t>
      </w:r>
      <w:r w:rsidR="005A7BDC">
        <w:rPr>
          <w:rFonts w:ascii="Arial" w:hAnsi="Arial" w:cs="Arial"/>
          <w:b/>
          <w:bCs/>
          <w:sz w:val="20"/>
          <w:szCs w:val="20"/>
        </w:rPr>
        <w:t>I</w:t>
      </w:r>
      <w:r w:rsidR="00E54B39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DE2719">
        <w:rPr>
          <w:rFonts w:ascii="Arial" w:hAnsi="Arial" w:cs="Arial"/>
          <w:b/>
          <w:bCs/>
          <w:sz w:val="20"/>
          <w:szCs w:val="20"/>
        </w:rPr>
        <w:t>6</w:t>
      </w:r>
    </w:p>
    <w:p w14:paraId="5066116E" w14:textId="4B65AE65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06BDA2DB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</w:t>
      </w:r>
      <w:r w:rsidR="005A7BDC">
        <w:rPr>
          <w:rFonts w:ascii="Arial" w:hAnsi="Arial" w:cs="Arial"/>
          <w:b/>
          <w:bCs/>
        </w:rPr>
        <w:t>6</w:t>
      </w:r>
      <w:r w:rsidRPr="00FB7A22">
        <w:rPr>
          <w:rFonts w:ascii="Arial" w:hAnsi="Arial" w:cs="Arial"/>
          <w:b/>
          <w:bCs/>
        </w:rPr>
        <w:t xml:space="preserve">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5681F821" w14:textId="77777777" w:rsidR="001076E5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</w:p>
    <w:p w14:paraId="745BFEC8" w14:textId="6AD70905" w:rsidR="005E51AB" w:rsidRPr="00FB7A22" w:rsidRDefault="001076E5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1076E5">
        <w:rPr>
          <w:rFonts w:ascii="Arial" w:hAnsi="Arial" w:cs="Arial"/>
        </w:rPr>
        <w:t xml:space="preserve">przy kontrasygnacie Pani </w:t>
      </w:r>
      <w:r>
        <w:rPr>
          <w:rFonts w:ascii="Arial" w:hAnsi="Arial" w:cs="Arial"/>
        </w:rPr>
        <w:t>Sylwii Kot</w:t>
      </w:r>
      <w:r w:rsidRPr="001076E5">
        <w:rPr>
          <w:rFonts w:ascii="Arial" w:hAnsi="Arial" w:cs="Arial"/>
        </w:rPr>
        <w:t xml:space="preserve"> – Skarbnika Gminy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07369ADA" w14:textId="77777777" w:rsidR="00FE2852" w:rsidRPr="00FB7A22" w:rsidRDefault="00FE2852" w:rsidP="005A7BDC">
      <w:pPr>
        <w:tabs>
          <w:tab w:val="left" w:pos="426"/>
        </w:tabs>
        <w:spacing w:line="276" w:lineRule="auto"/>
        <w:jc w:val="both"/>
        <w:rPr>
          <w:rFonts w:ascii="Arial" w:hAnsi="Arial" w:cs="Arial"/>
          <w:u w:val="single"/>
          <w:lang w:eastAsia="zh-CN" w:bidi="pl-PL"/>
        </w:rPr>
      </w:pPr>
    </w:p>
    <w:p w14:paraId="078A47C4" w14:textId="77777777" w:rsid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§ 1</w:t>
      </w:r>
    </w:p>
    <w:p w14:paraId="271A8D79" w14:textId="02C62BC8" w:rsidR="005A7BDC" w:rsidRP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Podstawa prawna zawarcia Umowy</w:t>
      </w:r>
    </w:p>
    <w:p w14:paraId="40B22822" w14:textId="71E7B717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Podstawą zawarcia niniejszej Umowy jest wybór najkorzystniejszej oferty w przeprowadzonym postępowaniu o udzielenie zamówienia publicznego pn. </w:t>
      </w:r>
      <w:bookmarkStart w:id="0" w:name="_Hlk219273325"/>
      <w:r w:rsidRPr="005A7BDC">
        <w:rPr>
          <w:rFonts w:ascii="Arial" w:hAnsi="Arial" w:cs="Arial"/>
        </w:rPr>
        <w:t>Zakup szkoleń ramach projektu Cyberbezpieczny Samorząd</w:t>
      </w:r>
      <w:bookmarkEnd w:id="0"/>
      <w:r w:rsidRPr="005A7BDC">
        <w:rPr>
          <w:rFonts w:ascii="Arial" w:hAnsi="Arial" w:cs="Arial"/>
        </w:rPr>
        <w:t>.</w:t>
      </w:r>
    </w:p>
    <w:p w14:paraId="0DBA7DA4" w14:textId="2BF618D6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Postępowanie, o którym mowa w ust. 1 prowadzono w trybie podstawowym bez prowadzenia negocjacji, o którym mowa w art. 275 pkt 1 ustawy z dnia 11 września 2019 roku Prawo zamówień publicznych (Dz. U. z 2024 r. poz. 1320, z 2025 r. poz. 620, 769, 794, 1165, 1173, 1235), zwanej dalej „ustawą”.</w:t>
      </w:r>
    </w:p>
    <w:p w14:paraId="4672B586" w14:textId="130A1949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Umowa obejmuje realizację zamówienia publicznego, o którym mowa w ust. 1 w zakresie </w:t>
      </w:r>
      <w:r w:rsidRPr="005A7BDC">
        <w:rPr>
          <w:rFonts w:ascii="Arial" w:hAnsi="Arial" w:cs="Arial"/>
          <w:b/>
          <w:bCs/>
        </w:rPr>
        <w:t>Części</w:t>
      </w:r>
      <w:r>
        <w:rPr>
          <w:rFonts w:ascii="Arial" w:hAnsi="Arial" w:cs="Arial"/>
          <w:b/>
          <w:bCs/>
        </w:rPr>
        <w:t xml:space="preserve"> </w:t>
      </w:r>
      <w:r w:rsidRPr="005A7BDC">
        <w:rPr>
          <w:rFonts w:ascii="Arial" w:hAnsi="Arial" w:cs="Arial"/>
          <w:b/>
          <w:bCs/>
        </w:rPr>
        <w:t>….</w:t>
      </w:r>
      <w:r w:rsidRPr="005A7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………………………………………………………..</w:t>
      </w:r>
      <w:r w:rsidRPr="005A7BDC">
        <w:rPr>
          <w:rFonts w:ascii="Arial" w:hAnsi="Arial" w:cs="Arial"/>
        </w:rPr>
        <w:t>.</w:t>
      </w:r>
    </w:p>
    <w:p w14:paraId="2170AF61" w14:textId="77777777" w:rsidR="005A7BDC" w:rsidRPr="005A7BDC" w:rsidRDefault="005A7BDC" w:rsidP="001076E5">
      <w:pPr>
        <w:pStyle w:val="Akapitzlist"/>
        <w:numPr>
          <w:ilvl w:val="0"/>
          <w:numId w:val="21"/>
        </w:numPr>
        <w:spacing w:line="276" w:lineRule="auto"/>
        <w:ind w:left="0" w:firstLine="0"/>
        <w:rPr>
          <w:rFonts w:ascii="Arial" w:hAnsi="Arial" w:cs="Arial"/>
          <w:lang w:eastAsia="pl-PL"/>
        </w:rPr>
      </w:pPr>
      <w:r w:rsidRPr="005A7BDC">
        <w:rPr>
          <w:rFonts w:ascii="Arial" w:hAnsi="Arial" w:cs="Arial"/>
          <w:lang w:eastAsia="pl-PL"/>
        </w:rPr>
        <w:t>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2B804E23" w14:textId="77777777" w:rsidR="005A7BDC" w:rsidRPr="005A7BDC" w:rsidRDefault="005A7BDC" w:rsidP="005A7BDC">
      <w:pPr>
        <w:pStyle w:val="Tekstpodstawowy1"/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744264E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2</w:t>
      </w:r>
    </w:p>
    <w:p w14:paraId="32253F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PRZEDMIOT UMOWY</w:t>
      </w:r>
    </w:p>
    <w:p w14:paraId="1F70CA17" w14:textId="70E445C7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Zamówienie będzie realizowane na rzecz Urzędu Gminy </w:t>
      </w:r>
      <w:r>
        <w:rPr>
          <w:rFonts w:ascii="Arial" w:hAnsi="Arial" w:cs="Arial"/>
          <w:sz w:val="24"/>
          <w:szCs w:val="24"/>
        </w:rPr>
        <w:t>Dygowo</w:t>
      </w:r>
      <w:r w:rsidRPr="005A7BDC">
        <w:rPr>
          <w:rFonts w:ascii="Arial" w:hAnsi="Arial" w:cs="Arial"/>
          <w:sz w:val="24"/>
          <w:szCs w:val="24"/>
        </w:rPr>
        <w:t>.</w:t>
      </w:r>
    </w:p>
    <w:p w14:paraId="450595EB" w14:textId="0EF7AC1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Przedmiotem zamówienia jest przeprowadzenie szkoleń dla </w:t>
      </w:r>
      <w:r>
        <w:rPr>
          <w:rFonts w:ascii="Arial" w:hAnsi="Arial" w:cs="Arial"/>
          <w:sz w:val="24"/>
          <w:szCs w:val="24"/>
        </w:rPr>
        <w:t xml:space="preserve">pracowników oraz </w:t>
      </w:r>
      <w:r w:rsidRPr="005A7BDC">
        <w:rPr>
          <w:rFonts w:ascii="Arial" w:hAnsi="Arial" w:cs="Arial"/>
          <w:sz w:val="24"/>
          <w:szCs w:val="24"/>
        </w:rPr>
        <w:t>administratora IT</w:t>
      </w:r>
    </w:p>
    <w:p w14:paraId="02552FBE" w14:textId="0040D1FA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Kompleksowa realizacja przedmiotu umowy musi być zgodna z wymaganiami określonymi w  Opisie Przedmiotu Zamówienia stanowiącym Załącznik nr 2 do </w:t>
      </w:r>
      <w:r w:rsidRPr="005A7BDC">
        <w:rPr>
          <w:rFonts w:ascii="Arial" w:hAnsi="Arial" w:cs="Arial"/>
          <w:sz w:val="24"/>
          <w:szCs w:val="24"/>
        </w:rPr>
        <w:lastRenderedPageBreak/>
        <w:t>niniejszej umowy oraz Ofertą Wykonawcy, stanowiącą Załącznik nr 1 do umowy.</w:t>
      </w:r>
    </w:p>
    <w:p w14:paraId="1915378F" w14:textId="51C421E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W celu uniknięcia wątpliwości Strony potwierdzają, że z zastrzeżeniem zmian dopuszczalnych przez przepisy prawa i umowę – przedmiot umowy zostanie zrealizowany zgodnie z treścią SWZ oraz Ofertą Wykonawcy i Opisem Przedmiotu Zamówienia z uwzględnieniem wszelkich zmian oraz wyjaśnień udzielonych w odpowiedzi na pytania Wykonawców, które miały miejsce w toku postępowania poprzedzającego zawarcie umowy.</w:t>
      </w:r>
    </w:p>
    <w:p w14:paraId="5E0130E2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6EBD26F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3 </w:t>
      </w:r>
    </w:p>
    <w:p w14:paraId="698CBB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SPOSÓB REALIZACJI PRZEDMIOTU UMOWY</w:t>
      </w:r>
    </w:p>
    <w:p w14:paraId="53D9188A" w14:textId="305AE826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Strony deklarują współpracę w celu realizacji umowy. W szczególności Strony zobowiązane są do wzajemnego powiadamiania </w:t>
      </w:r>
      <w:r w:rsidR="00D11588">
        <w:rPr>
          <w:rFonts w:ascii="Arial" w:hAnsi="Arial" w:cs="Arial"/>
        </w:rPr>
        <w:t xml:space="preserve">się </w:t>
      </w:r>
      <w:r w:rsidRPr="005A7BDC">
        <w:rPr>
          <w:rFonts w:ascii="Arial" w:hAnsi="Arial" w:cs="Arial"/>
        </w:rPr>
        <w:t>o ważnych okolicznościach mających lub mogących mieć wpływ na wykonanie umowy, w tym na ewentualne opóźnienia.</w:t>
      </w:r>
    </w:p>
    <w:p w14:paraId="4A8F5B8C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Językiem umowy i językiem stosowanym podczas jej realizacji jest język polski. Dotyczy to także całej komunikacji między Stronami.</w:t>
      </w:r>
    </w:p>
    <w:p w14:paraId="78B7D589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wykonać przedmiot umowy z zachowaniem należytej staranności, przy wykorzystaniu całej posiadanej wiedzy i doświadczenia.</w:t>
      </w:r>
    </w:p>
    <w:p w14:paraId="3F87D42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gotowość do odbioru z wyprzedzeniem co najmniej 5 dni roboczych.</w:t>
      </w:r>
    </w:p>
    <w:p w14:paraId="58E24E28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Odbiór przedmiotu umowy nastąpi na podstawie protokołu odbioru, który zostanie podpisany przez przedstawicieli Zamawiającego i Wykonawcy.</w:t>
      </w:r>
    </w:p>
    <w:p w14:paraId="7CDD2FA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Protokół odbioru sporządzony zostanie w formie pisemnej, pod rygorem nieważności, w dwóch jednobrzmiących egzemplarzach, po jednym dla każdej ze Stron. O ile z 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4C79A1FC" w14:textId="5C966AFD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dysponuje w celu realizacji umowy osobami, które posiadają stosowną wiedzę, doświadczenie i kwalifikacje, tj.</w:t>
      </w:r>
      <w:bookmarkStart w:id="1" w:name="_Hlk192524768"/>
      <w:r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co najmniej jedną osobą posiadającą niezbędną wiedzę i co najmniej dwuletnie doświadczenie w prowadzeniu szkoleń w zakresie</w:t>
      </w:r>
      <w:bookmarkEnd w:id="1"/>
      <w:r w:rsidRPr="005A7BDC">
        <w:rPr>
          <w:rFonts w:ascii="Arial" w:hAnsi="Arial" w:cs="Arial"/>
        </w:rPr>
        <w:t xml:space="preserve"> administracji systemami IT.</w:t>
      </w:r>
    </w:p>
    <w:p w14:paraId="714820AD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771A8EC5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wykorzystywać wszelkie informacje poufne wyłącznie w celach wynikających wprost z potrzeby realizacji umowy, jedynie w zakresie niezbędnym do jej realizacji.</w:t>
      </w:r>
    </w:p>
    <w:p w14:paraId="50E41A9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nie przekazywać ani nie ujawniać tak informacji poufnych jak i ich źródła osobom trzecim, bez każdorazowej uprzedniej pisemnej zgody Zamawiającego.</w:t>
      </w:r>
    </w:p>
    <w:p w14:paraId="59DC286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Wykonawca zobowiązuje się poinformować niezwłocznie Zamawiającego w przypadku, gdy poweźmie wiadomość lub podejrzenie naruszenia któregokolwiek ze swoich zobowiązań wynikających z oświadczeń powyżej.</w:t>
      </w:r>
    </w:p>
    <w:p w14:paraId="6E060D2B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po zakończeniu lub zaprzestaniu realizacji umowy,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danych, w sposób uniemożliwiający ich ponowne odtworzenie.</w:t>
      </w:r>
    </w:p>
    <w:p w14:paraId="79341517" w14:textId="62E30BF4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się, iż w przypadku każdorazowego naruszenia przez Wykonawcę warunków postanowień o zachowaniu poufności, zapłaci na rzecz Zamawiającego karę umowną w wysokości 5 000 zł (słownie: pięć tysięcy złotych)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za każdy przypadek. Zapłata kary umownej nie wyłącza prawa Zamawiającego do dochodzenia odszkodowania na zasadach ogólnych.</w:t>
      </w:r>
    </w:p>
    <w:p w14:paraId="5E1A17E7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2A13DF32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4 </w:t>
      </w:r>
    </w:p>
    <w:p w14:paraId="576658A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TERMIN WYKONANIA</w:t>
      </w:r>
    </w:p>
    <w:p w14:paraId="1699EB0D" w14:textId="45B52DC6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Strony ustalaj</w:t>
      </w:r>
      <w:r w:rsidR="003150FB">
        <w:rPr>
          <w:rFonts w:ascii="Arial" w:hAnsi="Arial" w:cs="Arial"/>
        </w:rPr>
        <w:t xml:space="preserve">ą </w:t>
      </w:r>
      <w:r w:rsidRPr="005A7BDC">
        <w:rPr>
          <w:rFonts w:ascii="Arial" w:hAnsi="Arial" w:cs="Arial"/>
        </w:rPr>
        <w:t xml:space="preserve">termin realizacji umowy </w:t>
      </w:r>
      <w:r w:rsidR="003150FB">
        <w:rPr>
          <w:rFonts w:ascii="Arial" w:hAnsi="Arial" w:cs="Arial"/>
        </w:rPr>
        <w:t xml:space="preserve">maksymalnie </w:t>
      </w:r>
      <w:r w:rsidRPr="005A7BDC">
        <w:rPr>
          <w:rFonts w:ascii="Arial" w:hAnsi="Arial" w:cs="Arial"/>
        </w:rPr>
        <w:t>do 3</w:t>
      </w:r>
      <w:r w:rsidR="0093266C">
        <w:rPr>
          <w:rFonts w:ascii="Arial" w:hAnsi="Arial" w:cs="Arial"/>
        </w:rPr>
        <w:t>1</w:t>
      </w:r>
      <w:r w:rsidRPr="005A7BDC">
        <w:rPr>
          <w:rFonts w:ascii="Arial" w:hAnsi="Arial" w:cs="Arial"/>
        </w:rPr>
        <w:t>.0</w:t>
      </w:r>
      <w:r w:rsidR="0093266C">
        <w:rPr>
          <w:rFonts w:ascii="Arial" w:hAnsi="Arial" w:cs="Arial"/>
        </w:rPr>
        <w:t>5</w:t>
      </w:r>
      <w:r w:rsidRPr="005A7BDC">
        <w:rPr>
          <w:rFonts w:ascii="Arial" w:hAnsi="Arial" w:cs="Arial"/>
        </w:rPr>
        <w:t>.2026 r.</w:t>
      </w:r>
    </w:p>
    <w:p w14:paraId="29DB1456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Za datę zawarcia umowy Zamawiający przyjmuje dzień, w którym zostanie ona podpisana przez obie Strony umowy.</w:t>
      </w:r>
    </w:p>
    <w:p w14:paraId="54A7ED13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 uzasadnionych przypadkach termin określony w ust. 1 może ulec zmianie tylko za zgodą Zamawiającego. Zmiana terminu wymaga aneksu do umowy w formie pisemnej pod rygorem nieważności.</w:t>
      </w:r>
    </w:p>
    <w:p w14:paraId="493ED6D5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realizacji.</w:t>
      </w:r>
    </w:p>
    <w:p w14:paraId="0AC4768F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Potwierdzeniem realizacji zamówienia w terminie, o którym mowa w ust. 1 jest protokół odbioru podpisany przez obie Strony.</w:t>
      </w:r>
    </w:p>
    <w:p w14:paraId="2E0502E0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114C045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5 </w:t>
      </w:r>
    </w:p>
    <w:p w14:paraId="2C4E996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OBOWIĄZKI STRON</w:t>
      </w:r>
    </w:p>
    <w:p w14:paraId="423464A9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jest zobowiązany do współdziałania z Wykonawcą w granicach określonych prawem oraz umową.</w:t>
      </w:r>
    </w:p>
    <w:p w14:paraId="6F067E9C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zobowiązany jest wykonać przedmiot umowy z najwyższą starannością, w sposób zgodny z: </w:t>
      </w:r>
    </w:p>
    <w:p w14:paraId="673410FE" w14:textId="6C56BDEB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Opisem Przedmiotu Zamówienia;</w:t>
      </w:r>
    </w:p>
    <w:p w14:paraId="537CD6E2" w14:textId="77777777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Ofertą Wykonawcy.</w:t>
      </w:r>
    </w:p>
    <w:p w14:paraId="774C8A8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 przyjmuje się, że jeżeli Strony nie zdefiniowały danego działania niezbędnego do prawidłowej realizacji umowy jako obowiązku </w:t>
      </w:r>
      <w:r w:rsidRPr="005A7BDC">
        <w:rPr>
          <w:rFonts w:ascii="Arial" w:hAnsi="Arial" w:cs="Arial"/>
        </w:rPr>
        <w:lastRenderedPageBreak/>
        <w:t>Zamawiającego, Stroną zobowiązaną do wykonania takiego działania jest Wykonawca, jako podmiot profesjonalny.</w:t>
      </w:r>
    </w:p>
    <w:p w14:paraId="4E6BECA8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wykonać przedmiot umowy z należytą starannością, wymaganą dla tego typu prowadzenia działalności gospodarczej.</w:t>
      </w:r>
    </w:p>
    <w:p w14:paraId="1D62D41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spełni obowiązek informacyjny, o którym mowa w art. 13 i 14 rozporządzenia Parlamentu Europejskiego i Rady (UE) 2016/679 z dnia 27 kwietnia 2016 r. w 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umowy.</w:t>
      </w:r>
    </w:p>
    <w:p w14:paraId="736FD8F0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</w:rPr>
      </w:pPr>
    </w:p>
    <w:p w14:paraId="24E253D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6 </w:t>
      </w:r>
    </w:p>
    <w:p w14:paraId="19B650A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PODWYKONAWCY</w:t>
      </w:r>
    </w:p>
    <w:p w14:paraId="259EA7D4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jest uprawniony do powierzenia wykonania części przedmiotu umowy Podwykonawcom, 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 oraz z zastrzeżeniem poniższych postanowień.</w:t>
      </w:r>
    </w:p>
    <w:p w14:paraId="529933C1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wykona przedmiot umowy przy udziale następujących Podwykonawców:  </w:t>
      </w:r>
    </w:p>
    <w:p w14:paraId="5A63456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</w:t>
      </w:r>
    </w:p>
    <w:p w14:paraId="2D69AB60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……………………- w zakresie _..................................; </w:t>
      </w:r>
    </w:p>
    <w:p w14:paraId="49E0557F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[wskazanie firmy, danych kontaktowych, osób reprezentujących Podwykonawcę] </w:t>
      </w:r>
    </w:p>
    <w:p w14:paraId="3E3CB7E3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 - w zakresie ..................................; </w:t>
      </w:r>
    </w:p>
    <w:p w14:paraId="3A6755A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 ……………………- w zakresie ..................................</w:t>
      </w:r>
    </w:p>
    <w:p w14:paraId="294CFD59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poinformowania Zamawiającego w formie pisemnej o każdej zmianie danych dotyczących Podwykonawców, jak również o ewentualnych nowych Podwykonawcach, którym zamierza powierzyć prace w ramach realizacji umowy.</w:t>
      </w:r>
    </w:p>
    <w:p w14:paraId="099FFC7A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Informacja o zmianie danych dotyczących Podwykonawców powinna zostać przekazana Zamawiającemu w terminie 3 dni roboczych od zmiany danych.</w:t>
      </w:r>
    </w:p>
    <w:p w14:paraId="59A59030" w14:textId="57ECBE01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dokonuje zmiany Podwykonawcy, na zasoby którego powoływał się w toku postępowania poprzedzającego zawarcie niniejszej umowy, to jest zobowiązany do wykazania Zamawiającemu, że nowy Podwykonawca spełnia warunki udziału w postępowaniu lub kryteria kwalifikacji w stopniu nie mniejszym, niż Podwykonawca dotychczasowy.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 xml:space="preserve">Zamawiający jest uprawniony do odmowy współdziałania z Podwykonawcą, co do którego Wykonawca nie wykazał spełnienia </w:t>
      </w:r>
      <w:r w:rsidRPr="005A7BDC">
        <w:rPr>
          <w:rFonts w:ascii="Arial" w:hAnsi="Arial" w:cs="Arial"/>
        </w:rPr>
        <w:lastRenderedPageBreak/>
        <w:t>warunków lub kryteriów kwalifikacji, do czasu wykazania przez Wykonawcę ich spełnienia, a niedotrzymanie terminu wykonania umowy, powstałe wskutek braku współdziałania z takim Podwykonawcą, stanowi zwłokę Wykonawcy.</w:t>
      </w:r>
    </w:p>
    <w:p w14:paraId="3F99604C" w14:textId="30420AB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rezygnuje z posługiwania się Podwykonawcą, na zasoby którego powoływał się w toku postępowania poprzedzającego zawarcie niniejszej umowy, to jest zobowiązany do wykazania Zamawiającemu, że Wykonawca samodzielnie spełnia warunki udziału w 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niedotrzymanie terminu wykonania umowy, powstałe wskutek braku współdziałania z Wykonawcą, stanowi zwłokę Wykonawcy.</w:t>
      </w:r>
    </w:p>
    <w:p w14:paraId="7A101BCC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w toku realizacji umowy zamierza powierzyć realizację jej części Podwykonawcy dotychczas nieujawnionemu zgodnie z postanowieniami powyższymi, jest zobowiązany do przedstawienia na żądanie Zamawiającego dotyczących tego Podwykonawcy oświadczeń, w zależności od treści żądania Zamawiającego. Dokumenty powinny zostać dostarczone w terminie określonym w żądaniu Zamawiającego, nie później niż na 3 dni przed planowanym powierzeniem prac Podwykonawcy.</w:t>
      </w:r>
    </w:p>
    <w:p w14:paraId="5707594B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Jeżeli Zamawiający stwierdzi, że wobec danego Podwykonawcy zachodzą podstawy wykluczenia,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14:paraId="4FF97992" w14:textId="16416E44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naliczenia kary umownej w wysokości </w:t>
      </w:r>
      <w:r w:rsidRPr="005A7BDC">
        <w:rPr>
          <w:rFonts w:ascii="Arial" w:hAnsi="Arial" w:cs="Arial"/>
          <w:color w:val="000000"/>
          <w:sz w:val="24"/>
          <w:szCs w:val="24"/>
          <w:lang w:eastAsia="en-US"/>
        </w:rPr>
        <w:t xml:space="preserve">określonej w </w:t>
      </w:r>
      <w:r w:rsidRPr="00ED6A57">
        <w:rPr>
          <w:rFonts w:ascii="Arial" w:hAnsi="Arial" w:cs="Arial"/>
          <w:sz w:val="24"/>
          <w:szCs w:val="24"/>
        </w:rPr>
        <w:t>§</w:t>
      </w:r>
      <w:r w:rsidR="00304D19" w:rsidRPr="00ED6A57">
        <w:rPr>
          <w:rFonts w:ascii="Arial" w:hAnsi="Arial" w:cs="Arial"/>
          <w:sz w:val="24"/>
          <w:szCs w:val="24"/>
        </w:rPr>
        <w:t xml:space="preserve"> 8 ust. 4</w:t>
      </w:r>
      <w:r w:rsidRPr="00ED6A57">
        <w:rPr>
          <w:rFonts w:ascii="Arial" w:hAnsi="Arial" w:cs="Arial"/>
          <w:sz w:val="24"/>
          <w:szCs w:val="24"/>
        </w:rPr>
        <w:t xml:space="preserve"> </w:t>
      </w:r>
      <w:r w:rsidRPr="005A7BDC">
        <w:rPr>
          <w:rFonts w:ascii="Arial" w:hAnsi="Arial" w:cs="Arial"/>
          <w:sz w:val="24"/>
          <w:szCs w:val="24"/>
        </w:rPr>
        <w:t xml:space="preserve">za każdy przypadek posłużenia się Podwykonawcą, co do którego zachodzą podstawy wykluczenia lub </w:t>
      </w:r>
    </w:p>
    <w:p w14:paraId="30B9C263" w14:textId="77777777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odstąpienia od umowy i naliczenia kary umownej jak za odstąpienie od umowy z winy Wykonawcy po bezskutecznym upływie terminu określonego w wezwaniu do wykonania zobowiązania przesłanym przez Zamawiającego do Wykonawcy.</w:t>
      </w:r>
    </w:p>
    <w:p w14:paraId="61631C77" w14:textId="3E74E99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wątpliwości, Strony potwierdzają, że Wykonawca ponosi </w:t>
      </w:r>
      <w:r w:rsidR="00304D19" w:rsidRPr="00ED6A57">
        <w:rPr>
          <w:rFonts w:ascii="Arial" w:hAnsi="Arial" w:cs="Arial"/>
        </w:rPr>
        <w:t xml:space="preserve">pełną </w:t>
      </w:r>
      <w:r w:rsidRPr="005A7BDC">
        <w:rPr>
          <w:rFonts w:ascii="Arial" w:hAnsi="Arial" w:cs="Arial"/>
        </w:rPr>
        <w:t>odpowiedzialność za działanie Podwykonawców jak za własne działania, niezależnie od podjętych przez Zamawiającego działań sprawdzających wynikających z niniejszej umowy lub przepisów prawa.</w:t>
      </w:r>
    </w:p>
    <w:p w14:paraId="3247EC87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49D51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7 </w:t>
      </w:r>
    </w:p>
    <w:p w14:paraId="0780388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WYNAGRODZENIE</w:t>
      </w:r>
    </w:p>
    <w:p w14:paraId="39C66B5F" w14:textId="77777777" w:rsidR="005A7BDC" w:rsidRPr="00ED6A57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ED6A57">
        <w:rPr>
          <w:rFonts w:ascii="Arial" w:hAnsi="Arial" w:cs="Arial"/>
        </w:rPr>
        <w:t xml:space="preserve">Wynagrodzenie za wykonanie przedmiotu umowy wynosi ……….. zł brutto (słownie: …………………) w tym wartość podatku od towarów i usług: …………….…… zł </w:t>
      </w:r>
      <w:r w:rsidRPr="00ED6A57">
        <w:rPr>
          <w:rFonts w:ascii="Arial" w:hAnsi="Arial" w:cs="Arial"/>
        </w:rPr>
        <w:lastRenderedPageBreak/>
        <w:t>według stawki …... % oraz wartość netto: ……………..……… zł, zgodnie z ofertą Wykonawcy.</w:t>
      </w:r>
    </w:p>
    <w:p w14:paraId="0C11E1DF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bookmarkStart w:id="2" w:name="_Hlk195083940"/>
      <w:r w:rsidRPr="005A7BDC">
        <w:rPr>
          <w:rFonts w:ascii="Arial" w:hAnsi="Arial" w:cs="Arial"/>
        </w:rPr>
        <w:t xml:space="preserve">Wynagrodzenie będzie płatne po realizacji całości przedmiotu zamówienia na podstawie podpisanego przez Strony końcowego protokołu odbioru. </w:t>
      </w:r>
    </w:p>
    <w:p w14:paraId="2512F0FE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wykonania przedmiotu umowy w całości uważa się datę podpisania przez Zamawiającego protokołu odbioru końcowego bez zastrzeżeń, chyba że inna data została wskazana w protokole odbioru. Protokół odbioru sporządzony zostanie w formie pisemnej, pod rygorem nieważności, w dwóch egzemplarzach, po jednym dla każdej ze Stron</w:t>
      </w:r>
      <w:bookmarkEnd w:id="2"/>
      <w:r w:rsidRPr="005A7BDC">
        <w:rPr>
          <w:rFonts w:ascii="Arial" w:hAnsi="Arial" w:cs="Arial"/>
        </w:rPr>
        <w:t>.</w:t>
      </w:r>
    </w:p>
    <w:p w14:paraId="62B416F7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Podstawą wystawienia faktury jest protokół odbioru końcowego, potwierdzający wykonanie całości przedmiotu umowy, podpisany bez zastrzeżeń przez obie Strony. Zamawiający nie przewiduje udzielania zaliczek na poczet wykonania zamówienia.</w:t>
      </w:r>
    </w:p>
    <w:p w14:paraId="31E1E1A4" w14:textId="42675379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Wynagrodzenie będzie płatne przelewem na rachunek bankowy wskazany na fakturze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 terminie do 30 dni od daty otrzymania prawidłowo wystawionej faktury VAT wraz z załączoną kopią protokołu odbioru.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 przypadku, gdy do naliczenia i zapłacenia podatku od towarów i usług zobowiązany jest Zamawiający faktura musi zawierać adnotację „mechanizm podzielonej płatności”.</w:t>
      </w:r>
    </w:p>
    <w:p w14:paraId="419A173C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zapłaty Strony ustalają dzień, w którym Zamawiający wydał bankowi polecenie przelewu wynagrodzenia na rachunek bankowy Wykonawcy wskazany na fakturze.</w:t>
      </w:r>
    </w:p>
    <w:p w14:paraId="4F7A3DA6" w14:textId="10FA26EC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 zastrzeżeniem ust. 10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umowy, za opóźnienie w zapłacie wynagrodzenia Zamawiający zapłaci odsetki ustawowe.</w:t>
      </w:r>
    </w:p>
    <w:p w14:paraId="1F9BF5E1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zastrzega sobie prawo rozliczania płatności wynikającej z umowy z zastosowaniem mechanizmu podzielnej płatności, przewidzianego w przepisach ustawy o podatku od towarów i usług.</w:t>
      </w:r>
    </w:p>
    <w:p w14:paraId="3D3473C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rachunek bankowy wskazany w umowie:</w:t>
      </w:r>
    </w:p>
    <w:p w14:paraId="204A9E98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jest rachunkiem umożliwiającym płatność z zastosowaniem mechanizmu podzielnej płatności, o którym mowa powyżej</w:t>
      </w:r>
    </w:p>
    <w:p w14:paraId="69B2E603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znajduje się w wykazie podmiotów prowadzonym przez Szefa Krajowej Administracji Skarbowej, o którym mowa w art. 96b ustawy o podatku od towarów i usług (tzw. biała lista podatników).</w:t>
      </w:r>
    </w:p>
    <w:p w14:paraId="0F2EF52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426"/>
        <w:rPr>
          <w:rFonts w:ascii="Arial" w:hAnsi="Arial" w:cs="Arial"/>
        </w:rPr>
      </w:pPr>
      <w:r w:rsidRPr="005A7BDC">
        <w:rPr>
          <w:rFonts w:ascii="Arial" w:hAnsi="Arial" w:cs="Arial"/>
        </w:rPr>
        <w:t>W przypadku, gdy rachunek bankowy Wykonawcy nie spełnia choćby jednego z warunków określonych w ust. 9, przekroczenie określonego umową terminu na dokonanie płatności, powstałe wskutek braku możliwości:</w:t>
      </w:r>
    </w:p>
    <w:p w14:paraId="177FC0DF" w14:textId="77777777" w:rsidR="005A7BDC" w:rsidRPr="005A7BDC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realizacji przez Zamawiającego płatności wynagrodzenia z zastosowaniem mechanizmu podzielnej płatności i/lub</w:t>
      </w:r>
    </w:p>
    <w:p w14:paraId="59A11937" w14:textId="0E7A621C" w:rsidR="005A7BDC" w:rsidRPr="00C04713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C04713">
        <w:rPr>
          <w:rFonts w:ascii="Arial" w:hAnsi="Arial" w:cs="Arial"/>
        </w:rPr>
        <w:t>dokonania płatności na rachunek objęty wykazem podmiotów prowadzonym przez Szefa Krajowej Administracji Skarbowej</w:t>
      </w:r>
      <w:r w:rsidR="00C04713">
        <w:rPr>
          <w:rFonts w:ascii="Arial" w:hAnsi="Arial" w:cs="Arial"/>
        </w:rPr>
        <w:t xml:space="preserve"> </w:t>
      </w:r>
      <w:r w:rsidRPr="00C04713">
        <w:rPr>
          <w:rFonts w:ascii="Arial" w:hAnsi="Arial" w:cs="Arial"/>
        </w:rPr>
        <w:t>nie stanowi dla Wykonawcy podstawy do żądania od Zamawiającego jakichkolwiek odsetek/odszkodowań lub innych roszczeń z tytułu dokonania nieterminowej płatności.</w:t>
      </w:r>
    </w:p>
    <w:p w14:paraId="14514027" w14:textId="77777777" w:rsid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74A91768" w14:textId="77777777" w:rsidR="00725BEA" w:rsidRPr="005A7BDC" w:rsidRDefault="00725BEA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16E49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8</w:t>
      </w:r>
    </w:p>
    <w:p w14:paraId="654C7F8C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KARY UMOWNE</w:t>
      </w:r>
    </w:p>
    <w:p w14:paraId="40FB7158" w14:textId="3852CDB3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niewykonania lub nienależytego wykonania umowy przez Wykonawcę </w:t>
      </w:r>
      <w:r w:rsidRPr="00ED6A57">
        <w:rPr>
          <w:rFonts w:ascii="Arial" w:hAnsi="Arial" w:cs="Arial"/>
        </w:rPr>
        <w:t xml:space="preserve">Zamawiający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w następujących przypadkach i wysokościach:</w:t>
      </w:r>
    </w:p>
    <w:p w14:paraId="09381949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przedmiotu umowy lub jego części w wysokości 100 zł za każdy dzień zwłoki;</w:t>
      </w:r>
    </w:p>
    <w:p w14:paraId="482EB09A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odstąpienie od umowy przez Zamawiającego z przyczyn leżących po stronie Wykonawcy w wysokości 20% całkowitego wynagrodzenia brutto, o którym mowa w §7 ust. 1.</w:t>
      </w:r>
    </w:p>
    <w:p w14:paraId="4239EECB" w14:textId="266539C5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Wykonawca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za odstąpienie od umowy przez Wykonawcę z przyczyn leżących po stronie Zamawiającego w wysokości 20% całkowitego wynagrodzenia brutto, o którym mowa w §7 ust. 1 z wyłączeniem przypadku, o jakim mowa w §10 ust. 1.</w:t>
      </w:r>
    </w:p>
    <w:p w14:paraId="438ABC56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informacji o zamiarze powierzenia prac nowemu Podwykonawcy Wykonawca zapłaci Zamawiającemu karę umowną w wysokości 100 zł za każdy dzień zwłoki w przekazaniu informacji.</w:t>
      </w:r>
    </w:p>
    <w:p w14:paraId="3C67F9D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każdy przypadek posłużenia się Podwykonawcą, co do którego zachodzą podstawy wykluczenia, Wykonawca zapłaci Zamawiającemu karę umowną w wysokości 1 000,00 zł z zastrzeżeniem, o którym mowa w §6 ust. 8 pkt. 2).</w:t>
      </w:r>
    </w:p>
    <w:p w14:paraId="7BE9B68D" w14:textId="7E14EE49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Za każdy przypadek naruszenia zasad ochrony Informacji Poufnych – w wysokości </w:t>
      </w:r>
      <w:r w:rsidR="00E138E6">
        <w:rPr>
          <w:rFonts w:ascii="Arial" w:hAnsi="Arial" w:cs="Arial"/>
          <w:color w:val="000000"/>
        </w:rPr>
        <w:t>5</w:t>
      </w:r>
      <w:r w:rsidRPr="005A7BDC">
        <w:rPr>
          <w:rFonts w:ascii="Arial" w:hAnsi="Arial" w:cs="Arial"/>
          <w:color w:val="000000"/>
        </w:rPr>
        <w:t xml:space="preserve"> 000,00 zł za każdy przypadek naruszenia.</w:t>
      </w:r>
    </w:p>
    <w:p w14:paraId="500D378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W przypadku, gdy Wykonawca będzie przetwarzał powierzone dane osobowe niezgodnie z treścią niniejszej Umowy, udostępni je osobie nieupoważnionej lub uprawniony organ stwierdzi, że Wykonawca nie respektuje zasad określonych w obowiązujących w tym zakresie przepisach, Zamawiający obciąży Wykonawcę karami pieniężnymi lub grzywnami nałożonymi z tego powodu na Zamawiającego, a Wykonawca zobowiązuje się do zapłaty kwoty równej wartości uiszczonych kar lub grzywien,</w:t>
      </w:r>
    </w:p>
    <w:p w14:paraId="2619380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08623AE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Kary umowne liczone są od wynagrodzenia brutto należnego Wykonawcy.</w:t>
      </w:r>
    </w:p>
    <w:p w14:paraId="25138F39" w14:textId="34666700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Kwoty kar umownych będą płatne w terminie wskazanym w żądaniu Zamawiającego. Powyższe nie wyłącza możliwości potrącenia naliczonych kar</w:t>
      </w:r>
      <w:r w:rsidR="00E138E6">
        <w:rPr>
          <w:rFonts w:ascii="Arial" w:hAnsi="Arial" w:cs="Arial"/>
          <w:color w:val="000000"/>
        </w:rPr>
        <w:t xml:space="preserve"> </w:t>
      </w:r>
      <w:r w:rsidRPr="005A7BDC">
        <w:rPr>
          <w:rFonts w:ascii="Arial" w:hAnsi="Arial" w:cs="Arial"/>
          <w:color w:val="000000"/>
        </w:rPr>
        <w:t>z wynagrodzenia należnego Wykonawcy.</w:t>
      </w:r>
    </w:p>
    <w:p w14:paraId="7A6A3C58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Łączna wysokość kar umownych, których mogą dochodzić Strony, nie może przekroczyć 20% wartości wynagrodzenia brutto, o którym mowa w §7 ust. 1 Umowy.</w:t>
      </w:r>
    </w:p>
    <w:p w14:paraId="5899F67A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Zapłata kar umownych przez Wykonawcę nie zwalnia go z jakichkolwiek innych obowiązków i zobowiązań umownych.</w:t>
      </w:r>
    </w:p>
    <w:p w14:paraId="25917F9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wystąpienia szkody, której wysokość przekracza wysokość zastrzeżonych kar umownych Strony uprawnione są do dochodzenia odszkodowania </w:t>
      </w:r>
      <w:r w:rsidRPr="005A7BDC">
        <w:rPr>
          <w:rFonts w:ascii="Arial" w:hAnsi="Arial" w:cs="Arial"/>
          <w:color w:val="000000"/>
        </w:rPr>
        <w:lastRenderedPageBreak/>
        <w:t>przekraczającego wysokość kar umownych zasadach na ogólnych ustawy Kodeks cywilny.</w:t>
      </w:r>
    </w:p>
    <w:p w14:paraId="59D7779A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3A1422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10</w:t>
      </w:r>
    </w:p>
    <w:p w14:paraId="318D42C8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ODSTĄPIENIE OD UMOWY</w:t>
      </w:r>
    </w:p>
    <w:p w14:paraId="40D99FB6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Zamawiającemu przysługuje prawo odstąpienia od umowy w terminie 21 dni od dnia powzięcia wiadomości w razie zaistnienia istotnej zmiany okoliczności powodującej, że wykonanie umowy nie leży w interesie publicznym, czego nie można było przewidzieć w chwili zawarcia umowy.</w:t>
      </w:r>
    </w:p>
    <w:p w14:paraId="77D0DB03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może odstąpić od umowy ze skutkiem natychmiastowym również, gdy:</w:t>
      </w:r>
    </w:p>
    <w:p w14:paraId="226EF063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nie rozpoczął prac bez uzasadnionych przyczyn pomimo wezwania Zamawiającego złożonego na piśmie w terminie 7 dni od daty otrzymania pisma. Zamawiającemu przysługuje prawo odstąpienia w terminie 21 dni </w:t>
      </w:r>
      <w:bookmarkStart w:id="3" w:name="_Hlk34640604"/>
      <w:r w:rsidRPr="005A7BDC">
        <w:rPr>
          <w:rFonts w:ascii="Arial" w:hAnsi="Arial" w:cs="Arial"/>
        </w:rPr>
        <w:t>od ostatniego dnia terminu wyznaczonego przez Zamawiającego</w:t>
      </w:r>
      <w:bookmarkEnd w:id="3"/>
      <w:r w:rsidRPr="005A7BDC">
        <w:rPr>
          <w:rFonts w:ascii="Arial" w:hAnsi="Arial" w:cs="Arial"/>
        </w:rPr>
        <w:t>;</w:t>
      </w:r>
    </w:p>
    <w:p w14:paraId="1508C7D4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nastąpiła niedopuszczalna zmiana składu Wykonawców, który wspólnie ubiegali się o udzielenie zamówienia i wspólnie je uzyskali, w terminie 21 dni od dnia powzięcia informacji o przyczynie odstąpienia;</w:t>
      </w:r>
    </w:p>
    <w:p w14:paraId="0CE6DCE5" w14:textId="72BFCF92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stwierdzi w toku odbioru przedmiotu umowy, że przedmiot umowy jest niezgodny z OPZ i pomimo wyznaczenia przez Zamawiającego dodatkowego </w:t>
      </w:r>
      <w:bookmarkStart w:id="4" w:name="_Hlk136886027"/>
      <w:r w:rsidRPr="005A7BDC">
        <w:rPr>
          <w:rFonts w:ascii="Arial" w:hAnsi="Arial" w:cs="Arial"/>
        </w:rPr>
        <w:t xml:space="preserve">7 dniowego </w:t>
      </w:r>
      <w:bookmarkEnd w:id="4"/>
      <w:r w:rsidRPr="005A7BDC">
        <w:rPr>
          <w:rFonts w:ascii="Arial" w:hAnsi="Arial" w:cs="Arial"/>
        </w:rPr>
        <w:t>terminu na dostarczenie przedmiotu umowy zgodnego z treścią OPZ, Wykonawca nie dostarczy przedmiotu umowy zgodnego z OPZ, w terminie 21 dni od dnia następnego po upływie dodatkowego 7 dniowego terminu, o którym mowa w niniejszym punkcie;</w:t>
      </w:r>
    </w:p>
    <w:p w14:paraId="0FB4FE9B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bookmarkStart w:id="5" w:name="_Hlk53332624"/>
      <w:r w:rsidRPr="005A7BDC">
        <w:rPr>
          <w:rFonts w:ascii="Arial" w:hAnsi="Arial" w:cs="Arial"/>
        </w:rPr>
        <w:t>zwłoka w realizacji przedmiotu umowy lub jego części przekracza 14 dni – odstąpienie może nastąpić w terminie 30 dni od dnia powzięcia w zależności o przyczynie odstąpienia.</w:t>
      </w:r>
      <w:bookmarkEnd w:id="5"/>
    </w:p>
    <w:p w14:paraId="2D9849B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odpowiedniego terminu, nie krótszego niż 14 dni, z zagrożeniem odstąpienia od umowy w razie jego bezskutecznego upływu. W wezwaniu Wykonawca zobowiązany jest wskazać dokładnie brak wymaganego współdziałania i jego wpływ na realizację umowy. Wezwanie będzie wystosowane w formie pisemnej pod rygorem bezskuteczności wezwania.</w:t>
      </w:r>
    </w:p>
    <w:p w14:paraId="4651B1C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Odstąpienie od umowy dokonane przez którąkolwiek ze Stron powinno nastąpić w formie pisemnej pod rygorem nieważności oraz zawierać uzasadnienie.</w:t>
      </w:r>
    </w:p>
    <w:p w14:paraId="471ECCA8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 przypadku odstąpienia od umowy Strony obciążają następujące obowiązki szczegółowe:</w:t>
      </w:r>
    </w:p>
    <w:p w14:paraId="039E11F1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 terminie 7 dni od daty odstąpienia od umowy Wykonawca przy udziale Zamawiającego sporządzi protokół inwentaryzacji wszystkich prac wg stanu na dzień odstąpienia od umowy;</w:t>
      </w:r>
    </w:p>
    <w:p w14:paraId="6222F3E9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zabezpieczy przerwane prace w zakresie obustronnie uzgodnionym na koszt tej Strony, z której winy doszło do odstąpienia od umowy;</w:t>
      </w:r>
    </w:p>
    <w:p w14:paraId="71F415AC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do odbioru przez Zamawiającego zakres prac przerwanych, jeżeli odstąpienie od umowy nastąpiło z przyczyn, za które Wykonawca nie odpowiada;</w:t>
      </w:r>
    </w:p>
    <w:p w14:paraId="3BF05422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w razie odstąpienia od umowy z przyczyn, za które odpowiada Zamawiający, zobowiązany jest do dokonania odbioru prac przerwanych oraz do zapłaty wynagrodzenia za prace, które zostały wykonane do dnia odstąpienia.</w:t>
      </w:r>
    </w:p>
    <w:p w14:paraId="0DD85E84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Strony zgodnie postanawiają, że odstąpienie od umowy przez którąkolwiek ze Stron nie ma wpływu na obowiązek zapłaty zastrzeżonych kar umownych.</w:t>
      </w:r>
    </w:p>
    <w:p w14:paraId="40AEB057" w14:textId="77777777" w:rsidR="005A7BDC" w:rsidRPr="005A7BDC" w:rsidRDefault="005A7BDC" w:rsidP="005A7BD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08AFD0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11</w:t>
      </w:r>
    </w:p>
    <w:p w14:paraId="5BEDD27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ZMIANY UMOWY </w:t>
      </w:r>
    </w:p>
    <w:p w14:paraId="4DB0AB1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Strony dopuszczają możliwość zmiany postanowień zawartej umowy w formie aneksu w 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0DA0C5F0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Zmiany umowy wymagają zachowania formy pisemnej w postaci aneksu pod rygorem nieważności takiej zmiany.</w:t>
      </w:r>
    </w:p>
    <w:p w14:paraId="6BD6323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dopuszcza możliwość wprowadzenia do umowy w szczególności następujących zmian:</w:t>
      </w:r>
    </w:p>
    <w:p w14:paraId="13518AB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A43C921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Podwykonawcy, przy pomocy którego Wykonawca realizuje przedmiot umowy, po uprzedniej akceptacji Zamawiającego;</w:t>
      </w:r>
    </w:p>
    <w:p w14:paraId="5587BC5F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wystąpienia siły wyższej;</w:t>
      </w:r>
    </w:p>
    <w:p w14:paraId="535269F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obowiązujących przepisów, jeżeli konieczne będzie dostosowanie treści Umowy do aktualnego stanu prawnego.</w:t>
      </w:r>
    </w:p>
    <w:p w14:paraId="1BB91B2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realizacji Przedmiotu Umowy – w sytuacji oczekiwania na wejście w życie nowelizacji przepisów prawa związanych z realizacją przedmiotu Umowy, w sytuacji kiedy wejście w życie tejże nowelizacji ma nastąpić w perspektywie nie dłuższej niż 2 miesiące od określonego terminu wykonania Przedmiotu Umowy,</w:t>
      </w:r>
    </w:p>
    <w:p w14:paraId="27546863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przerwania prac przez właściwe organy administracji - w ramach posiadanych przez nie uprawnień, za co nie można przypisać winy Wykonawcy i w takim </w:t>
      </w:r>
      <w:r w:rsidRPr="005A7BDC">
        <w:rPr>
          <w:rFonts w:ascii="Arial" w:hAnsi="Arial" w:cs="Arial"/>
        </w:rPr>
        <w:lastRenderedPageBreak/>
        <w:t>przypadku Zamawiający dopuszcza wydłużenie terminu realizacji Umowy o czas tej przerwy,</w:t>
      </w:r>
    </w:p>
    <w:p w14:paraId="6C356C0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>gdy wystąpią inne udokumentowane przyczyny niezależne od Wykonawcy, mające wpływ na realizację Umowy - Zamawiający dopuszcza wydłużenie, terminu realizacji Umowy o czas usunięcia tychże udokumentowanych przyczyn,</w:t>
      </w:r>
    </w:p>
    <w:p w14:paraId="587E9FD0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przypadku przestojów i opóźnień z przyczyn leżących po stronie Zamawiającego, mających bezpośredni wpływ na termin wykonania przedmiotu umowy, z zastrzeżeniem, że okres przesunięcia terminu nie może być dłuższy niż okres trwania udokumentowanych przestojów i opóźnień, </w:t>
      </w:r>
    </w:p>
    <w:p w14:paraId="0CC5C2D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</w:rPr>
        <w:t xml:space="preserve">gdy konieczne okaże się wykonanie prac dodatkowych koniecznych dla kontynuowania prac będących przedmiotem zamówienia, czego nie można było stwierdzić w dniu zawarcia umowy przy dochowaniu należytej staranności - w takim przypadku Zamawiający dopuszcza wydłużenie terminu realizacji Umowy o czas wykonania takich prac a jeśli prace te nie będą objęte przedmiotem umowy także zmianę </w:t>
      </w:r>
      <w:r w:rsidRPr="005A7BDC">
        <w:rPr>
          <w:rStyle w:val="cf01"/>
          <w:rFonts w:ascii="Arial" w:hAnsi="Arial" w:cs="Arial"/>
          <w:sz w:val="24"/>
          <w:szCs w:val="24"/>
        </w:rPr>
        <w:t>wynagrodzenia wykonawcy oraz wprowadzenie dodatkowych płatności z tego tytułu,</w:t>
      </w:r>
    </w:p>
    <w:p w14:paraId="19D132AA" w14:textId="64C3E8B6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wykonania lub odbioru Przedmiotu Umowy lub jego części - w sytuacji podjęcia przez Zamawiającego decyzji o przeprowadzeniu przez osobę trzecią kontroli jakości i sposobu wykonania Przedmiotu Umowy, o ile będzie miała wpływ na termin wykonania Umowy.</w:t>
      </w:r>
    </w:p>
    <w:p w14:paraId="099154D7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(obniżenie) wysokości wynagrodzenia - w przypadku zmniejszenia zakresu Przedmiotu Umowy, łączna wartość zmiany nie może przekroczyć 10% wartości pierwotnej Wynagrodzenia Wykonawcy określonego w par. 17 ust. 1 Umowy,</w:t>
      </w:r>
    </w:p>
    <w:p w14:paraId="27706E9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Style w:val="cf01"/>
          <w:rFonts w:ascii="Arial" w:hAnsi="Arial" w:cs="Arial"/>
          <w:sz w:val="24"/>
          <w:szCs w:val="24"/>
        </w:rPr>
        <w:t xml:space="preserve">w przypadku </w:t>
      </w:r>
      <w:r w:rsidRPr="005A7BDC">
        <w:rPr>
          <w:rStyle w:val="cf21"/>
          <w:rFonts w:ascii="Arial" w:hAnsi="Arial" w:cs="Arial"/>
          <w:sz w:val="24"/>
          <w:szCs w:val="24"/>
        </w:rPr>
        <w:t>przedłużenia terminu realizacji zamówienia, o którym mowa w § 4 ust.1, może nastąpić w zakresie niezbędnym do wykonania robót zleconych na podstawie art. 455 ust. 1 pkt 1, 3, 4 lub ust. 2 ustawy Prawo zamówień publicznych</w:t>
      </w:r>
    </w:p>
    <w:p w14:paraId="5F14C94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przypadkach, w których zgodnie z powyższymi postanowieniami lub przepisami prawa możliwe jest wprowadzenie zmiany do umowy, Zamawiający przewiduje także wprowadzenie odpowiedniej zmiany terminu realizacji, w szczególności:</w:t>
      </w:r>
    </w:p>
    <w:p w14:paraId="3B7ABEE0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o ile zmiana taka jest konieczna w celu prawidłowego wykonania umowy, w szczególności ze względu na zaistnienie okoliczności, o których mowa w ust. 3;</w:t>
      </w:r>
    </w:p>
    <w:p w14:paraId="6EF96A8B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ze względu na okoliczności niezależne od Wykonawcy.</w:t>
      </w:r>
    </w:p>
    <w:p w14:paraId="7179482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54D23BDD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Nie stanowi zmiany umowy zmiana danych rejestrowych lub adresowych Stron umowy oraz ich danych kontaktowych.</w:t>
      </w:r>
    </w:p>
    <w:p w14:paraId="204F6793" w14:textId="4AC38567" w:rsidR="008F5556" w:rsidRDefault="008F5556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45478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12</w:t>
      </w:r>
    </w:p>
    <w:p w14:paraId="79D5A05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PRAWA AUTORSKIE</w:t>
      </w:r>
    </w:p>
    <w:p w14:paraId="24821C0E" w14:textId="141D1AA7" w:rsidR="005A7BDC" w:rsidRPr="005A7BDC" w:rsidRDefault="00A7251C" w:rsidP="00A7251C">
      <w:pPr>
        <w:pStyle w:val="Listanumerowana"/>
        <w:numPr>
          <w:ilvl w:val="0"/>
          <w:numId w:val="0"/>
        </w:numPr>
        <w:spacing w:line="276" w:lineRule="auto"/>
        <w:rPr>
          <w:rFonts w:ascii="Arial" w:hAnsi="Arial" w:cs="Arial"/>
          <w:b/>
        </w:rPr>
      </w:pPr>
      <w:r w:rsidRPr="00A7251C">
        <w:rPr>
          <w:rFonts w:ascii="Arial" w:eastAsia="Calibri" w:hAnsi="Arial" w:cs="Arial"/>
        </w:rPr>
        <w:t>Wykonawca przenosi na rzecz Zamawiającego własność egzemplarzy materiałów szkoleniowych, prezentacji oraz nagrań audiowizualnych przekazanych w wykonaniu umowy oraz udziela Zamawiającemu niewyłącznej, nieodpłatnej, nieograniczonej czasowo licencji na ich wykorzystanie wyłącznie na potrzeby wewnętrzne Zamawiającego, bez prawa publikacji lub komercyjnego wykorzystania.</w:t>
      </w:r>
    </w:p>
    <w:p w14:paraId="2E7B1A3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13</w:t>
      </w:r>
    </w:p>
    <w:p w14:paraId="43A923EB" w14:textId="77777777" w:rsidR="005A7BDC" w:rsidRPr="005A7BDC" w:rsidRDefault="005A7BDC" w:rsidP="005A7BDC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bCs/>
        </w:rPr>
      </w:pPr>
      <w:r w:rsidRPr="005A7BDC">
        <w:rPr>
          <w:rFonts w:ascii="Arial" w:hAnsi="Arial" w:cs="Arial"/>
          <w:b/>
          <w:bCs/>
        </w:rPr>
        <w:t>Klauzula zatrudnienia</w:t>
      </w:r>
    </w:p>
    <w:p w14:paraId="4AD3BED8" w14:textId="77777777" w:rsidR="005A7BDC" w:rsidRPr="008F5556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Cambria" w:hAnsi="Arial" w:cs="Arial"/>
          <w:color w:val="000000"/>
        </w:rPr>
      </w:pPr>
      <w:r w:rsidRPr="005A7BDC">
        <w:rPr>
          <w:rFonts w:ascii="Arial" w:hAnsi="Arial" w:cs="Arial"/>
        </w:rPr>
        <w:t xml:space="preserve">Wykonawca zobowiązuje się do zatrudnienia na podstawie umowy o pracę, przez cały okres realizacji zamówienia, wszystkich osób wykonujących następujące czynności: </w:t>
      </w:r>
      <w:r w:rsidRPr="008F5556">
        <w:rPr>
          <w:rFonts w:ascii="Arial" w:hAnsi="Arial" w:cs="Arial"/>
        </w:rPr>
        <w:t>prace biurowo– organizacyjne (nie dotyczy trenerów).</w:t>
      </w:r>
    </w:p>
    <w:p w14:paraId="384D4175" w14:textId="77777777" w:rsidR="005A7BDC" w:rsidRPr="005A7BDC" w:rsidRDefault="005A7BDC" w:rsidP="008F5556">
      <w:pPr>
        <w:autoSpaceDE w:val="0"/>
        <w:autoSpaceDN w:val="0"/>
        <w:spacing w:line="276" w:lineRule="auto"/>
        <w:contextualSpacing/>
        <w:rPr>
          <w:rFonts w:ascii="Arial" w:hAnsi="Arial" w:cs="Arial"/>
          <w:i/>
          <w:iCs/>
        </w:rPr>
      </w:pPr>
      <w:r w:rsidRPr="005A7BDC">
        <w:rPr>
          <w:rFonts w:ascii="Arial" w:hAnsi="Arial" w:cs="Arial"/>
          <w:i/>
          <w:iCs/>
        </w:rPr>
        <w:t>(</w:t>
      </w:r>
      <w:r w:rsidRPr="005A7BDC">
        <w:rPr>
          <w:rFonts w:ascii="Arial" w:eastAsia="Cambria" w:hAnsi="Arial" w:cs="Arial"/>
          <w:i/>
          <w:iCs/>
        </w:rPr>
        <w:t>obowiązek ten nie dotyczy sytuacji, gdy prace te będą wykonywane samodzielnie i osobiście przez osoby fizyczne prowadzące działalność gospodarczą w postaci tzw. samozatrudnienia jako podwykonawcy).</w:t>
      </w:r>
    </w:p>
    <w:p w14:paraId="06D4E8F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Wykonawca, w terminie do 7 dni od dnia zawarcia umowy, przedstawi Zamawiającemu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</w:t>
      </w:r>
      <w:r w:rsidRPr="005A7BDC">
        <w:rPr>
          <w:rFonts w:ascii="Arial" w:hAnsi="Arial" w:cs="Arial"/>
          <w:color w:val="000000"/>
          <w:shd w:val="clear" w:color="auto" w:fill="FFFFFF"/>
        </w:rPr>
        <w:t>imienia i nazwiska zatrudnionego pracownika, daty zawarcia umowy o pracę, rodzaju umowy o pracę i zakresu obowiązków pracownika</w:t>
      </w:r>
      <w:r w:rsidRPr="005A7BDC">
        <w:rPr>
          <w:rFonts w:ascii="Arial" w:hAnsi="Arial" w:cs="Arial"/>
        </w:rPr>
        <w:t>.</w:t>
      </w:r>
    </w:p>
    <w:p w14:paraId="30F92B4F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informowania Zamawiającego o każdym przypadku zmiany sposobu zatrudnienia osób wykonujących ww. czynności nie później niż w terminie 7 dni od dokonania takiej zmiany.</w:t>
      </w:r>
    </w:p>
    <w:p w14:paraId="61FF53A8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trakcie realizacji zamówienia zamawiający uprawniony jest do wykonywania czynności kontrolnych wobec wykonawcy odnośnie do spełniania przez wykonawcę lub podwykonawcę wymogu zatrudnienia na podstawie umowy o pracę osób wykonujących wskazane w ust. 1 czynności. Zamawiający uprawniony jest w szczególności do:</w:t>
      </w:r>
    </w:p>
    <w:p w14:paraId="1B394BB2" w14:textId="77777777" w:rsidR="005A7BDC" w:rsidRPr="005A7BDC" w:rsidRDefault="005A7BDC" w:rsidP="001076E5">
      <w:pPr>
        <w:pStyle w:val="Akapitzlist"/>
        <w:numPr>
          <w:ilvl w:val="0"/>
          <w:numId w:val="28"/>
        </w:numPr>
        <w:suppressAutoHyphens w:val="0"/>
        <w:spacing w:line="276" w:lineRule="auto"/>
        <w:ind w:left="0" w:firstLine="0"/>
        <w:rPr>
          <w:rFonts w:ascii="Arial" w:eastAsia="SimSun" w:hAnsi="Arial" w:cs="Arial"/>
        </w:rPr>
      </w:pPr>
      <w:r w:rsidRPr="005A7BDC">
        <w:rPr>
          <w:rFonts w:ascii="Arial" w:hAnsi="Arial" w:cs="Arial"/>
        </w:rPr>
        <w:t xml:space="preserve">żądania następujących oświadczeń i dokumentów: </w:t>
      </w:r>
    </w:p>
    <w:p w14:paraId="0019A237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oświadczenia zatrudnionego pracownika,</w:t>
      </w:r>
    </w:p>
    <w:p w14:paraId="7270D472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oświadczenia wykonawcy lub podwykonawcy o zatrudnieniu pracownika na podstawie umowy o pracę,</w:t>
      </w:r>
    </w:p>
    <w:p w14:paraId="6D9309A8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poświadczonej za zgodność z oryginałem kopii umowy o pracę zatrudnionego pracownika,</w:t>
      </w:r>
    </w:p>
    <w:p w14:paraId="6C9A1D7E" w14:textId="0A0F76F3" w:rsidR="005A7BDC" w:rsidRPr="008F5556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8F5556">
        <w:rPr>
          <w:rFonts w:ascii="Arial" w:hAnsi="Arial" w:cs="Arial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6F6A6C3F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żądania wyjaśnień w przypadku wątpliwości w zakresie potwierdzenia spełniania ww. wymogów,</w:t>
      </w:r>
    </w:p>
    <w:p w14:paraId="60C7A84B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przeprowadzania kontroli na miejscu wykonywania świadczenia </w:t>
      </w:r>
    </w:p>
    <w:p w14:paraId="6690256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2F6D5CD" w14:textId="77777777" w:rsidR="005A7BDC" w:rsidRPr="005A7BDC" w:rsidRDefault="005A7BDC" w:rsidP="008F5556">
      <w:pPr>
        <w:pStyle w:val="gmail-msolistparagraph"/>
        <w:spacing w:before="0" w:beforeAutospacing="0" w:after="0" w:afterAutospacing="0" w:line="276" w:lineRule="auto"/>
        <w:rPr>
          <w:rFonts w:ascii="Arial" w:hAnsi="Arial" w:cs="Arial"/>
        </w:rPr>
      </w:pPr>
      <w:r w:rsidRPr="005A7BDC">
        <w:rPr>
          <w:rFonts w:ascii="Arial" w:hAnsi="Arial" w:cs="Arial"/>
        </w:rPr>
        <w:t>6. W trakcie realizacji zamówienia na każde wezwanie zamawiającego w wyznaczonym w tym wezwaniu terminie wykonawca przedłoży zamawiającemu aktualne dokumenty wskazane w ust. 2.</w:t>
      </w:r>
    </w:p>
    <w:p w14:paraId="1274F1F7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niewywiązania się z obowiązków, o których mowa w ust. 1-4 i 6, Wykonawca zobowiązany będzie do zapłaty kary umownej w wysokości 1000,00 zł za każdy stwierdzony przypadek.</w:t>
      </w:r>
    </w:p>
    <w:p w14:paraId="2B735810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oraz umożliwiających Zamawiającemu przeprowadzenie kontroli realizacji tego obowiązku.</w:t>
      </w:r>
    </w:p>
    <w:p w14:paraId="030634A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kern w:val="2"/>
        </w:rPr>
      </w:pPr>
    </w:p>
    <w:p w14:paraId="201ED884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kern w:val="2"/>
        </w:rPr>
      </w:pPr>
      <w:r w:rsidRPr="005A7BDC">
        <w:rPr>
          <w:rFonts w:ascii="Arial" w:hAnsi="Arial" w:cs="Arial"/>
          <w:b/>
        </w:rPr>
        <w:t>§ 1</w:t>
      </w:r>
      <w:r w:rsidRPr="005A7BDC">
        <w:rPr>
          <w:rFonts w:ascii="Arial" w:eastAsia="Aptos" w:hAnsi="Arial" w:cs="Arial"/>
          <w:kern w:val="2"/>
        </w:rPr>
        <w:t>4</w:t>
      </w:r>
    </w:p>
    <w:p w14:paraId="5A64FE5F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PRZETWARZANIE DANYCH OSOBOWYCH</w:t>
      </w:r>
    </w:p>
    <w:p w14:paraId="6F7F58C0" w14:textId="1E8ED07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Na podstawie art. 14 ust. 1 i ust.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UE.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L. z 2016r. Nr 119, s.1 ze zm.) - dalej: „RODO” informuję, że:</w:t>
      </w:r>
    </w:p>
    <w:p w14:paraId="553DF11C" w14:textId="77777777" w:rsidR="00BB330F" w:rsidRPr="00BB330F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 xml:space="preserve">Administratorem Pani/Pana danych osobowych jest Wójt Gminy Dygowo z siedzibą w Dygowie, Urząd Gminy Dygowo, 78-113 Dygowo, ul. Kolejowa 1, e-mail: ug@dygowo.pl, nr telefonu: +48 94 358 41 95, zwany dalej Administratorem; </w:t>
      </w:r>
    </w:p>
    <w:p w14:paraId="63F4A6EF" w14:textId="40201B50" w:rsidR="005A7BDC" w:rsidRPr="005A7BDC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2.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>Dane kontaktowe do inspektora ochrony danych: Dariusz Florek, pod wskazanym adresem poczty elektronicznej: iod@dygowo.pl</w:t>
      </w:r>
      <w:r w:rsidRPr="005A7BDC">
        <w:rPr>
          <w:rFonts w:ascii="Arial" w:hAnsi="Arial" w:cs="Arial"/>
          <w:bCs/>
        </w:rPr>
        <w:t>.</w:t>
      </w:r>
    </w:p>
    <w:p w14:paraId="3BB50F5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Definicje:</w:t>
      </w:r>
    </w:p>
    <w:p w14:paraId="2C1B5C3F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Osoba Reprezentująca - osoba fizyczna prowadząca działalność gospodarczą lub osoba fizyczna działająca jako reprezentant lub pełnomocnik Zamawiającego (z mocy prawa lub wskutek czynności prawnej), wskazana w treści Umowy z Zamawiającym lub wskazana w związku z wykonywaniem Umowy;</w:t>
      </w:r>
    </w:p>
    <w:p w14:paraId="30AEA13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Osoba Kontaktowa - każda osoba fizyczna, która nie jest Osobą Reprezentującą, wskazana w treści Umowy z Zamawiającym lub wskazana w związku z wykonywaniem Umowy, w szczególności osoba wskazana do kontaktu, współpracownik Zamawiającego.</w:t>
      </w:r>
    </w:p>
    <w:p w14:paraId="61BEA04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3.</w:t>
      </w:r>
      <w:r w:rsidRPr="005A7BDC">
        <w:rPr>
          <w:rFonts w:ascii="Arial" w:hAnsi="Arial" w:cs="Arial"/>
          <w:bCs/>
        </w:rPr>
        <w:tab/>
        <w:t>Państwa dane osobowe są lub mogą być przetwarzane w określonych poniżej celach, o ile przetwarzanie danych dotyczyć będzie tych celów:</w:t>
      </w:r>
    </w:p>
    <w:p w14:paraId="6918330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lastRenderedPageBreak/>
        <w:t>a)</w:t>
      </w:r>
      <w:r w:rsidRPr="005A7BDC">
        <w:rPr>
          <w:rFonts w:ascii="Arial" w:hAnsi="Arial" w:cs="Arial"/>
          <w:bCs/>
        </w:rPr>
        <w:tab/>
        <w:t>zawarcie lub wykonanie Umowy– podstawą prawną przetwarzania danych Osoby Reprezentującej będącej stroną Umowy - jest art. 6 ust. 1 lit. b RODO;</w:t>
      </w:r>
    </w:p>
    <w:p w14:paraId="606ADFA5" w14:textId="2AC499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zawarcie lub wykonanie Umowy - podstawą prawną przetwarzania danych Osoby Reprezentującej niebędącej stroną Umowy lub Osoby Kontaktowej jest prawnie uzasadniony interes Administratora (art. 6 ust. 1 lit. f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7F12B50C" w14:textId="533A76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realizacja obowiązków wynikających z przepisów prawa - podstawą prawną przetwarzania danych Osoby Reprezentującej lub Osoby Kontaktowej jest obowiązek prawny ciążący na Administratorze (art. 6 ust. 1 lit. c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0BB8941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ustalenie, dochodzenie ewentualnych roszczeń lub obrona przed roszczeniami przez Administratora - podstawą prawną przetwarzania danych Osoby Reprezentującej lub Osoby Kontaktowej jest prawnie uzasadniony interes Administratora (art. 6 ust. 1 lit. f RODO);</w:t>
      </w:r>
    </w:p>
    <w:p w14:paraId="4315B3E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e)</w:t>
      </w:r>
      <w:r w:rsidRPr="005A7BDC">
        <w:rPr>
          <w:rFonts w:ascii="Arial" w:hAnsi="Arial" w:cs="Arial"/>
          <w:bCs/>
        </w:rPr>
        <w:tab/>
        <w:t>cel archiwalny (dowodowy) będący realizacją prawnie uzasadnionego interesu Administratora dotyczącego zabezpieczenia informacji na wypadek prawnej potrzeby wykazania faktów - podstawą prawną przetwarzania danych Osoby Reprezentującej lub Osoby Kontaktowej jest prawnie uzasadniony interes Administratora (art. 6 ust. 1 lit. f RODO).</w:t>
      </w:r>
    </w:p>
    <w:p w14:paraId="32A2BF2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4.</w:t>
      </w:r>
      <w:r w:rsidRPr="005A7BDC">
        <w:rPr>
          <w:rFonts w:ascii="Arial" w:hAnsi="Arial" w:cs="Arial"/>
          <w:bCs/>
        </w:rPr>
        <w:tab/>
        <w:t>Administrator przetwarza Państwa dane osobowe w zakresie:</w:t>
      </w:r>
    </w:p>
    <w:p w14:paraId="288C94D6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danych identyfikacyjnych (np. imię i nazwisko, NIP, PESEL, miejsce pracy, zajmowane stanowisko);</w:t>
      </w:r>
    </w:p>
    <w:p w14:paraId="3436A2C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danych kontaktowych (np. numer telefonu, adres e-mail).</w:t>
      </w:r>
    </w:p>
    <w:p w14:paraId="2F0F2EE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5.</w:t>
      </w:r>
      <w:r w:rsidRPr="005A7BDC">
        <w:rPr>
          <w:rFonts w:ascii="Arial" w:hAnsi="Arial" w:cs="Arial"/>
          <w:bCs/>
        </w:rPr>
        <w:tab/>
        <w:t>Podanie danych osobowych jest niezbędne do zawarcia Umowy i jej wykonywania - bez ich podania brak jest możliwości zawarcia Umowy, jej należytego wykonywania lub podejmowania działań w związku z jej realizacją.</w:t>
      </w:r>
    </w:p>
    <w:p w14:paraId="7487A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6.</w:t>
      </w:r>
      <w:r w:rsidRPr="005A7BDC">
        <w:rPr>
          <w:rFonts w:ascii="Arial" w:hAnsi="Arial" w:cs="Arial"/>
          <w:bCs/>
        </w:rPr>
        <w:tab/>
        <w:t>Państwa dane osobowe będą przetwarzane przez okres obowiązywania Umowy, a po jej zakończeniu przez:</w:t>
      </w:r>
    </w:p>
    <w:p w14:paraId="14407ED7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okres niezbędny do wykonania obowiązków lub uprawnień wynikających z przepisów prawa, maksymalnie przez okres 6 lat od zakończenia roku, w którym Umowa została rozwiązana lub wykonana;</w:t>
      </w:r>
    </w:p>
    <w:p w14:paraId="094EBE53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okres przedawnienia roszczeń zgodnie z długością przewidzianą przez przepisy prawa, przy czym najczęściej jest to okres 3lat;</w:t>
      </w:r>
    </w:p>
    <w:p w14:paraId="2CE81CD1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do momentu zakończenia postępowań cywilnych, egzekucyjnych, administracyjnych lub karnych wymagających przetwarzania danych osobowych i wynikających z Umowy lub z Umową związanych.</w:t>
      </w:r>
    </w:p>
    <w:p w14:paraId="09EF5DFC" w14:textId="34F14F0C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7.</w:t>
      </w:r>
      <w:r w:rsidRPr="005A7BDC">
        <w:rPr>
          <w:rFonts w:ascii="Arial" w:hAnsi="Arial" w:cs="Arial"/>
          <w:bCs/>
        </w:rPr>
        <w:tab/>
        <w:t>Państwa dane mogą być przetwarzane w sposób zautomatyzowany, lecz nie będą podlegać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profilowaniu.</w:t>
      </w:r>
    </w:p>
    <w:p w14:paraId="3EF5411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8.</w:t>
      </w:r>
      <w:r w:rsidRPr="005A7BDC">
        <w:rPr>
          <w:rFonts w:ascii="Arial" w:hAnsi="Arial" w:cs="Arial"/>
          <w:bCs/>
        </w:rPr>
        <w:tab/>
        <w:t>Państwa dane osobowe nie będą przekazywane poza Europejski Obszar Gospodarczy (obejmujący Unię Europejską, Norwegię, Liechtenstein i Islandię).</w:t>
      </w:r>
    </w:p>
    <w:p w14:paraId="61CE360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9.</w:t>
      </w:r>
      <w:r w:rsidRPr="005A7BDC">
        <w:rPr>
          <w:rFonts w:ascii="Arial" w:hAnsi="Arial" w:cs="Arial"/>
          <w:bCs/>
        </w:rPr>
        <w:tab/>
        <w:t>W związku z przetwarzaniem Państwa danych osobowych, przysługują Państwu następujące prawa:</w:t>
      </w:r>
    </w:p>
    <w:p w14:paraId="3EFC0A0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prawo dostępu do swoich danych oraz otrzymania ich kopii;</w:t>
      </w:r>
    </w:p>
    <w:p w14:paraId="661A8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prawo do sprostowania (poprawiania) swoich danych osobowych;</w:t>
      </w:r>
    </w:p>
    <w:p w14:paraId="23DBC4C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lastRenderedPageBreak/>
        <w:t>c)</w:t>
      </w:r>
      <w:r w:rsidRPr="005A7BDC">
        <w:rPr>
          <w:rFonts w:ascii="Arial" w:hAnsi="Arial" w:cs="Arial"/>
          <w:bCs/>
        </w:rPr>
        <w:tab/>
        <w:t>prawo do ograniczenia przetwarzania danych osobowych;</w:t>
      </w:r>
    </w:p>
    <w:p w14:paraId="41184B40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prawo  wniesienia   skargi   do   Prezesa   Urzędu   Ochrony   Danych   Osobowych   (ul. Stawki 2, 00-193 Warszawa), w sytuacji, gdy uzna Pani/Pan, że przetwarzanie danych osobowych narusza przepisy ogólnego rozporządzenia o ochronie danych osobowych (RODO);</w:t>
      </w:r>
    </w:p>
    <w:p w14:paraId="5C0BAAF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10.</w:t>
      </w:r>
      <w:r w:rsidRPr="005A7BDC">
        <w:rPr>
          <w:rFonts w:ascii="Arial" w:hAnsi="Arial" w:cs="Arial"/>
          <w:bCs/>
        </w:rPr>
        <w:tab/>
        <w:t>Jeżeli jest Pani/Pan Osobą Reprezentującą, dane osobowe zostały pozyskane bezpośrednio od Zamawiającego w ramach Umowy, z publicznie dostępnych rejestrów (takich jak CEIDG, KRS) lub od osób, które w imieniu Zamawiającego negocjowały treść Umowy.</w:t>
      </w:r>
    </w:p>
    <w:p w14:paraId="46ABBCD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11.</w:t>
      </w:r>
      <w:r w:rsidRPr="005A7BDC">
        <w:rPr>
          <w:rFonts w:ascii="Arial" w:hAnsi="Arial" w:cs="Arial"/>
          <w:bCs/>
        </w:rPr>
        <w:tab/>
        <w:t>Jeżeli jest Pani/Pan Osobą Kontaktową, dane osobowe zostały pozyskane bezpośrednio od Zamawiającego w ramach realizacji współpracy z Administratorem lub od osób, które w imieniu Zamawiającego negocjowały treść Umowy.</w:t>
      </w:r>
    </w:p>
    <w:p w14:paraId="1AA9564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12.</w:t>
      </w:r>
      <w:r w:rsidRPr="005A7BDC">
        <w:rPr>
          <w:rFonts w:ascii="Arial" w:hAnsi="Arial" w:cs="Arial"/>
          <w:bCs/>
        </w:rPr>
        <w:tab/>
        <w:t>Państwa dane mogą zostać przekazane podmiotom zewnętrznym współrealizującym świadczenie usługi przez Administratora na rzecz Państwa pracodawcy - na podstawie umowy powierzenia przetwarzania danych osobowych w szczególności na świadczenie usług informatycznych wykorzystywanych do realizacji świadczonych usług oraz do kancelarii rachunkowej., a także podmiotom lub organom uprawnionym na podstawie przepisów prawa.</w:t>
      </w:r>
    </w:p>
    <w:p w14:paraId="4679E023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4C98895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15</w:t>
      </w:r>
    </w:p>
    <w:p w14:paraId="12D9944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POSTANOWIENIA KOŃCOWE</w:t>
      </w:r>
    </w:p>
    <w:p w14:paraId="5B26B3CB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76CC4F48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Umowa zawarta jest pod prawem polskim. Wszelkie spory będą poddane pod rozstrzygnięcie sądu powszechnego właściwego dla siedziby Zamawiającego.</w:t>
      </w:r>
    </w:p>
    <w:p w14:paraId="170A6383" w14:textId="639019E5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sprawach nieuregulowanych niniejszą Umową stosuje się przepisy ustawy z dnia 11 września 2019 r. Prawo zamówień publicznych (</w:t>
      </w:r>
      <w:r w:rsidR="00BB330F" w:rsidRPr="00BB330F">
        <w:rPr>
          <w:rFonts w:ascii="Arial" w:hAnsi="Arial" w:cs="Arial"/>
        </w:rPr>
        <w:t>Dz. U. z 2024 r. poz. 1320, z 2025 r. poz. 620, 769, 794, 1165, 1173, 1235</w:t>
      </w:r>
      <w:r w:rsidRPr="005A7BDC">
        <w:rPr>
          <w:rFonts w:ascii="Arial" w:hAnsi="Arial" w:cs="Arial"/>
        </w:rPr>
        <w:t>) oraz przepisy ustawy z dnia 23 kwietnia 1964 r. Kodeks cywilny (</w:t>
      </w:r>
      <w:r w:rsidR="00BB330F" w:rsidRPr="00BB330F">
        <w:rPr>
          <w:rFonts w:ascii="Arial" w:hAnsi="Arial" w:cs="Arial"/>
        </w:rPr>
        <w:t>Dz. U. z 2025 r. poz. 1071, 1172, 1508</w:t>
      </w:r>
      <w:r w:rsidRPr="005A7BDC">
        <w:rPr>
          <w:rFonts w:ascii="Arial" w:hAnsi="Arial" w:cs="Arial"/>
        </w:rPr>
        <w:t>).</w:t>
      </w:r>
    </w:p>
    <w:p w14:paraId="049850DD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Wszelkie zmiany umowy będą dokonywane za zgodą obu Stron, w formie pisemnej pod rygorem nieważności. Zmiany będą dokonywane w postaci aneksów do umowy, chyba że w umowie wskazano inaczej.</w:t>
      </w:r>
    </w:p>
    <w:p w14:paraId="7088EF8B" w14:textId="77777777" w:rsidR="001076E5" w:rsidRDefault="001076E5" w:rsidP="001076E5">
      <w:pPr>
        <w:numPr>
          <w:ilvl w:val="0"/>
          <w:numId w:val="7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1076E5">
        <w:rPr>
          <w:rFonts w:ascii="Arial" w:hAnsi="Arial" w:cs="Arial"/>
        </w:rPr>
        <w:t>Umowa niniejsza sporządzona została w 4 jednobrzmiących egzemplarzach, 1 egzemplarz dla wykonawcy 3 dla zamawiającego.</w:t>
      </w:r>
    </w:p>
    <w:p w14:paraId="08DA4C3A" w14:textId="3164511F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Zakup jest finansowany ze środków Europejskiego Funduszu Rozwoju Regionalnego (EFRR) w ramach Funduszy Europejskich na Rozwój Cyfrowy 2021-2027, Priorytet II Zaawansowane usługi cyfrowe, Działanie 2.2. Wzmocnienie krajowego systemu cyberbezpieczeństwa.</w:t>
      </w:r>
    </w:p>
    <w:p w14:paraId="39AB0CE9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Integralną część umowy stanowią następujące Załączniki:</w:t>
      </w:r>
    </w:p>
    <w:p w14:paraId="721B1731" w14:textId="77777777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Załącznik nr 1 – Oferta Wykonawcy,</w:t>
      </w:r>
    </w:p>
    <w:p w14:paraId="145596C2" w14:textId="33618B1A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Załącznik nr 2 –</w:t>
      </w:r>
      <w:r w:rsidR="00BB330F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Opis Przedmiotu Zamówienia.</w:t>
      </w:r>
    </w:p>
    <w:p w14:paraId="57F54AC1" w14:textId="77777777" w:rsidR="001076E5" w:rsidRPr="00FB7A22" w:rsidRDefault="001076E5" w:rsidP="001076E5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7841A3FA" w14:textId="77777777" w:rsidR="001076E5" w:rsidRPr="00FB7A22" w:rsidRDefault="001076E5" w:rsidP="001076E5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093CB42C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78D8A352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29FE687E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1FFB6C3D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0B74180F" w14:textId="77777777" w:rsidR="001076E5" w:rsidRPr="00FB7A22" w:rsidRDefault="001076E5" w:rsidP="001076E5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5918A00A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</w:t>
      </w:r>
      <w:r w:rsidR="001076E5">
        <w:rPr>
          <w:rFonts w:ascii="Arial" w:hAnsi="Arial" w:cs="Arial"/>
        </w:rPr>
        <w:t>wykonane</w:t>
      </w:r>
      <w:r w:rsidRPr="00FB7A22">
        <w:rPr>
          <w:rFonts w:ascii="Arial" w:hAnsi="Arial" w:cs="Arial"/>
        </w:rPr>
        <w:t xml:space="preserve">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6A45" w14:textId="77777777" w:rsidR="00F31838" w:rsidRDefault="00F31838">
      <w:r>
        <w:separator/>
      </w:r>
    </w:p>
  </w:endnote>
  <w:endnote w:type="continuationSeparator" w:id="0">
    <w:p w14:paraId="34F36330" w14:textId="77777777" w:rsidR="00F31838" w:rsidRDefault="00F3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8251" w14:textId="77777777" w:rsidR="00F31838" w:rsidRDefault="00F31838">
      <w:r>
        <w:separator/>
      </w:r>
    </w:p>
  </w:footnote>
  <w:footnote w:type="continuationSeparator" w:id="0">
    <w:p w14:paraId="236E96C8" w14:textId="77777777" w:rsidR="00F31838" w:rsidRDefault="00F3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F2E8CA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6B33CA"/>
    <w:multiLevelType w:val="hybridMultilevel"/>
    <w:tmpl w:val="FCD4E40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27E56D6"/>
    <w:multiLevelType w:val="hybridMultilevel"/>
    <w:tmpl w:val="4E4C2ED4"/>
    <w:lvl w:ilvl="0" w:tplc="097E7E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A0A44F1"/>
    <w:multiLevelType w:val="hybridMultilevel"/>
    <w:tmpl w:val="80469DA8"/>
    <w:lvl w:ilvl="0" w:tplc="B1B602EE">
      <w:start w:val="1"/>
      <w:numFmt w:val="decimal"/>
      <w:lvlText w:val="%1."/>
      <w:lvlJc w:val="left"/>
      <w:pPr>
        <w:ind w:left="789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C4E47"/>
    <w:multiLevelType w:val="hybridMultilevel"/>
    <w:tmpl w:val="DC5443B0"/>
    <w:lvl w:ilvl="0" w:tplc="03D427D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1A043181"/>
    <w:multiLevelType w:val="hybridMultilevel"/>
    <w:tmpl w:val="7408F186"/>
    <w:lvl w:ilvl="0" w:tplc="2B9A01B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7A7E95"/>
    <w:multiLevelType w:val="hybridMultilevel"/>
    <w:tmpl w:val="12140408"/>
    <w:lvl w:ilvl="0" w:tplc="11006AE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7F4D68"/>
    <w:multiLevelType w:val="multilevel"/>
    <w:tmpl w:val="241E0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43FB3D4A"/>
    <w:multiLevelType w:val="hybridMultilevel"/>
    <w:tmpl w:val="D2E63B02"/>
    <w:lvl w:ilvl="0" w:tplc="227E82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235F"/>
    <w:multiLevelType w:val="hybridMultilevel"/>
    <w:tmpl w:val="36E8E67E"/>
    <w:lvl w:ilvl="0" w:tplc="113A234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6B736C"/>
    <w:multiLevelType w:val="hybridMultilevel"/>
    <w:tmpl w:val="B44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B4C49"/>
    <w:multiLevelType w:val="hybridMultilevel"/>
    <w:tmpl w:val="F6465EA8"/>
    <w:lvl w:ilvl="0" w:tplc="AE50C92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4222FA"/>
    <w:multiLevelType w:val="multilevel"/>
    <w:tmpl w:val="D9B8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" w15:restartNumberingAfterBreak="0">
    <w:nsid w:val="75CB2CA7"/>
    <w:multiLevelType w:val="hybridMultilevel"/>
    <w:tmpl w:val="ABBE4808"/>
    <w:lvl w:ilvl="0" w:tplc="AAE4641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D3B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EC1939"/>
    <w:multiLevelType w:val="hybridMultilevel"/>
    <w:tmpl w:val="C4C8A4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A80553"/>
    <w:multiLevelType w:val="hybridMultilevel"/>
    <w:tmpl w:val="28B4F73A"/>
    <w:lvl w:ilvl="0" w:tplc="19761778">
      <w:start w:val="1"/>
      <w:numFmt w:val="decimal"/>
      <w:lvlText w:val="%1."/>
      <w:lvlJc w:val="left"/>
      <w:pPr>
        <w:ind w:left="48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61141"/>
    <w:multiLevelType w:val="hybridMultilevel"/>
    <w:tmpl w:val="BA0C08B4"/>
    <w:lvl w:ilvl="0" w:tplc="5D702DD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2038920869">
    <w:abstractNumId w:val="1"/>
  </w:num>
  <w:num w:numId="2" w16cid:durableId="603000247">
    <w:abstractNumId w:val="0"/>
  </w:num>
  <w:num w:numId="3" w16cid:durableId="1689284387">
    <w:abstractNumId w:val="35"/>
  </w:num>
  <w:num w:numId="4" w16cid:durableId="1084957159">
    <w:abstractNumId w:val="25"/>
  </w:num>
  <w:num w:numId="5" w16cid:durableId="1777671087">
    <w:abstractNumId w:val="23"/>
  </w:num>
  <w:num w:numId="6" w16cid:durableId="1841433007">
    <w:abstractNumId w:val="32"/>
  </w:num>
  <w:num w:numId="7" w16cid:durableId="22095697">
    <w:abstractNumId w:val="18"/>
  </w:num>
  <w:num w:numId="8" w16cid:durableId="1359700320">
    <w:abstractNumId w:val="13"/>
  </w:num>
  <w:num w:numId="9" w16cid:durableId="1426993513">
    <w:abstractNumId w:val="17"/>
  </w:num>
  <w:num w:numId="10" w16cid:durableId="1590188217">
    <w:abstractNumId w:val="27"/>
  </w:num>
  <w:num w:numId="11" w16cid:durableId="815073254">
    <w:abstractNumId w:val="29"/>
  </w:num>
  <w:num w:numId="12" w16cid:durableId="180094037">
    <w:abstractNumId w:val="16"/>
  </w:num>
  <w:num w:numId="13" w16cid:durableId="355809298">
    <w:abstractNumId w:val="31"/>
  </w:num>
  <w:num w:numId="14" w16cid:durableId="90899873">
    <w:abstractNumId w:val="20"/>
  </w:num>
  <w:num w:numId="15" w16cid:durableId="1051272680">
    <w:abstractNumId w:val="26"/>
  </w:num>
  <w:num w:numId="16" w16cid:durableId="637952132">
    <w:abstractNumId w:val="15"/>
  </w:num>
  <w:num w:numId="17" w16cid:durableId="299383104">
    <w:abstractNumId w:val="37"/>
  </w:num>
  <w:num w:numId="18" w16cid:durableId="940718895">
    <w:abstractNumId w:val="12"/>
  </w:num>
  <w:num w:numId="19" w16cid:durableId="1813214274">
    <w:abstractNumId w:val="36"/>
  </w:num>
  <w:num w:numId="20" w16cid:durableId="555319096">
    <w:abstractNumId w:val="34"/>
  </w:num>
  <w:num w:numId="21" w16cid:durableId="1949653253">
    <w:abstractNumId w:val="30"/>
  </w:num>
  <w:num w:numId="22" w16cid:durableId="101848959">
    <w:abstractNumId w:val="21"/>
  </w:num>
  <w:num w:numId="23" w16cid:durableId="618418977">
    <w:abstractNumId w:val="24"/>
  </w:num>
  <w:num w:numId="24" w16cid:durableId="314263622">
    <w:abstractNumId w:val="33"/>
  </w:num>
  <w:num w:numId="25" w16cid:durableId="501091311">
    <w:abstractNumId w:val="28"/>
  </w:num>
  <w:num w:numId="26" w16cid:durableId="1800948803">
    <w:abstractNumId w:val="14"/>
  </w:num>
  <w:num w:numId="27" w16cid:durableId="765611410">
    <w:abstractNumId w:val="22"/>
  </w:num>
  <w:num w:numId="28" w16cid:durableId="2142503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3702689">
    <w:abstractNumId w:val="11"/>
  </w:num>
  <w:num w:numId="30" w16cid:durableId="818493841">
    <w:abstractNumId w:val="0"/>
  </w:num>
  <w:num w:numId="31" w16cid:durableId="988904586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0D0B"/>
    <w:rsid w:val="000F7372"/>
    <w:rsid w:val="001002D1"/>
    <w:rsid w:val="00102E67"/>
    <w:rsid w:val="0010676E"/>
    <w:rsid w:val="001076E5"/>
    <w:rsid w:val="00113102"/>
    <w:rsid w:val="00115268"/>
    <w:rsid w:val="00135201"/>
    <w:rsid w:val="00141086"/>
    <w:rsid w:val="00147E43"/>
    <w:rsid w:val="00150F83"/>
    <w:rsid w:val="00156C41"/>
    <w:rsid w:val="00161F98"/>
    <w:rsid w:val="00163E30"/>
    <w:rsid w:val="00164597"/>
    <w:rsid w:val="00164B6B"/>
    <w:rsid w:val="001672E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592F"/>
    <w:rsid w:val="002F3F27"/>
    <w:rsid w:val="002F4E45"/>
    <w:rsid w:val="002F64FB"/>
    <w:rsid w:val="002F6B31"/>
    <w:rsid w:val="002F6CBF"/>
    <w:rsid w:val="003034C5"/>
    <w:rsid w:val="00304D19"/>
    <w:rsid w:val="003059A9"/>
    <w:rsid w:val="00307C99"/>
    <w:rsid w:val="00310325"/>
    <w:rsid w:val="00314E09"/>
    <w:rsid w:val="003150FB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34BD"/>
    <w:rsid w:val="003913D2"/>
    <w:rsid w:val="003A4974"/>
    <w:rsid w:val="003B4223"/>
    <w:rsid w:val="003B573D"/>
    <w:rsid w:val="003B7890"/>
    <w:rsid w:val="003C0538"/>
    <w:rsid w:val="003C5528"/>
    <w:rsid w:val="003F0CDB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5775"/>
    <w:rsid w:val="005066F3"/>
    <w:rsid w:val="00512C5A"/>
    <w:rsid w:val="00512CA7"/>
    <w:rsid w:val="005151F3"/>
    <w:rsid w:val="00516C91"/>
    <w:rsid w:val="00520297"/>
    <w:rsid w:val="005215B9"/>
    <w:rsid w:val="00524CCD"/>
    <w:rsid w:val="00526471"/>
    <w:rsid w:val="00535433"/>
    <w:rsid w:val="00547A4C"/>
    <w:rsid w:val="0055049E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A7BDC"/>
    <w:rsid w:val="005B4661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0FFB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25BEA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8F5556"/>
    <w:rsid w:val="009128DB"/>
    <w:rsid w:val="00914C01"/>
    <w:rsid w:val="00914C84"/>
    <w:rsid w:val="0092493B"/>
    <w:rsid w:val="00926CBE"/>
    <w:rsid w:val="0093266C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0E5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7251C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330F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4713"/>
    <w:rsid w:val="00C07CBE"/>
    <w:rsid w:val="00C204BE"/>
    <w:rsid w:val="00C27CCD"/>
    <w:rsid w:val="00C433BC"/>
    <w:rsid w:val="00C448FE"/>
    <w:rsid w:val="00C50AA6"/>
    <w:rsid w:val="00C52E4A"/>
    <w:rsid w:val="00C73331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1588"/>
    <w:rsid w:val="00D13330"/>
    <w:rsid w:val="00D16C19"/>
    <w:rsid w:val="00D22C96"/>
    <w:rsid w:val="00D34BC6"/>
    <w:rsid w:val="00D43512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B5DBE"/>
    <w:rsid w:val="00DC1DF6"/>
    <w:rsid w:val="00DD0657"/>
    <w:rsid w:val="00DD3BA4"/>
    <w:rsid w:val="00DD45C9"/>
    <w:rsid w:val="00DD597A"/>
    <w:rsid w:val="00DD5EEC"/>
    <w:rsid w:val="00DE043A"/>
    <w:rsid w:val="00DE2719"/>
    <w:rsid w:val="00DE684B"/>
    <w:rsid w:val="00DE7D09"/>
    <w:rsid w:val="00E027C8"/>
    <w:rsid w:val="00E07D13"/>
    <w:rsid w:val="00E10608"/>
    <w:rsid w:val="00E138E6"/>
    <w:rsid w:val="00E221F6"/>
    <w:rsid w:val="00E24FD9"/>
    <w:rsid w:val="00E27BC9"/>
    <w:rsid w:val="00E30FBC"/>
    <w:rsid w:val="00E35D7D"/>
    <w:rsid w:val="00E4780E"/>
    <w:rsid w:val="00E5431B"/>
    <w:rsid w:val="00E54B39"/>
    <w:rsid w:val="00E6044A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D6A57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1838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7A22"/>
    <w:rsid w:val="00FC2FCC"/>
    <w:rsid w:val="00FC6C77"/>
    <w:rsid w:val="00FD42FE"/>
    <w:rsid w:val="00FD687C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99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Listanumerowana">
    <w:name w:val="List Number"/>
    <w:basedOn w:val="Normalny"/>
    <w:unhideWhenUsed/>
    <w:rsid w:val="005A7BDC"/>
    <w:pPr>
      <w:numPr>
        <w:numId w:val="2"/>
      </w:numPr>
      <w:contextualSpacing/>
    </w:pPr>
  </w:style>
  <w:style w:type="table" w:styleId="Tabela-Siatka">
    <w:name w:val="Table Grid"/>
    <w:basedOn w:val="Standardowy"/>
    <w:uiPriority w:val="39"/>
    <w:rsid w:val="005A7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5A7BDC"/>
    <w:pPr>
      <w:suppressAutoHyphens w:val="0"/>
      <w:jc w:val="both"/>
    </w:pPr>
    <w:rPr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rsid w:val="005A7BD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A7BD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5A7B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5081</Words>
  <Characters>30492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35502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3</cp:revision>
  <cp:lastPrinted>2026-02-27T08:46:00Z</cp:lastPrinted>
  <dcterms:created xsi:type="dcterms:W3CDTF">2026-02-26T11:44:00Z</dcterms:created>
  <dcterms:modified xsi:type="dcterms:W3CDTF">2026-02-27T08:46:00Z</dcterms:modified>
</cp:coreProperties>
</file>