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127D" w:rsidRDefault="008B127D" w:rsidP="008B127D">
      <w:r>
        <w:rPr>
          <w:noProof/>
        </w:rPr>
        <w:drawing>
          <wp:inline distT="0" distB="0" distL="0" distR="0">
            <wp:extent cx="5745480" cy="1150620"/>
            <wp:effectExtent l="0" t="0" r="7620" b="0"/>
            <wp:docPr id="1" name="Obraz 1" descr="logo-Arkusz1a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Arkusz1abb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>
      <w:r>
        <w:t xml:space="preserve">     </w:t>
      </w:r>
    </w:p>
    <w:p w:rsidR="008B127D" w:rsidRDefault="008B127D" w:rsidP="008B127D">
      <w:pPr>
        <w:rPr>
          <w:rFonts w:ascii="Arial Narrow" w:hAnsi="Arial Narrow"/>
          <w:b/>
          <w:color w:val="000080"/>
          <w:sz w:val="32"/>
          <w:szCs w:val="32"/>
        </w:rPr>
      </w:pPr>
      <w:r>
        <w:t xml:space="preserve">                                                                                                                           </w:t>
      </w:r>
      <w:r>
        <w:rPr>
          <w:rFonts w:ascii="Arial Narrow" w:hAnsi="Arial Narrow"/>
          <w:sz w:val="22"/>
          <w:szCs w:val="22"/>
        </w:rPr>
        <w:t xml:space="preserve">Egz. nr  </w:t>
      </w:r>
      <w:r>
        <w:rPr>
          <w:rFonts w:ascii="Arial Narrow" w:hAnsi="Arial Narrow"/>
          <w:b/>
          <w:sz w:val="32"/>
          <w:szCs w:val="32"/>
        </w:rPr>
        <w:t>5</w:t>
      </w:r>
    </w:p>
    <w:p w:rsidR="008B127D" w:rsidRDefault="008B127D" w:rsidP="008B127D"/>
    <w:p w:rsidR="008B127D" w:rsidRDefault="008B127D" w:rsidP="008B127D">
      <w:pPr>
        <w:overflowPunct w:val="0"/>
        <w:autoSpaceDE w:val="0"/>
        <w:ind w:left="567"/>
        <w:jc w:val="both"/>
        <w:rPr>
          <w:b/>
        </w:rPr>
      </w:pP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40"/>
          <w:u w:val="single"/>
        </w:rPr>
      </w:pPr>
      <w:r>
        <w:rPr>
          <w:rFonts w:ascii="Arial Narrow" w:hAnsi="Arial Narrow"/>
          <w:b/>
          <w:color w:val="000080"/>
          <w:sz w:val="40"/>
          <w:u w:val="single"/>
        </w:rPr>
        <w:t>PROJEKT   B U D O W L A N Y</w:t>
      </w: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32"/>
          <w:szCs w:val="32"/>
        </w:rPr>
      </w:pPr>
      <w:r>
        <w:rPr>
          <w:rFonts w:ascii="Arial Narrow" w:hAnsi="Arial Narrow"/>
          <w:b/>
          <w:color w:val="000080"/>
          <w:sz w:val="32"/>
          <w:szCs w:val="32"/>
        </w:rPr>
        <w:t>(Aktualizacja)</w:t>
      </w:r>
    </w:p>
    <w:p w:rsidR="008B127D" w:rsidRDefault="008B127D" w:rsidP="008B127D">
      <w:pPr>
        <w:overflowPunct w:val="0"/>
        <w:autoSpaceDE w:val="0"/>
        <w:spacing w:line="360" w:lineRule="auto"/>
        <w:jc w:val="both"/>
        <w:rPr>
          <w:rFonts w:ascii="Arial" w:hAnsi="Arial"/>
          <w:color w:val="000080"/>
          <w:sz w:val="26"/>
          <w:szCs w:val="26"/>
        </w:rPr>
      </w:pPr>
      <w:r>
        <w:rPr>
          <w:rFonts w:ascii="Arial" w:hAnsi="Arial"/>
          <w:b/>
          <w:color w:val="000000"/>
          <w:sz w:val="28"/>
        </w:rPr>
        <w:t xml:space="preserve">   </w:t>
      </w:r>
      <w:r>
        <w:rPr>
          <w:rFonts w:ascii="Arial" w:hAnsi="Arial"/>
          <w:color w:val="000000"/>
          <w:sz w:val="28"/>
        </w:rPr>
        <w:t xml:space="preserve">Tytuł:        </w:t>
      </w:r>
      <w:r>
        <w:rPr>
          <w:rFonts w:ascii="Arial" w:hAnsi="Arial"/>
          <w:color w:val="000080"/>
          <w:sz w:val="26"/>
          <w:szCs w:val="26"/>
        </w:rPr>
        <w:t xml:space="preserve">Przebudowa drogi gminnej w Jazach w obrębie skrzyżowania z  </w:t>
      </w:r>
    </w:p>
    <w:p w:rsidR="008B127D" w:rsidRDefault="008B127D" w:rsidP="008B127D">
      <w:pPr>
        <w:overflowPunct w:val="0"/>
        <w:autoSpaceDE w:val="0"/>
        <w:spacing w:line="360" w:lineRule="auto"/>
        <w:jc w:val="both"/>
        <w:rPr>
          <w:rFonts w:ascii="Arial" w:hAnsi="Arial"/>
          <w:color w:val="000080"/>
          <w:sz w:val="26"/>
          <w:szCs w:val="26"/>
        </w:rPr>
      </w:pPr>
      <w:r>
        <w:rPr>
          <w:rFonts w:ascii="Arial" w:hAnsi="Arial"/>
          <w:color w:val="000080"/>
          <w:sz w:val="26"/>
          <w:szCs w:val="26"/>
        </w:rPr>
        <w:t xml:space="preserve">                     drogą wojewódzką nr 163  Kołobrzeg - Wałcz                     </w:t>
      </w:r>
    </w:p>
    <w:p w:rsidR="008B127D" w:rsidRDefault="008B127D" w:rsidP="008B127D">
      <w:pPr>
        <w:overflowPunct w:val="0"/>
        <w:autoSpaceDE w:val="0"/>
        <w:spacing w:line="360" w:lineRule="auto"/>
        <w:jc w:val="both"/>
        <w:rPr>
          <w:rFonts w:ascii="Arial" w:hAnsi="Arial"/>
          <w:color w:val="000000"/>
          <w:sz w:val="26"/>
          <w:szCs w:val="26"/>
        </w:rPr>
      </w:pPr>
      <w:r>
        <w:rPr>
          <w:rFonts w:ascii="Arial" w:hAnsi="Arial"/>
          <w:color w:val="000000"/>
          <w:sz w:val="28"/>
        </w:rPr>
        <w:t xml:space="preserve">   Obiekt:  </w:t>
      </w:r>
      <w:r>
        <w:rPr>
          <w:rFonts w:ascii="Arial" w:hAnsi="Arial"/>
          <w:b/>
          <w:color w:val="000000"/>
          <w:sz w:val="28"/>
        </w:rPr>
        <w:t xml:space="preserve">    </w:t>
      </w:r>
      <w:r>
        <w:rPr>
          <w:rFonts w:ascii="Arial" w:hAnsi="Arial"/>
          <w:color w:val="000080"/>
          <w:sz w:val="26"/>
          <w:szCs w:val="26"/>
        </w:rPr>
        <w:t xml:space="preserve">Droga gminna nr 0280Z   </w:t>
      </w:r>
      <w:r>
        <w:rPr>
          <w:rFonts w:ascii="Arial" w:hAnsi="Arial"/>
          <w:b/>
          <w:color w:val="000000"/>
          <w:sz w:val="28"/>
        </w:rPr>
        <w:t xml:space="preserve"> </w:t>
      </w:r>
      <w:r>
        <w:rPr>
          <w:rFonts w:ascii="Arial" w:hAnsi="Arial"/>
          <w:color w:val="000000"/>
          <w:sz w:val="26"/>
          <w:szCs w:val="26"/>
        </w:rPr>
        <w:t xml:space="preserve"> </w:t>
      </w:r>
    </w:p>
    <w:p w:rsidR="008B127D" w:rsidRDefault="008B127D" w:rsidP="008B127D">
      <w:pPr>
        <w:overflowPunct w:val="0"/>
        <w:autoSpaceDE w:val="0"/>
        <w:spacing w:line="360" w:lineRule="auto"/>
        <w:jc w:val="both"/>
        <w:rPr>
          <w:rFonts w:ascii="Arial" w:hAnsi="Arial"/>
          <w:b/>
          <w:color w:val="000000"/>
          <w:sz w:val="28"/>
        </w:rPr>
      </w:pPr>
      <w:r>
        <w:rPr>
          <w:rFonts w:ascii="Arial" w:hAnsi="Arial"/>
          <w:b/>
          <w:color w:val="000000"/>
          <w:sz w:val="28"/>
        </w:rPr>
        <w:t xml:space="preserve">   </w:t>
      </w:r>
      <w:r>
        <w:rPr>
          <w:rFonts w:ascii="Arial" w:hAnsi="Arial"/>
          <w:bCs/>
          <w:color w:val="000000"/>
          <w:sz w:val="28"/>
        </w:rPr>
        <w:t>Działka:</w:t>
      </w:r>
      <w:r>
        <w:rPr>
          <w:rFonts w:ascii="Arial" w:hAnsi="Arial"/>
          <w:b/>
          <w:color w:val="000000"/>
          <w:sz w:val="28"/>
        </w:rPr>
        <w:t xml:space="preserve">    </w:t>
      </w:r>
      <w:r>
        <w:rPr>
          <w:rFonts w:ascii="Arial" w:hAnsi="Arial"/>
          <w:color w:val="000080"/>
          <w:sz w:val="26"/>
          <w:szCs w:val="26"/>
        </w:rPr>
        <w:t xml:space="preserve">nr 237, 241/1 obręb nr 0034 Jazy </w:t>
      </w:r>
      <w:r>
        <w:rPr>
          <w:rFonts w:ascii="Arial" w:hAnsi="Arial"/>
          <w:color w:val="000000"/>
          <w:sz w:val="26"/>
          <w:szCs w:val="26"/>
        </w:rPr>
        <w:t xml:space="preserve"> </w:t>
      </w:r>
      <w:r>
        <w:rPr>
          <w:rFonts w:ascii="Arial" w:hAnsi="Arial"/>
          <w:b/>
          <w:color w:val="000000"/>
          <w:sz w:val="28"/>
        </w:rPr>
        <w:t xml:space="preserve"> </w:t>
      </w:r>
    </w:p>
    <w:p w:rsidR="008B127D" w:rsidRDefault="008B127D" w:rsidP="008B127D">
      <w:pPr>
        <w:overflowPunct w:val="0"/>
        <w:autoSpaceDE w:val="0"/>
        <w:spacing w:line="360" w:lineRule="auto"/>
        <w:jc w:val="both"/>
        <w:rPr>
          <w:rFonts w:ascii="Arial" w:hAnsi="Arial"/>
          <w:color w:val="000000"/>
          <w:sz w:val="28"/>
        </w:rPr>
      </w:pPr>
      <w:r>
        <w:rPr>
          <w:rFonts w:ascii="Arial" w:hAnsi="Arial"/>
          <w:color w:val="000000"/>
          <w:sz w:val="28"/>
        </w:rPr>
        <w:t xml:space="preserve">   Adres:     </w:t>
      </w:r>
      <w:r>
        <w:rPr>
          <w:rFonts w:ascii="Arial" w:hAnsi="Arial"/>
          <w:color w:val="000080"/>
          <w:sz w:val="26"/>
          <w:szCs w:val="26"/>
        </w:rPr>
        <w:t xml:space="preserve"> Jazy gmina Dygowo  </w:t>
      </w:r>
      <w:r>
        <w:rPr>
          <w:rFonts w:ascii="Arial" w:hAnsi="Arial" w:cs="Arial"/>
          <w:color w:val="000000"/>
        </w:rPr>
        <w:t xml:space="preserve">   </w:t>
      </w:r>
    </w:p>
    <w:p w:rsidR="008B127D" w:rsidRDefault="008B127D" w:rsidP="008B127D">
      <w:pPr>
        <w:overflowPunct w:val="0"/>
        <w:autoSpaceDE w:val="0"/>
        <w:spacing w:line="360" w:lineRule="auto"/>
        <w:jc w:val="both"/>
        <w:rPr>
          <w:rFonts w:ascii="Arial" w:hAnsi="Arial"/>
          <w:color w:val="000000"/>
          <w:sz w:val="26"/>
          <w:szCs w:val="26"/>
        </w:rPr>
      </w:pPr>
      <w:r>
        <w:rPr>
          <w:rFonts w:ascii="Arial" w:hAnsi="Arial"/>
          <w:b/>
          <w:color w:val="000000"/>
          <w:sz w:val="28"/>
        </w:rPr>
        <w:t xml:space="preserve">   </w:t>
      </w:r>
      <w:r>
        <w:rPr>
          <w:rFonts w:ascii="Arial" w:hAnsi="Arial"/>
          <w:color w:val="000000"/>
          <w:sz w:val="28"/>
        </w:rPr>
        <w:t>Branża:</w:t>
      </w:r>
      <w:r>
        <w:rPr>
          <w:rFonts w:ascii="Arial" w:hAnsi="Arial"/>
          <w:b/>
          <w:color w:val="000000"/>
          <w:sz w:val="28"/>
        </w:rPr>
        <w:t xml:space="preserve">    </w:t>
      </w:r>
      <w:r>
        <w:rPr>
          <w:rFonts w:ascii="Arial" w:hAnsi="Arial"/>
          <w:color w:val="000080"/>
          <w:sz w:val="26"/>
          <w:szCs w:val="26"/>
        </w:rPr>
        <w:t xml:space="preserve">drogowa </w:t>
      </w: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  <w:u w:val="single"/>
        </w:rPr>
      </w:pP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  <w:u w:val="single"/>
        </w:rPr>
      </w:pP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  <w:u w:val="single"/>
        </w:rPr>
      </w:pP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  <w:u w:val="single"/>
        </w:rPr>
      </w:pP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  <w:u w:val="single"/>
        </w:rPr>
      </w:pPr>
    </w:p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</w:rPr>
      </w:pPr>
    </w:p>
    <w:tbl>
      <w:tblPr>
        <w:tblW w:w="8926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24"/>
        <w:gridCol w:w="1905"/>
        <w:gridCol w:w="3402"/>
        <w:gridCol w:w="2095"/>
      </w:tblGrid>
      <w:tr w:rsidR="008B127D" w:rsidTr="008B127D"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</w:rPr>
            </w:pPr>
            <w:r>
              <w:rPr>
                <w:rFonts w:ascii="Arial" w:hAnsi="Arial"/>
                <w:color w:val="000000"/>
              </w:rPr>
              <w:t>Opracował: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  <w:r>
              <w:rPr>
                <w:rFonts w:ascii="Arial" w:hAnsi="Arial"/>
                <w:color w:val="000080"/>
                <w:sz w:val="19"/>
                <w:szCs w:val="19"/>
              </w:rPr>
              <w:t>Wiesław Grzywacki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8"/>
                <w:szCs w:val="18"/>
              </w:rPr>
            </w:pPr>
            <w:r>
              <w:rPr>
                <w:rFonts w:ascii="Arial" w:hAnsi="Arial"/>
                <w:color w:val="000080"/>
                <w:sz w:val="18"/>
                <w:szCs w:val="18"/>
              </w:rPr>
              <w:t>Uprawnienia budowlane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20"/>
                <w:szCs w:val="20"/>
              </w:rPr>
            </w:pPr>
            <w:r>
              <w:rPr>
                <w:rFonts w:ascii="Arial" w:hAnsi="Arial"/>
                <w:color w:val="000080"/>
                <w:sz w:val="20"/>
                <w:szCs w:val="20"/>
              </w:rPr>
              <w:t>Nr 9 – 2001/150/71 Kraków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20"/>
                <w:szCs w:val="20"/>
              </w:rPr>
            </w:pPr>
            <w:r>
              <w:rPr>
                <w:rFonts w:ascii="Arial" w:hAnsi="Arial"/>
                <w:color w:val="000080"/>
                <w:sz w:val="20"/>
                <w:szCs w:val="20"/>
              </w:rPr>
              <w:t>Nr ZAP/BD/1027/01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</w:tc>
      </w:tr>
      <w:tr w:rsidR="008B127D" w:rsidTr="008B127D"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</w:rPr>
            </w:pPr>
            <w:r>
              <w:rPr>
                <w:rFonts w:ascii="Arial" w:hAnsi="Arial"/>
                <w:color w:val="000000"/>
              </w:rPr>
              <w:t>Projektował: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0"/>
                <w:szCs w:val="10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  <w:r>
              <w:rPr>
                <w:rFonts w:ascii="Arial" w:hAnsi="Arial"/>
                <w:color w:val="000080"/>
                <w:sz w:val="19"/>
                <w:szCs w:val="19"/>
              </w:rPr>
              <w:t>Marian Jankowiak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27D" w:rsidRDefault="008B127D">
            <w:pPr>
              <w:overflowPunct w:val="0"/>
              <w:autoSpaceDE w:val="0"/>
              <w:rPr>
                <w:rFonts w:ascii="Arial" w:hAnsi="Arial"/>
                <w:color w:val="000080"/>
                <w:sz w:val="18"/>
                <w:szCs w:val="18"/>
              </w:rPr>
            </w:pPr>
            <w:r>
              <w:rPr>
                <w:rFonts w:ascii="Arial" w:hAnsi="Arial"/>
                <w:color w:val="000080"/>
                <w:sz w:val="18"/>
                <w:szCs w:val="18"/>
              </w:rPr>
              <w:t>Uprawnienia budowlane</w:t>
            </w:r>
          </w:p>
          <w:p w:rsidR="008B127D" w:rsidRDefault="008B127D">
            <w:pPr>
              <w:overflowPunct w:val="0"/>
              <w:autoSpaceDE w:val="0"/>
              <w:rPr>
                <w:rFonts w:ascii="Arial" w:hAnsi="Arial"/>
                <w:color w:val="000080"/>
                <w:sz w:val="19"/>
                <w:szCs w:val="19"/>
              </w:rPr>
            </w:pPr>
            <w:r>
              <w:rPr>
                <w:rFonts w:ascii="Arial" w:hAnsi="Arial"/>
                <w:color w:val="000080"/>
                <w:sz w:val="19"/>
                <w:szCs w:val="19"/>
              </w:rPr>
              <w:t>Nr UAN / N / 7210 / 974 / 88 Koszalin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20"/>
                <w:szCs w:val="20"/>
              </w:rPr>
            </w:pPr>
            <w:r>
              <w:rPr>
                <w:rFonts w:ascii="Arial" w:hAnsi="Arial"/>
                <w:color w:val="000080"/>
                <w:sz w:val="20"/>
                <w:szCs w:val="20"/>
              </w:rPr>
              <w:t>Nr  ZAP/BD/0208/01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</w:tc>
      </w:tr>
      <w:tr w:rsidR="008B127D" w:rsidTr="008B127D"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</w:rPr>
            </w:pPr>
            <w:r>
              <w:rPr>
                <w:rFonts w:ascii="Arial" w:hAnsi="Arial"/>
                <w:color w:val="000000"/>
              </w:rPr>
              <w:t>Sprawdził: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9"/>
                <w:szCs w:val="19"/>
              </w:rPr>
            </w:pPr>
            <w:r>
              <w:rPr>
                <w:rFonts w:ascii="Arial" w:hAnsi="Arial"/>
                <w:color w:val="000080"/>
                <w:sz w:val="19"/>
                <w:szCs w:val="19"/>
              </w:rPr>
              <w:t>Edyta Dombrowska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20"/>
                <w:szCs w:val="20"/>
              </w:rPr>
            </w:pPr>
            <w:r>
              <w:rPr>
                <w:rFonts w:ascii="Arial" w:hAnsi="Arial"/>
                <w:color w:val="000080"/>
                <w:sz w:val="20"/>
                <w:szCs w:val="20"/>
              </w:rPr>
              <w:t xml:space="preserve">Uprawnienia budowlane 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20"/>
                <w:szCs w:val="20"/>
              </w:rPr>
            </w:pPr>
            <w:r>
              <w:rPr>
                <w:rFonts w:ascii="Arial" w:hAnsi="Arial"/>
                <w:color w:val="000080"/>
                <w:sz w:val="20"/>
                <w:szCs w:val="20"/>
              </w:rPr>
              <w:t>Nr ZAP/0046/POOD/07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20"/>
                <w:szCs w:val="20"/>
              </w:rPr>
            </w:pPr>
            <w:r>
              <w:rPr>
                <w:rFonts w:ascii="Arial" w:hAnsi="Arial"/>
                <w:color w:val="000080"/>
                <w:sz w:val="20"/>
                <w:szCs w:val="20"/>
              </w:rPr>
              <w:t>Nr ZAP/BD/0125/07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</w:tc>
      </w:tr>
    </w:tbl>
    <w:p w:rsidR="008B127D" w:rsidRDefault="008B127D" w:rsidP="008B127D">
      <w:pPr>
        <w:overflowPunct w:val="0"/>
        <w:autoSpaceDE w:val="0"/>
        <w:spacing w:line="360" w:lineRule="auto"/>
        <w:jc w:val="center"/>
        <w:rPr>
          <w:rFonts w:ascii="Arial Narrow" w:hAnsi="Arial Narrow"/>
          <w:b/>
          <w:color w:val="000080"/>
          <w:sz w:val="20"/>
          <w:szCs w:val="20"/>
        </w:rPr>
      </w:pPr>
    </w:p>
    <w:p w:rsidR="008B127D" w:rsidRDefault="008B127D" w:rsidP="008B127D">
      <w:pPr>
        <w:overflowPunct w:val="0"/>
        <w:autoSpaceDE w:val="0"/>
        <w:jc w:val="both"/>
        <w:rPr>
          <w:color w:val="800080"/>
          <w:sz w:val="6"/>
          <w:szCs w:val="6"/>
        </w:rPr>
      </w:pPr>
    </w:p>
    <w:p w:rsidR="008B127D" w:rsidRDefault="008B127D" w:rsidP="008B127D">
      <w:pPr>
        <w:overflowPunct w:val="0"/>
        <w:autoSpaceDE w:val="0"/>
        <w:jc w:val="both"/>
        <w:rPr>
          <w:color w:val="800080"/>
          <w:sz w:val="6"/>
          <w:szCs w:val="6"/>
        </w:rPr>
      </w:pPr>
    </w:p>
    <w:p w:rsidR="008B127D" w:rsidRDefault="008B127D" w:rsidP="008B127D">
      <w:pPr>
        <w:overflowPunct w:val="0"/>
        <w:autoSpaceDE w:val="0"/>
        <w:jc w:val="both"/>
        <w:rPr>
          <w:color w:val="800080"/>
          <w:sz w:val="6"/>
          <w:szCs w:val="6"/>
        </w:rPr>
      </w:pPr>
    </w:p>
    <w:p w:rsidR="008B127D" w:rsidRDefault="008B127D" w:rsidP="008B127D">
      <w:pPr>
        <w:overflowPunct w:val="0"/>
        <w:autoSpaceDE w:val="0"/>
        <w:jc w:val="both"/>
        <w:rPr>
          <w:color w:val="800080"/>
          <w:sz w:val="6"/>
          <w:szCs w:val="6"/>
        </w:rPr>
      </w:pPr>
    </w:p>
    <w:p w:rsidR="008B127D" w:rsidRDefault="008B127D" w:rsidP="008B127D">
      <w:pPr>
        <w:overflowPunct w:val="0"/>
        <w:autoSpaceDE w:val="0"/>
        <w:jc w:val="both"/>
        <w:rPr>
          <w:color w:val="800080"/>
          <w:sz w:val="6"/>
          <w:szCs w:val="6"/>
        </w:rPr>
      </w:pPr>
    </w:p>
    <w:p w:rsidR="008B127D" w:rsidRDefault="008B127D" w:rsidP="008B127D">
      <w:pPr>
        <w:overflowPunct w:val="0"/>
        <w:autoSpaceDE w:val="0"/>
        <w:jc w:val="both"/>
        <w:rPr>
          <w:color w:val="800080"/>
          <w:sz w:val="6"/>
          <w:szCs w:val="6"/>
        </w:rPr>
      </w:pPr>
    </w:p>
    <w:p w:rsidR="008B127D" w:rsidRDefault="008B127D" w:rsidP="008B127D">
      <w:pPr>
        <w:overflowPunct w:val="0"/>
        <w:autoSpaceDE w:val="0"/>
        <w:jc w:val="both"/>
        <w:rPr>
          <w:rFonts w:ascii="Arial" w:hAnsi="Arial"/>
          <w:color w:val="000000"/>
          <w:sz w:val="28"/>
        </w:rPr>
      </w:pPr>
      <w:r>
        <w:rPr>
          <w:rFonts w:ascii="Arial" w:hAnsi="Arial"/>
          <w:color w:val="000000"/>
          <w:sz w:val="28"/>
        </w:rPr>
        <w:t xml:space="preserve">            </w:t>
      </w:r>
    </w:p>
    <w:p w:rsidR="008B127D" w:rsidRDefault="008B127D" w:rsidP="008B127D">
      <w:pPr>
        <w:overflowPunct w:val="0"/>
        <w:autoSpaceDE w:val="0"/>
        <w:jc w:val="both"/>
        <w:rPr>
          <w:rFonts w:ascii="Arial" w:hAnsi="Arial"/>
          <w:color w:val="000000"/>
          <w:sz w:val="28"/>
        </w:rPr>
      </w:pPr>
    </w:p>
    <w:p w:rsidR="008B127D" w:rsidRDefault="008B127D" w:rsidP="008B127D">
      <w:pPr>
        <w:overflowPunct w:val="0"/>
        <w:autoSpaceDE w:val="0"/>
        <w:jc w:val="both"/>
        <w:rPr>
          <w:rFonts w:ascii="Arial" w:hAnsi="Arial"/>
          <w:color w:val="000000"/>
          <w:sz w:val="28"/>
        </w:rPr>
      </w:pPr>
      <w:r>
        <w:rPr>
          <w:rFonts w:ascii="Arial" w:hAnsi="Arial"/>
          <w:color w:val="000080"/>
          <w:sz w:val="28"/>
        </w:rPr>
        <w:t>Październik, 2015  r</w:t>
      </w:r>
    </w:p>
    <w:p w:rsidR="008B127D" w:rsidRDefault="00267FB4" w:rsidP="008B127D">
      <w:pPr>
        <w:jc w:val="both"/>
        <w:rPr>
          <w:rFonts w:ascii="Arial" w:hAnsi="Arial" w:cs="Arial"/>
          <w:color w:val="000000"/>
          <w:sz w:val="28"/>
        </w:rPr>
      </w:pPr>
      <w:r w:rsidRPr="00267FB4">
        <w:rPr>
          <w:rFonts w:ascii="Arial" w:hAnsi="Arial" w:cs="Arial"/>
          <w:color w:val="000000"/>
          <w:sz w:val="28"/>
        </w:rPr>
        <w:object w:dxaOrig="14010" w:dyaOrig="198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00.8pt;height:991.2pt" o:ole="">
            <v:imagedata r:id="rId7" o:title=""/>
          </v:shape>
          <o:OLEObject Type="Embed" ProgID="AcroExch.Document.DC" ShapeID="_x0000_i1028" DrawAspect="Content" ObjectID="_1508336595" r:id="rId8"/>
        </w:object>
      </w:r>
      <w:bookmarkStart w:id="0" w:name="_GoBack"/>
      <w:bookmarkEnd w:id="0"/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pStyle w:val="Nagwek3"/>
      </w:pPr>
      <w:r>
        <w:t xml:space="preserve">                    Z A W A R T O Ś Ć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  <w:r>
        <w:rPr>
          <w:rFonts w:ascii="Arial" w:hAnsi="Arial" w:cs="Arial"/>
          <w:b/>
          <w:bCs/>
          <w:color w:val="000000"/>
          <w:sz w:val="32"/>
        </w:rPr>
        <w:t xml:space="preserve">              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  <w:r>
        <w:rPr>
          <w:rFonts w:ascii="Arial" w:hAnsi="Arial" w:cs="Arial"/>
          <w:b/>
          <w:bCs/>
          <w:color w:val="000000"/>
          <w:sz w:val="32"/>
        </w:rPr>
        <w:t xml:space="preserve">                   O P R A C O W A N I A :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EA6C8B" w:rsidRDefault="00EA6C8B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Oświadczenie, o którym mowa w art. 20 ust. 4 ustawy z dnia 7 lipca 1999 r – Prawo Budowlane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bCs/>
          <w:color w:val="000000"/>
          <w:u w:val="single"/>
        </w:rPr>
        <w:t>1.  Część  opisowa   projektu</w:t>
      </w:r>
    </w:p>
    <w:p w:rsidR="008B127D" w:rsidRDefault="008B127D" w:rsidP="008B127D">
      <w:pPr>
        <w:numPr>
          <w:ilvl w:val="1"/>
          <w:numId w:val="1"/>
        </w:num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Opis  techniczny</w:t>
      </w:r>
    </w:p>
    <w:p w:rsidR="008B127D" w:rsidRDefault="008B127D" w:rsidP="008B127D">
      <w:pPr>
        <w:numPr>
          <w:ilvl w:val="1"/>
          <w:numId w:val="1"/>
        </w:num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Informacja </w:t>
      </w:r>
      <w:r>
        <w:rPr>
          <w:rFonts w:ascii="Arial" w:hAnsi="Arial" w:cs="Arial"/>
          <w:i/>
          <w:color w:val="000000"/>
        </w:rPr>
        <w:t>bioz</w:t>
      </w:r>
    </w:p>
    <w:p w:rsidR="008B127D" w:rsidRDefault="008B127D" w:rsidP="008B127D">
      <w:pPr>
        <w:numPr>
          <w:ilvl w:val="1"/>
          <w:numId w:val="1"/>
        </w:num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Uprawnienia i zaświadczenia Projektantów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>
        <w:rPr>
          <w:rFonts w:ascii="Arial" w:hAnsi="Arial" w:cs="Arial"/>
          <w:b/>
          <w:bCs/>
          <w:color w:val="000000"/>
          <w:u w:val="single"/>
        </w:rPr>
        <w:t>2.  Część  graficzna  projektu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2.1.     Plan orientacyjny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2.2.     Projekt zagospodarowania terenu  w  skali  1 : 500                  rys.  nr 1       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2.3.     Przekroje poprzeczne w skali 1 : 100                                      rys.  nr 2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2.4.     Profil podłużny – rów  w skali  1 : 100/500                               rys.  nr 3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2.5.     Szczegół wlotu/wylotu przepustu w skali 1 : 50                         rys. nr  4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2.5.     Przekrój konstrukcyjny chodnika w skali 1 : 50                         rys.  nr 5 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r>
        <w:rPr>
          <w:noProof/>
        </w:rPr>
        <w:lastRenderedPageBreak/>
        <w:drawing>
          <wp:inline distT="0" distB="0" distL="0" distR="0">
            <wp:extent cx="5745480" cy="1150620"/>
            <wp:effectExtent l="0" t="0" r="7620" b="0"/>
            <wp:docPr id="2" name="Obraz 2" descr="logo-Arkusz1a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Arkusz1abb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right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pStyle w:val="Nagwek1"/>
        <w:keepLines w:val="0"/>
        <w:numPr>
          <w:ilvl w:val="0"/>
          <w:numId w:val="2"/>
        </w:numPr>
        <w:tabs>
          <w:tab w:val="left" w:pos="0"/>
        </w:tabs>
        <w:suppressAutoHyphens/>
        <w:spacing w:before="240" w:after="60"/>
        <w:jc w:val="center"/>
        <w:rPr>
          <w:rFonts w:ascii="Arial" w:hAnsi="Arial" w:cs="Arial"/>
          <w:color w:val="333399"/>
          <w:kern w:val="2"/>
          <w:lang w:eastAsia="ar-SA"/>
        </w:rPr>
      </w:pPr>
      <w:r>
        <w:rPr>
          <w:kern w:val="2"/>
          <w:lang w:eastAsia="ar-SA"/>
        </w:rPr>
        <w:t>O Ś W I A D C Z E N I E</w:t>
      </w:r>
    </w:p>
    <w:p w:rsidR="008B127D" w:rsidRDefault="008B127D" w:rsidP="008B127D">
      <w:pPr>
        <w:jc w:val="center"/>
        <w:rPr>
          <w:rFonts w:ascii="Arial" w:hAnsi="Arial" w:cs="Arial"/>
          <w:u w:val="single"/>
          <w:lang w:eastAsia="ar-SA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u w:val="single"/>
          <w:lang w:eastAsia="ar-SA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Cs/>
          <w:iCs/>
          <w:sz w:val="22"/>
          <w:szCs w:val="22"/>
          <w:lang w:eastAsia="ar-SA"/>
        </w:rPr>
      </w:pPr>
      <w:r>
        <w:rPr>
          <w:rFonts w:ascii="Arial" w:hAnsi="Arial" w:cs="Arial"/>
          <w:sz w:val="22"/>
          <w:szCs w:val="22"/>
          <w:lang w:eastAsia="ar-SA"/>
        </w:rPr>
        <w:t xml:space="preserve">                           Oświadczamy , że opracowany Projekt  Budowlany pt.    </w:t>
      </w:r>
      <w:r>
        <w:rPr>
          <w:rFonts w:ascii="Arial" w:hAnsi="Arial" w:cs="Arial"/>
          <w:b/>
          <w:bCs/>
          <w:i/>
          <w:iCs/>
          <w:sz w:val="22"/>
          <w:szCs w:val="22"/>
          <w:lang w:eastAsia="ar-SA"/>
        </w:rPr>
        <w:t xml:space="preserve">„Przebudowa drogi gminnej do m. Jazy w obrębie skrzyżowania z drogą wojewódzka nr 163 Kołobrzeg – Wałcz (dz. nr 237 i 241/1 obręb nr 0034 Jazy- aktualizacja ”  </w:t>
      </w:r>
      <w:r>
        <w:rPr>
          <w:rFonts w:ascii="Arial" w:hAnsi="Arial" w:cs="Arial"/>
          <w:bCs/>
          <w:iCs/>
          <w:sz w:val="22"/>
          <w:szCs w:val="22"/>
          <w:lang w:eastAsia="ar-SA"/>
        </w:rPr>
        <w:t>dotyczy wykonywania robót w granicach istniejących działek budowlanych.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sz w:val="22"/>
          <w:szCs w:val="22"/>
          <w:lang w:eastAsia="ar-SA"/>
        </w:rPr>
      </w:pPr>
      <w:r>
        <w:rPr>
          <w:rFonts w:ascii="Arial" w:hAnsi="Arial" w:cs="Arial"/>
          <w:bCs/>
          <w:iCs/>
          <w:sz w:val="22"/>
          <w:szCs w:val="22"/>
          <w:lang w:eastAsia="ar-SA"/>
        </w:rPr>
        <w:t>Zgodnie z art. 20 ustawy Prawo Budowlane oświadczamy, że w/w projekt</w:t>
      </w:r>
      <w:r>
        <w:rPr>
          <w:rFonts w:ascii="Arial" w:hAnsi="Arial" w:cs="Arial"/>
          <w:sz w:val="22"/>
          <w:szCs w:val="22"/>
          <w:lang w:eastAsia="ar-SA"/>
        </w:rPr>
        <w:t xml:space="preserve"> został  wykonany  zgodnie  z  Umową , obowiązującymi  przepisami  i  normami oraz zasadami wiedzy technicznej.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sz w:val="22"/>
          <w:szCs w:val="22"/>
          <w:lang w:eastAsia="ar-SA"/>
        </w:rPr>
      </w:pPr>
      <w:r>
        <w:rPr>
          <w:rFonts w:ascii="Arial" w:hAnsi="Arial" w:cs="Arial"/>
          <w:sz w:val="22"/>
          <w:szCs w:val="22"/>
          <w:lang w:eastAsia="ar-SA"/>
        </w:rPr>
        <w:t>Projekt budowlany spełnia wymagania rozporządzenia MT i GM w sprawie warunków technicznych jakim powinny odpowiadać drogi publiczne. (Dz. U. nr 43 poz. 430 z 1999 r).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lang w:eastAsia="ar-SA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lang w:eastAsia="ar-SA"/>
        </w:rPr>
      </w:pPr>
    </w:p>
    <w:p w:rsidR="008B127D" w:rsidRDefault="008B127D" w:rsidP="008B127D">
      <w:pPr>
        <w:jc w:val="both"/>
        <w:rPr>
          <w:rFonts w:ascii="Arial" w:hAnsi="Arial" w:cs="Arial"/>
          <w:lang w:eastAsia="ar-SA"/>
        </w:rPr>
      </w:pPr>
    </w:p>
    <w:p w:rsidR="008B127D" w:rsidRDefault="008B127D" w:rsidP="008B127D">
      <w:pPr>
        <w:jc w:val="both"/>
        <w:rPr>
          <w:rFonts w:ascii="Arial" w:hAnsi="Arial" w:cs="Arial"/>
          <w:lang w:eastAsia="ar-SA"/>
        </w:rPr>
      </w:pPr>
    </w:p>
    <w:p w:rsidR="008B127D" w:rsidRDefault="008B127D" w:rsidP="008B127D">
      <w:pPr>
        <w:jc w:val="both"/>
        <w:rPr>
          <w:rFonts w:ascii="Arial" w:hAnsi="Arial" w:cs="Arial"/>
          <w:lang w:eastAsia="ar-SA"/>
        </w:rPr>
      </w:pPr>
    </w:p>
    <w:p w:rsidR="008B127D" w:rsidRDefault="008B127D" w:rsidP="008B127D">
      <w:pPr>
        <w:jc w:val="both"/>
        <w:rPr>
          <w:rFonts w:ascii="Arial" w:hAnsi="Arial" w:cs="Arial"/>
          <w:lang w:eastAsia="ar-SA"/>
        </w:rPr>
      </w:pPr>
    </w:p>
    <w:tbl>
      <w:tblPr>
        <w:tblW w:w="8926" w:type="dxa"/>
        <w:tblInd w:w="648" w:type="dxa"/>
        <w:tblLook w:val="01E0" w:firstRow="1" w:lastRow="1" w:firstColumn="1" w:lastColumn="1" w:noHBand="0" w:noVBand="0"/>
      </w:tblPr>
      <w:tblGrid>
        <w:gridCol w:w="3204"/>
        <w:gridCol w:w="5722"/>
      </w:tblGrid>
      <w:tr w:rsidR="008B127D" w:rsidTr="008B127D">
        <w:tc>
          <w:tcPr>
            <w:tcW w:w="3204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</w:tc>
        <w:tc>
          <w:tcPr>
            <w:tcW w:w="5722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</w:tc>
      </w:tr>
    </w:tbl>
    <w:p w:rsidR="008B127D" w:rsidRDefault="008B127D" w:rsidP="008B127D">
      <w:pPr>
        <w:jc w:val="both"/>
        <w:rPr>
          <w:rFonts w:ascii="Arial" w:hAnsi="Arial" w:cs="Arial"/>
          <w:sz w:val="10"/>
          <w:szCs w:val="10"/>
          <w:lang w:eastAsia="ar-SA"/>
        </w:rPr>
      </w:pPr>
    </w:p>
    <w:p w:rsidR="008B127D" w:rsidRDefault="008B127D" w:rsidP="008B127D">
      <w:pPr>
        <w:jc w:val="both"/>
        <w:rPr>
          <w:rFonts w:ascii="Arial" w:hAnsi="Arial" w:cs="Arial"/>
          <w:sz w:val="10"/>
          <w:szCs w:val="10"/>
          <w:lang w:eastAsia="ar-SA"/>
        </w:rPr>
      </w:pPr>
    </w:p>
    <w:p w:rsidR="008B127D" w:rsidRDefault="008B127D" w:rsidP="008B127D">
      <w:pPr>
        <w:jc w:val="both"/>
        <w:rPr>
          <w:rFonts w:ascii="Arial" w:hAnsi="Arial" w:cs="Arial"/>
          <w:sz w:val="10"/>
          <w:szCs w:val="10"/>
          <w:lang w:eastAsia="ar-SA"/>
        </w:rPr>
      </w:pPr>
    </w:p>
    <w:tbl>
      <w:tblPr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1440"/>
        <w:gridCol w:w="1962"/>
        <w:gridCol w:w="3119"/>
        <w:gridCol w:w="2441"/>
      </w:tblGrid>
      <w:tr w:rsidR="008B127D" w:rsidTr="008B127D">
        <w:tc>
          <w:tcPr>
            <w:tcW w:w="1440" w:type="dxa"/>
          </w:tcPr>
          <w:p w:rsidR="008B127D" w:rsidRDefault="008B127D">
            <w:pPr>
              <w:tabs>
                <w:tab w:val="left" w:pos="972"/>
              </w:tabs>
              <w:suppressAutoHyphens/>
              <w:overflowPunct w:val="0"/>
              <w:autoSpaceDE w:val="0"/>
              <w:ind w:right="118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Arial" w:hAnsi="Arial"/>
                <w:color w:val="000000"/>
                <w:sz w:val="16"/>
                <w:szCs w:val="16"/>
              </w:rPr>
              <w:t>Pojektował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</w:rPr>
              <w:t>:</w:t>
            </w:r>
          </w:p>
          <w:p w:rsidR="008B127D" w:rsidRDefault="008B127D">
            <w:pPr>
              <w:tabs>
                <w:tab w:val="left" w:pos="972"/>
              </w:tabs>
              <w:suppressAutoHyphens/>
              <w:overflowPunct w:val="0"/>
              <w:autoSpaceDE w:val="0"/>
              <w:ind w:right="118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</w:p>
          <w:p w:rsidR="008B127D" w:rsidRDefault="008B127D">
            <w:pPr>
              <w:tabs>
                <w:tab w:val="left" w:pos="972"/>
              </w:tabs>
              <w:suppressAutoHyphens/>
              <w:overflowPunct w:val="0"/>
              <w:autoSpaceDE w:val="0"/>
              <w:ind w:right="118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</w:p>
          <w:p w:rsidR="008B127D" w:rsidRDefault="008B127D">
            <w:pPr>
              <w:tabs>
                <w:tab w:val="left" w:pos="972"/>
              </w:tabs>
              <w:suppressAutoHyphens/>
              <w:overflowPunct w:val="0"/>
              <w:autoSpaceDE w:val="0"/>
              <w:ind w:right="118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</w:p>
          <w:p w:rsidR="008B127D" w:rsidRDefault="008B127D">
            <w:pPr>
              <w:tabs>
                <w:tab w:val="left" w:pos="972"/>
              </w:tabs>
              <w:suppressAutoHyphens/>
              <w:overflowPunct w:val="0"/>
              <w:autoSpaceDE w:val="0"/>
              <w:ind w:right="118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  <w:r>
              <w:rPr>
                <w:rFonts w:ascii="Arial" w:hAnsi="Arial"/>
                <w:color w:val="000000"/>
                <w:sz w:val="16"/>
                <w:szCs w:val="16"/>
              </w:rPr>
              <w:t>Sprawdził:</w:t>
            </w:r>
          </w:p>
        </w:tc>
        <w:tc>
          <w:tcPr>
            <w:tcW w:w="1962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8"/>
                <w:szCs w:val="8"/>
              </w:rPr>
            </w:pPr>
            <w:r>
              <w:rPr>
                <w:rFonts w:ascii="Arial" w:hAnsi="Arial"/>
                <w:color w:val="000080"/>
                <w:sz w:val="16"/>
                <w:szCs w:val="16"/>
              </w:rPr>
              <w:t>Marian Jankowiak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rPr>
                <w:rFonts w:ascii="Arial" w:hAnsi="Arial"/>
                <w:color w:val="000080"/>
                <w:sz w:val="8"/>
                <w:szCs w:val="8"/>
              </w:rPr>
            </w:pPr>
            <w:r>
              <w:rPr>
                <w:rFonts w:ascii="Arial" w:hAnsi="Arial"/>
                <w:color w:val="000080"/>
                <w:sz w:val="16"/>
                <w:szCs w:val="16"/>
              </w:rPr>
              <w:t>mgr inż. Edyta</w:t>
            </w:r>
            <w:r>
              <w:rPr>
                <w:rFonts w:ascii="Arial" w:hAnsi="Arial"/>
                <w:color w:val="000080"/>
                <w:sz w:val="8"/>
                <w:szCs w:val="8"/>
              </w:rPr>
              <w:t xml:space="preserve"> </w:t>
            </w:r>
          </w:p>
          <w:p w:rsidR="008B127D" w:rsidRDefault="008B127D">
            <w:pPr>
              <w:suppressAutoHyphens/>
              <w:overflowPunct w:val="0"/>
              <w:autoSpaceDE w:val="0"/>
              <w:rPr>
                <w:rFonts w:ascii="Arial" w:hAnsi="Arial"/>
                <w:color w:val="000080"/>
                <w:sz w:val="8"/>
                <w:szCs w:val="8"/>
              </w:rPr>
            </w:pPr>
            <w:r>
              <w:rPr>
                <w:rFonts w:ascii="Arial" w:hAnsi="Arial"/>
                <w:color w:val="000080"/>
                <w:sz w:val="16"/>
                <w:szCs w:val="16"/>
              </w:rPr>
              <w:t>Dombrowska</w:t>
            </w:r>
            <w:r>
              <w:rPr>
                <w:rFonts w:ascii="Arial" w:hAnsi="Arial"/>
                <w:color w:val="000080"/>
                <w:sz w:val="8"/>
                <w:szCs w:val="8"/>
              </w:rPr>
              <w:t xml:space="preserve">            </w:t>
            </w:r>
          </w:p>
        </w:tc>
        <w:tc>
          <w:tcPr>
            <w:tcW w:w="3119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  <w:proofErr w:type="spellStart"/>
            <w:r>
              <w:rPr>
                <w:rFonts w:ascii="Arial" w:hAnsi="Arial"/>
                <w:color w:val="000080"/>
                <w:sz w:val="16"/>
                <w:szCs w:val="16"/>
              </w:rPr>
              <w:t>Upr</w:t>
            </w:r>
            <w:proofErr w:type="spellEnd"/>
            <w:r>
              <w:rPr>
                <w:rFonts w:ascii="Arial" w:hAnsi="Arial"/>
                <w:color w:val="000080"/>
                <w:sz w:val="16"/>
                <w:szCs w:val="16"/>
              </w:rPr>
              <w:t>. Bud. Nr  UAN / N / 7210 / 974 / 88 Koszalin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  <w:r>
              <w:rPr>
                <w:rFonts w:ascii="Arial" w:hAnsi="Arial"/>
                <w:color w:val="000080"/>
                <w:sz w:val="16"/>
                <w:szCs w:val="16"/>
              </w:rPr>
              <w:t>Nr ZAP / BD / 0208 / 01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  <w:r>
              <w:rPr>
                <w:rFonts w:ascii="Arial" w:hAnsi="Arial"/>
                <w:color w:val="000080"/>
                <w:sz w:val="16"/>
                <w:szCs w:val="16"/>
              </w:rPr>
              <w:t xml:space="preserve">Uprawnienia budowlane 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  <w:r>
              <w:rPr>
                <w:rFonts w:ascii="Arial" w:hAnsi="Arial"/>
                <w:color w:val="000080"/>
                <w:sz w:val="16"/>
                <w:szCs w:val="16"/>
              </w:rPr>
              <w:t>Nr ZAP / 0046 / POOD / 07</w:t>
            </w: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6"/>
                <w:szCs w:val="16"/>
              </w:rPr>
            </w:pPr>
          </w:p>
        </w:tc>
        <w:tc>
          <w:tcPr>
            <w:tcW w:w="2441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</w:tc>
      </w:tr>
      <w:tr w:rsidR="008B127D" w:rsidTr="008B127D">
        <w:tc>
          <w:tcPr>
            <w:tcW w:w="1440" w:type="dxa"/>
            <w:hideMark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00"/>
                <w:sz w:val="16"/>
                <w:szCs w:val="16"/>
              </w:rPr>
            </w:pPr>
            <w:r>
              <w:rPr>
                <w:rFonts w:ascii="Arial" w:hAnsi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962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8"/>
                <w:szCs w:val="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8"/>
                <w:szCs w:val="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8"/>
                <w:szCs w:val="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rPr>
                <w:rFonts w:ascii="Arial" w:hAnsi="Arial"/>
                <w:color w:val="000080"/>
                <w:sz w:val="16"/>
                <w:szCs w:val="16"/>
              </w:rPr>
            </w:pPr>
          </w:p>
        </w:tc>
        <w:tc>
          <w:tcPr>
            <w:tcW w:w="3119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6"/>
                <w:szCs w:val="6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18"/>
                <w:szCs w:val="1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8"/>
                <w:szCs w:val="8"/>
              </w:rPr>
            </w:pPr>
          </w:p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000080"/>
                <w:sz w:val="6"/>
                <w:szCs w:val="6"/>
              </w:rPr>
            </w:pPr>
          </w:p>
        </w:tc>
        <w:tc>
          <w:tcPr>
            <w:tcW w:w="2441" w:type="dxa"/>
          </w:tcPr>
          <w:p w:rsidR="008B127D" w:rsidRDefault="008B127D">
            <w:pPr>
              <w:suppressAutoHyphens/>
              <w:overflowPunct w:val="0"/>
              <w:autoSpaceDE w:val="0"/>
              <w:jc w:val="both"/>
              <w:rPr>
                <w:rFonts w:ascii="Arial" w:hAnsi="Arial"/>
                <w:color w:val="800080"/>
                <w:sz w:val="28"/>
              </w:rPr>
            </w:pPr>
          </w:p>
        </w:tc>
      </w:tr>
    </w:tbl>
    <w:p w:rsidR="008B127D" w:rsidRDefault="008B127D" w:rsidP="008B127D">
      <w:pPr>
        <w:overflowPunct w:val="0"/>
        <w:autoSpaceDE w:val="0"/>
        <w:jc w:val="both"/>
        <w:rPr>
          <w:rFonts w:ascii="Arial" w:hAnsi="Arial"/>
          <w:color w:val="000000"/>
          <w:sz w:val="28"/>
        </w:rPr>
      </w:pPr>
      <w:r>
        <w:rPr>
          <w:rFonts w:ascii="Arial" w:hAnsi="Arial"/>
          <w:color w:val="000080"/>
          <w:sz w:val="28"/>
        </w:rPr>
        <w:t>Październik, 2015  r</w:t>
      </w:r>
    </w:p>
    <w:p w:rsidR="008B127D" w:rsidRDefault="008B127D" w:rsidP="008B127D">
      <w:pPr>
        <w:spacing w:line="360" w:lineRule="auto"/>
        <w:jc w:val="both"/>
        <w:rPr>
          <w:rFonts w:ascii="Arial" w:hAnsi="Arial" w:cs="Arial"/>
          <w:lang w:eastAsia="ar-SA"/>
        </w:rPr>
      </w:pPr>
    </w:p>
    <w:p w:rsidR="008B127D" w:rsidRPr="00D90181" w:rsidRDefault="008B127D" w:rsidP="00D90181">
      <w:pPr>
        <w:pStyle w:val="Nagwek4"/>
        <w:jc w:val="center"/>
        <w:rPr>
          <w:rFonts w:ascii="Arial" w:hAnsi="Arial" w:cs="Arial"/>
          <w:i w:val="0"/>
          <w:color w:val="auto"/>
          <w:sz w:val="32"/>
        </w:rPr>
      </w:pPr>
      <w:r w:rsidRPr="00D90181">
        <w:rPr>
          <w:rFonts w:ascii="Arial" w:hAnsi="Arial" w:cs="Arial"/>
          <w:i w:val="0"/>
          <w:color w:val="auto"/>
          <w:sz w:val="32"/>
        </w:rPr>
        <w:t>O P I S   T E C H N I C Z N Y</w:t>
      </w:r>
    </w:p>
    <w:p w:rsidR="008B127D" w:rsidRPr="00D90181" w:rsidRDefault="008B127D" w:rsidP="00D90181">
      <w:pPr>
        <w:pStyle w:val="Nagwek5"/>
        <w:jc w:val="center"/>
        <w:rPr>
          <w:rFonts w:ascii="Arial" w:hAnsi="Arial" w:cs="Arial"/>
          <w:b/>
          <w:bCs/>
          <w:color w:val="auto"/>
        </w:rPr>
      </w:pPr>
      <w:r w:rsidRPr="00D90181">
        <w:rPr>
          <w:rFonts w:ascii="Arial" w:hAnsi="Arial" w:cs="Arial"/>
          <w:b/>
          <w:color w:val="auto"/>
        </w:rPr>
        <w:t>DO  PROJEKTU  BUDOWLANEGO  „PRZEBUDOWA DROGI GMINNEJ DO m. JAZY – w obrębie skrzyżowania z drogą wojewódzką nr 163 Kołobrzeg - Wałcz”</w:t>
      </w:r>
    </w:p>
    <w:p w:rsidR="008B127D" w:rsidRPr="00D90181" w:rsidRDefault="008B127D" w:rsidP="00D90181">
      <w:pPr>
        <w:jc w:val="center"/>
        <w:rPr>
          <w:rFonts w:ascii="Arial" w:hAnsi="Arial" w:cs="Arial"/>
        </w:rPr>
      </w:pPr>
      <w:r w:rsidRPr="00D90181">
        <w:rPr>
          <w:rFonts w:ascii="Arial" w:hAnsi="Arial" w:cs="Arial"/>
        </w:rPr>
        <w:t>(Aktualizacja)</w:t>
      </w:r>
    </w:p>
    <w:p w:rsidR="008B127D" w:rsidRDefault="008B127D" w:rsidP="008B127D">
      <w:pPr>
        <w:jc w:val="center"/>
        <w:rPr>
          <w:rFonts w:ascii="Arial" w:hAnsi="Arial" w:cs="Arial"/>
          <w:b/>
          <w:bCs/>
          <w:color w:val="000000"/>
        </w:rPr>
      </w:pPr>
    </w:p>
    <w:p w:rsidR="008B127D" w:rsidRDefault="008B127D" w:rsidP="008B127D">
      <w:pPr>
        <w:ind w:left="540"/>
        <w:jc w:val="both"/>
        <w:rPr>
          <w:rFonts w:ascii="Arial" w:hAnsi="Arial" w:cs="Arial"/>
          <w:color w:val="000000"/>
          <w:u w:val="single"/>
        </w:rPr>
      </w:pPr>
      <w:r>
        <w:rPr>
          <w:rFonts w:ascii="Arial" w:hAnsi="Arial" w:cs="Arial"/>
          <w:color w:val="000000"/>
          <w:u w:val="single"/>
        </w:rPr>
        <w:t>1. ADRES:</w:t>
      </w: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  <w:u w:val="single"/>
        </w:rPr>
      </w:pP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Jazy Gmina Dygowo</w:t>
      </w: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</w:rPr>
      </w:pP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  <w:u w:val="single"/>
        </w:rPr>
      </w:pPr>
      <w:r>
        <w:rPr>
          <w:rFonts w:ascii="Arial" w:hAnsi="Arial" w:cs="Arial"/>
          <w:color w:val="000000"/>
          <w:u w:val="single"/>
        </w:rPr>
        <w:t>2.  PODSTAWA  OPRACOWANIA:</w:t>
      </w: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  <w:u w:val="single"/>
        </w:rPr>
      </w:pPr>
    </w:p>
    <w:p w:rsidR="008B127D" w:rsidRDefault="008B127D" w:rsidP="008B127D">
      <w:pPr>
        <w:numPr>
          <w:ilvl w:val="1"/>
          <w:numId w:val="3"/>
        </w:numPr>
        <w:tabs>
          <w:tab w:val="num" w:pos="540"/>
        </w:tabs>
        <w:spacing w:line="360" w:lineRule="auto"/>
        <w:ind w:left="540" w:firstLine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Mapa do celów projektowych w skali 1 : 500</w:t>
      </w:r>
    </w:p>
    <w:p w:rsidR="008B127D" w:rsidRDefault="008B127D" w:rsidP="008B127D">
      <w:pPr>
        <w:numPr>
          <w:ilvl w:val="1"/>
          <w:numId w:val="3"/>
        </w:numPr>
        <w:tabs>
          <w:tab w:val="num" w:pos="540"/>
        </w:tabs>
        <w:spacing w:line="360" w:lineRule="auto"/>
        <w:ind w:left="540" w:firstLine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Uzgodnienia z Inwestorem</w:t>
      </w:r>
    </w:p>
    <w:p w:rsidR="008B127D" w:rsidRDefault="008B127D" w:rsidP="008B127D">
      <w:pPr>
        <w:numPr>
          <w:ilvl w:val="1"/>
          <w:numId w:val="3"/>
        </w:numPr>
        <w:tabs>
          <w:tab w:val="num" w:pos="1080"/>
        </w:tabs>
        <w:spacing w:line="360" w:lineRule="auto"/>
        <w:ind w:left="1080" w:hanging="54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Rozporządzenie Ministra Transportu i Gospodarki Morskiej w sprawie warunków   technicznych jakim powinny odpowiadać  drogi  publiczne  i  ich  usytuowanie (Dz. U. nr 43  poz. 430 z 1999 r)</w:t>
      </w:r>
    </w:p>
    <w:p w:rsidR="008B127D" w:rsidRDefault="008B127D" w:rsidP="008B127D">
      <w:pPr>
        <w:numPr>
          <w:ilvl w:val="1"/>
          <w:numId w:val="3"/>
        </w:numPr>
        <w:tabs>
          <w:tab w:val="num" w:pos="540"/>
        </w:tabs>
        <w:spacing w:line="360" w:lineRule="auto"/>
        <w:ind w:left="540" w:firstLine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Wytyczne  Projektowania Dróg  WPD - 2. GDDP – 1995 r</w:t>
      </w:r>
    </w:p>
    <w:p w:rsidR="008B127D" w:rsidRDefault="008B127D" w:rsidP="008B127D">
      <w:pPr>
        <w:numPr>
          <w:ilvl w:val="1"/>
          <w:numId w:val="3"/>
        </w:numPr>
        <w:tabs>
          <w:tab w:val="num" w:pos="540"/>
        </w:tabs>
        <w:spacing w:line="360" w:lineRule="auto"/>
        <w:ind w:left="540" w:firstLine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Ustawa z dnia 21 marca 1985 r o drogach publicznych </w:t>
      </w:r>
    </w:p>
    <w:p w:rsidR="008B127D" w:rsidRDefault="008B127D" w:rsidP="008B127D">
      <w:pPr>
        <w:numPr>
          <w:ilvl w:val="1"/>
          <w:numId w:val="3"/>
        </w:numPr>
        <w:tabs>
          <w:tab w:val="num" w:pos="540"/>
        </w:tabs>
        <w:spacing w:line="360" w:lineRule="auto"/>
        <w:ind w:left="540" w:firstLine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Prawo o ruchu drogowym z dnia 01.02.1997 r (Dz.U. nr 56 p. 515) z  </w:t>
      </w:r>
    </w:p>
    <w:p w:rsidR="008B127D" w:rsidRDefault="008B127D" w:rsidP="008B127D">
      <w:pPr>
        <w:tabs>
          <w:tab w:val="num" w:pos="1110"/>
        </w:tabs>
        <w:spacing w:line="360" w:lineRule="auto"/>
        <w:ind w:left="54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   późniejszymi zmianami</w:t>
      </w:r>
    </w:p>
    <w:p w:rsidR="008B127D" w:rsidRDefault="008B127D" w:rsidP="008B127D">
      <w:pPr>
        <w:numPr>
          <w:ilvl w:val="1"/>
          <w:numId w:val="3"/>
        </w:numPr>
        <w:tabs>
          <w:tab w:val="num" w:pos="540"/>
        </w:tabs>
        <w:spacing w:line="360" w:lineRule="auto"/>
        <w:ind w:left="540" w:firstLine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Obowiązujące normy techniczne</w:t>
      </w: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 </w:t>
      </w:r>
    </w:p>
    <w:p w:rsidR="008B127D" w:rsidRDefault="008B127D" w:rsidP="008B127D">
      <w:pPr>
        <w:ind w:left="360" w:firstLine="180"/>
        <w:jc w:val="both"/>
        <w:rPr>
          <w:rFonts w:ascii="Arial" w:hAnsi="Arial" w:cs="Arial"/>
          <w:color w:val="000000"/>
          <w:u w:val="single"/>
        </w:rPr>
      </w:pPr>
      <w:r>
        <w:rPr>
          <w:rFonts w:ascii="Arial" w:hAnsi="Arial" w:cs="Arial"/>
          <w:color w:val="000000"/>
          <w:u w:val="single"/>
        </w:rPr>
        <w:t>3.  CEL  OPRACOWANIA</w:t>
      </w:r>
    </w:p>
    <w:p w:rsidR="008B127D" w:rsidRDefault="008B127D" w:rsidP="008B127D">
      <w:pPr>
        <w:tabs>
          <w:tab w:val="num" w:pos="540"/>
        </w:tabs>
        <w:ind w:left="540"/>
        <w:jc w:val="both"/>
        <w:rPr>
          <w:rFonts w:ascii="Arial" w:hAnsi="Arial" w:cs="Arial"/>
          <w:color w:val="000000"/>
          <w:u w:val="single"/>
        </w:rPr>
      </w:pPr>
    </w:p>
    <w:p w:rsidR="008B127D" w:rsidRDefault="008B127D" w:rsidP="008B127D">
      <w:pPr>
        <w:tabs>
          <w:tab w:val="num" w:pos="540"/>
        </w:tabs>
        <w:spacing w:line="276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Celem opracowania jest poprawa stanu technicznego drogi gminnej do m. Jazy </w:t>
      </w:r>
      <w:r>
        <w:rPr>
          <w:rFonts w:ascii="Arial" w:hAnsi="Arial" w:cs="Arial"/>
          <w:color w:val="000000"/>
          <w:spacing w:val="-2"/>
        </w:rPr>
        <w:t xml:space="preserve">Realizacja przedmiotowej inwestycji ma za zadanie poprawić należytą funkcjonalność drogi  poprzez podniesienie warunków bezpieczeństwa ruchu drogowego i pieszego. Pośrednim efektem będzie podniesienie walorów </w:t>
      </w:r>
      <w:proofErr w:type="spellStart"/>
      <w:r>
        <w:rPr>
          <w:rFonts w:ascii="Arial" w:hAnsi="Arial" w:cs="Arial"/>
          <w:color w:val="000000"/>
          <w:spacing w:val="-2"/>
        </w:rPr>
        <w:t>estetyczno</w:t>
      </w:r>
      <w:proofErr w:type="spellEnd"/>
      <w:r>
        <w:rPr>
          <w:rFonts w:ascii="Arial" w:hAnsi="Arial" w:cs="Arial"/>
          <w:color w:val="000000"/>
          <w:spacing w:val="-2"/>
        </w:rPr>
        <w:t xml:space="preserve"> – wizualnych drogi oraz jej otoczenia.</w:t>
      </w:r>
    </w:p>
    <w:p w:rsidR="008B127D" w:rsidRDefault="008B127D" w:rsidP="008B127D">
      <w:pPr>
        <w:shd w:val="clear" w:color="auto" w:fill="FFFFFF"/>
        <w:tabs>
          <w:tab w:val="left" w:pos="293"/>
        </w:tabs>
        <w:spacing w:before="302" w:line="360" w:lineRule="auto"/>
        <w:ind w:left="330"/>
        <w:jc w:val="both"/>
        <w:rPr>
          <w:rFonts w:ascii="Arial" w:hAnsi="Arial" w:cs="Arial"/>
          <w:bCs/>
          <w:color w:val="000000"/>
          <w:spacing w:val="15"/>
          <w:u w:val="single"/>
        </w:rPr>
      </w:pPr>
      <w:r>
        <w:rPr>
          <w:rFonts w:ascii="Arial" w:hAnsi="Arial" w:cs="Arial"/>
          <w:bCs/>
          <w:color w:val="000000"/>
          <w:spacing w:val="15"/>
        </w:rPr>
        <w:t xml:space="preserve">  </w:t>
      </w:r>
      <w:r>
        <w:rPr>
          <w:rFonts w:ascii="Arial" w:hAnsi="Arial" w:cs="Arial"/>
          <w:bCs/>
          <w:color w:val="000000"/>
          <w:spacing w:val="15"/>
          <w:u w:val="single"/>
        </w:rPr>
        <w:t>4. OPIS  STANU  ISTNIEJĄCEGO.</w:t>
      </w:r>
    </w:p>
    <w:p w:rsidR="008B127D" w:rsidRDefault="008B127D" w:rsidP="008B127D">
      <w:pPr>
        <w:shd w:val="clear" w:color="auto" w:fill="FFFFFF"/>
        <w:spacing w:line="276" w:lineRule="auto"/>
        <w:ind w:left="510"/>
        <w:jc w:val="both"/>
        <w:rPr>
          <w:rFonts w:ascii="Arial" w:hAnsi="Arial" w:cs="Arial"/>
          <w:color w:val="000000"/>
          <w:spacing w:val="-1"/>
        </w:rPr>
      </w:pPr>
      <w:r>
        <w:rPr>
          <w:rFonts w:ascii="Arial" w:hAnsi="Arial" w:cs="Arial"/>
          <w:color w:val="000000"/>
          <w:spacing w:val="-1"/>
        </w:rPr>
        <w:t xml:space="preserve">Istniejąca droga gminna od skrzyżowania z drogą wojewódzka nr 163 do m. Jazy posiada nawierzchnię bitumiczną o szerokości jezdni 3,50 m bez chodnika z zadrzewieniem po obu stronach drogi. Odwodnienie powierzchniowe do przydrożnego rowu. Brak chodnika do przystanku PKS przy drodze wojewódzkiej nr 163. </w:t>
      </w:r>
    </w:p>
    <w:p w:rsidR="008B127D" w:rsidRDefault="008B127D" w:rsidP="008B127D">
      <w:pPr>
        <w:shd w:val="clear" w:color="auto" w:fill="FFFFFF"/>
        <w:spacing w:line="276" w:lineRule="auto"/>
        <w:ind w:left="510"/>
        <w:jc w:val="both"/>
        <w:rPr>
          <w:rFonts w:ascii="Arial" w:hAnsi="Arial" w:cs="Arial"/>
          <w:color w:val="000000"/>
          <w:spacing w:val="-1"/>
        </w:rPr>
      </w:pPr>
      <w:r>
        <w:rPr>
          <w:rFonts w:ascii="Arial" w:hAnsi="Arial" w:cs="Arial"/>
          <w:color w:val="000000"/>
          <w:spacing w:val="-1"/>
        </w:rPr>
        <w:t xml:space="preserve">     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</w:pPr>
      <w:r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  <w:t>5. STAN  PROJEKTOWANY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22"/>
          <w:szCs w:val="22"/>
        </w:rPr>
      </w:pP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5.1. Opis projektu 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</w:rPr>
      </w:pP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- odcinek od km 0+000 do km 0+648 – nawierzchnia bitumiczna o 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szerokości jezdni 3,5 m z mijankami o łącznej szerokości 6,0 m,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- odwodnienie drogi – na odcinkach o przekroju drogowym 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powierzchniowe do przyległych rowów przydrożnych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- chodnik o nawierzchni z kostki brukowej betonowej do przystanku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PKS w odległości 0,50m od krawędzi drogi wojewódzkiej nr 163 o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szer. 1,50m.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spacing w:line="276" w:lineRule="auto"/>
        <w:ind w:left="851" w:hanging="491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>5.2. Spadki poprzeczne jezdni i chodnika – 2%; poboczy – 6%.</w:t>
      </w:r>
    </w:p>
    <w:p w:rsidR="008B127D" w:rsidRDefault="008B127D" w:rsidP="008B127D">
      <w:pPr>
        <w:shd w:val="clear" w:color="auto" w:fill="FFFFFF"/>
        <w:ind w:left="851" w:hanging="491"/>
        <w:jc w:val="both"/>
        <w:rPr>
          <w:rFonts w:ascii="Arial" w:hAnsi="Arial" w:cs="Arial"/>
          <w:bCs/>
          <w:color w:val="000000"/>
          <w:spacing w:val="15"/>
          <w:sz w:val="22"/>
          <w:szCs w:val="22"/>
        </w:rPr>
      </w:pPr>
    </w:p>
    <w:p w:rsidR="008B127D" w:rsidRDefault="008B127D" w:rsidP="008B127D">
      <w:pPr>
        <w:shd w:val="clear" w:color="auto" w:fill="FFFFFF"/>
        <w:spacing w:line="276" w:lineRule="auto"/>
        <w:ind w:left="851" w:hanging="491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  <w:r>
        <w:rPr>
          <w:rFonts w:ascii="Arial" w:hAnsi="Arial" w:cs="Arial"/>
          <w:bCs/>
          <w:color w:val="000000"/>
          <w:spacing w:val="15"/>
        </w:rPr>
        <w:t xml:space="preserve">5.3. Niweleta </w:t>
      </w:r>
    </w:p>
    <w:p w:rsidR="008B127D" w:rsidRDefault="008B127D" w:rsidP="008B127D">
      <w:pPr>
        <w:shd w:val="clear" w:color="auto" w:fill="FFFFFF"/>
        <w:spacing w:line="276" w:lineRule="auto"/>
        <w:ind w:left="851" w:hanging="491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spacing w:line="276" w:lineRule="auto"/>
        <w:ind w:left="851" w:hanging="491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Spadki podłużne jezdni kształtują się od 0,85% do 5,35%. 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u w:val="single"/>
        </w:rPr>
      </w:pPr>
      <w:r>
        <w:rPr>
          <w:rFonts w:ascii="Arial" w:hAnsi="Arial" w:cs="Arial"/>
          <w:bCs/>
          <w:color w:val="000000"/>
          <w:spacing w:val="15"/>
          <w:u w:val="single"/>
        </w:rPr>
        <w:t>6. KONSTRUKCJA NAWIERZCHNI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u w:val="single"/>
        </w:rPr>
      </w:pPr>
    </w:p>
    <w:p w:rsidR="008B127D" w:rsidRDefault="008B127D" w:rsidP="008B127D">
      <w:pPr>
        <w:shd w:val="clear" w:color="auto" w:fill="FFFFFF"/>
        <w:spacing w:line="276" w:lineRule="auto"/>
        <w:ind w:left="360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6.1. Jezdnia drogi gminnej w obrębie skrzyżowania </w:t>
      </w:r>
    </w:p>
    <w:p w:rsidR="008B127D" w:rsidRDefault="008B127D" w:rsidP="008B127D">
      <w:pPr>
        <w:shd w:val="clear" w:color="auto" w:fill="FFFFFF"/>
        <w:ind w:left="709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ind w:left="709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>- warstwa wyrównawcza z mieszanki mineralno-asfaltowej</w:t>
      </w:r>
    </w:p>
    <w:p w:rsidR="008B127D" w:rsidRDefault="008B127D" w:rsidP="008B127D">
      <w:pPr>
        <w:shd w:val="clear" w:color="auto" w:fill="FFFFFF"/>
        <w:ind w:left="709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>- nawierzchnia z betonu asfaltowego gr. Warstwy 4cm.</w:t>
      </w:r>
    </w:p>
    <w:p w:rsidR="008B127D" w:rsidRDefault="008B127D" w:rsidP="008B127D">
      <w:pPr>
        <w:shd w:val="clear" w:color="auto" w:fill="FFFFFF"/>
        <w:ind w:left="709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ind w:left="709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6.2.Chodnik</w:t>
      </w: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- podsypka piaskowa gr. 10cm</w:t>
      </w: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- podbudowa z KŁSM gr. 10cm</w:t>
      </w: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- podsypka cementowo piaskowa 1:4 gr. 3cm</w:t>
      </w: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- nawierzchnia z kostki brukowej betonowej gr. 8cm</w:t>
      </w: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- wzdłuż peronu przystanku krawężnik betonowy 15*30 na ławie </w:t>
      </w:r>
    </w:p>
    <w:p w:rsidR="008B127D" w:rsidRDefault="008B127D" w:rsidP="008B127D">
      <w:pPr>
        <w:shd w:val="clear" w:color="auto" w:fill="FFFFFF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         betonowej z betonu B-10 w ilości 0,0575m3/</w:t>
      </w:r>
      <w:proofErr w:type="spellStart"/>
      <w:r>
        <w:rPr>
          <w:rFonts w:ascii="Arial" w:hAnsi="Arial" w:cs="Arial"/>
          <w:bCs/>
          <w:color w:val="000000"/>
          <w:spacing w:val="15"/>
        </w:rPr>
        <w:t>mb</w:t>
      </w:r>
      <w:proofErr w:type="spellEnd"/>
    </w:p>
    <w:p w:rsidR="008B127D" w:rsidRDefault="008B127D" w:rsidP="008B127D">
      <w:pPr>
        <w:shd w:val="clear" w:color="auto" w:fill="FFFFFF"/>
        <w:spacing w:line="276" w:lineRule="auto"/>
        <w:ind w:left="360"/>
        <w:jc w:val="both"/>
        <w:rPr>
          <w:rFonts w:ascii="Arial" w:hAnsi="Arial" w:cs="Arial"/>
          <w:bCs/>
          <w:color w:val="000000"/>
          <w:spacing w:val="15"/>
          <w:sz w:val="6"/>
          <w:szCs w:val="6"/>
        </w:rPr>
      </w:pPr>
    </w:p>
    <w:p w:rsidR="008B127D" w:rsidRDefault="008B127D" w:rsidP="008B127D">
      <w:pPr>
        <w:shd w:val="clear" w:color="auto" w:fill="FFFFFF"/>
        <w:spacing w:line="276" w:lineRule="auto"/>
        <w:ind w:left="360"/>
        <w:jc w:val="both"/>
        <w:rPr>
          <w:rFonts w:ascii="Arial" w:hAnsi="Arial" w:cs="Arial"/>
          <w:bCs/>
          <w:color w:val="000000"/>
          <w:spacing w:val="15"/>
          <w:sz w:val="6"/>
          <w:szCs w:val="6"/>
        </w:rPr>
      </w:pPr>
    </w:p>
    <w:p w:rsidR="008B127D" w:rsidRDefault="008B127D" w:rsidP="008B127D">
      <w:pPr>
        <w:shd w:val="clear" w:color="auto" w:fill="FFFFFF"/>
        <w:ind w:left="709" w:hanging="709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  <w:r>
        <w:rPr>
          <w:rFonts w:ascii="Arial" w:hAnsi="Arial" w:cs="Arial"/>
          <w:bCs/>
          <w:color w:val="000000"/>
          <w:spacing w:val="15"/>
        </w:rPr>
        <w:t xml:space="preserve">    </w:t>
      </w:r>
      <w:r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  <w:t>7. ODWODNIENIE</w:t>
      </w:r>
      <w:r>
        <w:rPr>
          <w:rFonts w:ascii="Arial" w:hAnsi="Arial" w:cs="Arial"/>
          <w:bCs/>
          <w:color w:val="000000"/>
          <w:spacing w:val="15"/>
          <w:sz w:val="22"/>
          <w:szCs w:val="22"/>
        </w:rPr>
        <w:t xml:space="preserve"> </w:t>
      </w:r>
    </w:p>
    <w:p w:rsidR="008B127D" w:rsidRDefault="008B127D" w:rsidP="008B127D">
      <w:pPr>
        <w:shd w:val="clear" w:color="auto" w:fill="FFFFFF"/>
        <w:ind w:left="709" w:hanging="709"/>
        <w:jc w:val="both"/>
        <w:rPr>
          <w:rFonts w:ascii="Arial" w:hAnsi="Arial" w:cs="Arial"/>
          <w:color w:val="000000"/>
          <w:spacing w:val="-1"/>
          <w:sz w:val="10"/>
          <w:szCs w:val="10"/>
        </w:rPr>
      </w:pPr>
    </w:p>
    <w:p w:rsidR="008B127D" w:rsidRDefault="008B127D" w:rsidP="008B127D">
      <w:pPr>
        <w:shd w:val="clear" w:color="auto" w:fill="FFFFFF"/>
        <w:tabs>
          <w:tab w:val="left" w:pos="360"/>
        </w:tabs>
        <w:spacing w:line="276" w:lineRule="auto"/>
        <w:ind w:left="357"/>
        <w:jc w:val="both"/>
        <w:rPr>
          <w:rFonts w:ascii="Arial" w:hAnsi="Arial" w:cs="Arial"/>
          <w:color w:val="000000"/>
          <w:spacing w:val="-1"/>
        </w:rPr>
      </w:pPr>
      <w:r>
        <w:rPr>
          <w:rFonts w:ascii="Arial" w:hAnsi="Arial" w:cs="Arial"/>
          <w:color w:val="000000"/>
          <w:spacing w:val="-1"/>
        </w:rPr>
        <w:t xml:space="preserve">Odwodnienie jezdni drogi gminnej powierzchniowe do </w:t>
      </w:r>
      <w:r>
        <w:rPr>
          <w:rFonts w:ascii="Arial" w:hAnsi="Arial" w:cs="Arial"/>
          <w:bCs/>
          <w:color w:val="000000"/>
          <w:spacing w:val="15"/>
        </w:rPr>
        <w:t>przyległych rowów przydrożnych, które na odcinkach drogi wojewódzkiej 30m przed i za skrzyżowaniem z drogą gminną należy odtworzyć</w:t>
      </w:r>
      <w:r>
        <w:rPr>
          <w:rFonts w:ascii="Arial" w:hAnsi="Arial" w:cs="Arial"/>
          <w:color w:val="000000"/>
          <w:spacing w:val="-1"/>
        </w:rPr>
        <w:t>. Odwodnienie chodnika powierzchniowe do odtworzonego rowu przydrożnego.</w:t>
      </w:r>
    </w:p>
    <w:p w:rsidR="008B127D" w:rsidRDefault="008B127D" w:rsidP="008B127D">
      <w:pPr>
        <w:shd w:val="clear" w:color="auto" w:fill="FFFFFF"/>
        <w:tabs>
          <w:tab w:val="left" w:pos="360"/>
        </w:tabs>
        <w:spacing w:line="276" w:lineRule="auto"/>
        <w:ind w:left="357"/>
        <w:jc w:val="both"/>
        <w:rPr>
          <w:rFonts w:ascii="Arial" w:hAnsi="Arial" w:cs="Arial"/>
          <w:color w:val="000000"/>
          <w:spacing w:val="-1"/>
          <w:sz w:val="6"/>
          <w:szCs w:val="6"/>
        </w:rPr>
      </w:pPr>
    </w:p>
    <w:p w:rsidR="008B127D" w:rsidRDefault="008B127D" w:rsidP="008B127D">
      <w:pPr>
        <w:shd w:val="clear" w:color="auto" w:fill="FFFFFF"/>
        <w:tabs>
          <w:tab w:val="left" w:pos="360"/>
        </w:tabs>
        <w:spacing w:line="276" w:lineRule="auto"/>
        <w:ind w:left="357"/>
        <w:jc w:val="both"/>
        <w:rPr>
          <w:rFonts w:ascii="Arial" w:hAnsi="Arial" w:cs="Arial"/>
          <w:color w:val="000000"/>
          <w:spacing w:val="-1"/>
          <w:sz w:val="22"/>
          <w:szCs w:val="22"/>
        </w:rPr>
      </w:pPr>
      <w:r>
        <w:rPr>
          <w:rFonts w:ascii="Arial" w:hAnsi="Arial" w:cs="Arial"/>
          <w:color w:val="000000"/>
          <w:spacing w:val="-1"/>
          <w:sz w:val="22"/>
          <w:szCs w:val="22"/>
          <w:u w:val="single"/>
        </w:rPr>
        <w:t>8. PRZEPUST POD DROGĄ GMINNĄ</w:t>
      </w:r>
    </w:p>
    <w:p w:rsidR="008B127D" w:rsidRDefault="008B127D" w:rsidP="008B127D">
      <w:pPr>
        <w:shd w:val="clear" w:color="auto" w:fill="FFFFFF"/>
        <w:tabs>
          <w:tab w:val="left" w:pos="360"/>
        </w:tabs>
        <w:spacing w:line="276" w:lineRule="auto"/>
        <w:ind w:left="357"/>
        <w:jc w:val="both"/>
        <w:rPr>
          <w:rFonts w:ascii="Arial" w:hAnsi="Arial" w:cs="Arial"/>
          <w:color w:val="000000"/>
          <w:spacing w:val="-1"/>
          <w:sz w:val="10"/>
          <w:szCs w:val="10"/>
        </w:rPr>
      </w:pPr>
    </w:p>
    <w:p w:rsidR="008B127D" w:rsidRDefault="008B127D" w:rsidP="008B127D">
      <w:pPr>
        <w:shd w:val="clear" w:color="auto" w:fill="FFFFFF"/>
        <w:tabs>
          <w:tab w:val="left" w:pos="360"/>
        </w:tabs>
        <w:spacing w:line="276" w:lineRule="auto"/>
        <w:ind w:left="357"/>
        <w:jc w:val="both"/>
        <w:rPr>
          <w:rFonts w:ascii="Arial" w:hAnsi="Arial" w:cs="Arial"/>
          <w:color w:val="000000"/>
          <w:spacing w:val="-1"/>
        </w:rPr>
      </w:pPr>
      <w:r>
        <w:rPr>
          <w:rFonts w:ascii="Arial" w:hAnsi="Arial" w:cs="Arial"/>
          <w:color w:val="000000"/>
          <w:spacing w:val="-1"/>
        </w:rPr>
        <w:t xml:space="preserve">Istniejący przepust pod nawierzchnią drogi gminnej należy przebudować na przepust z rur PCV o średnicy 50cm i długości 15,0m. 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8"/>
          <w:szCs w:val="8"/>
          <w:u w:val="single"/>
        </w:rPr>
      </w:pP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8"/>
          <w:szCs w:val="8"/>
          <w:u w:val="single"/>
        </w:rPr>
      </w:pP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8"/>
          <w:szCs w:val="8"/>
          <w:u w:val="single"/>
        </w:rPr>
      </w:pPr>
      <w:r>
        <w:rPr>
          <w:rFonts w:ascii="Arial" w:hAnsi="Arial" w:cs="Arial"/>
          <w:color w:val="00000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sz w:val="22"/>
          <w:szCs w:val="22"/>
          <w:u w:val="single"/>
        </w:rPr>
        <w:t xml:space="preserve">9. </w:t>
      </w:r>
      <w:r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  <w:t xml:space="preserve"> ROBOTY  ZIEMNE</w:t>
      </w:r>
    </w:p>
    <w:p w:rsidR="008B127D" w:rsidRDefault="008B127D" w:rsidP="008B127D">
      <w:pPr>
        <w:shd w:val="clear" w:color="auto" w:fill="FFFFFF"/>
        <w:ind w:left="360"/>
        <w:jc w:val="both"/>
        <w:rPr>
          <w:rFonts w:ascii="Arial" w:hAnsi="Arial" w:cs="Arial"/>
          <w:bCs/>
          <w:color w:val="000000"/>
          <w:spacing w:val="15"/>
          <w:sz w:val="8"/>
          <w:szCs w:val="8"/>
          <w:u w:val="single"/>
        </w:rPr>
      </w:pP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Roboty ziemne obejmują wykonanie koryta pod chodnik, mijanki, przebudowę przepustu oraz odtworzenie rowu przydrożnego. Nadmiar   gruntu zostanie wywieziony wg wskazania Inwestora. </w:t>
      </w: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</w:rPr>
      </w:pP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</w:t>
      </w:r>
      <w:r>
        <w:rPr>
          <w:rFonts w:ascii="Arial" w:hAnsi="Arial" w:cs="Arial"/>
          <w:b/>
          <w:bCs/>
          <w:color w:val="000000"/>
          <w:spacing w:val="15"/>
          <w:u w:val="single"/>
        </w:rPr>
        <w:t>Uwaga!</w:t>
      </w:r>
      <w:r>
        <w:rPr>
          <w:rFonts w:ascii="Arial" w:hAnsi="Arial" w:cs="Arial"/>
          <w:bCs/>
          <w:color w:val="000000"/>
          <w:spacing w:val="15"/>
        </w:rPr>
        <w:t xml:space="preserve"> Materiały użyte do wykonania podsypek muszą posiadać właściwości warunkujące prawidłowy stopień zagęszczenia. Przed rozpoczęciem robót należy zapoznać się z treścią uzgodnień branżowych i dokumentacją techniczną. Roboty prowadzone w pobliżu </w:t>
      </w:r>
      <w:r>
        <w:rPr>
          <w:rFonts w:ascii="Arial" w:hAnsi="Arial" w:cs="Arial"/>
          <w:bCs/>
          <w:color w:val="000000"/>
          <w:spacing w:val="15"/>
        </w:rPr>
        <w:lastRenderedPageBreak/>
        <w:t xml:space="preserve">podziemnych urządzeń obcych należy wykonywać pod nadzorem przedstawiciela właściciela tych urządzeń. </w:t>
      </w: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  <w:sz w:val="10"/>
          <w:szCs w:val="10"/>
        </w:rPr>
      </w:pP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</w:pPr>
      <w:r>
        <w:rPr>
          <w:rFonts w:ascii="Arial" w:hAnsi="Arial" w:cs="Arial"/>
          <w:bCs/>
          <w:color w:val="000000"/>
          <w:spacing w:val="15"/>
          <w:sz w:val="22"/>
          <w:szCs w:val="22"/>
        </w:rPr>
        <w:t xml:space="preserve"> </w:t>
      </w:r>
      <w:r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  <w:t>10. OZNAKOWANIE</w:t>
      </w:r>
    </w:p>
    <w:p w:rsidR="008B127D" w:rsidRDefault="008B127D" w:rsidP="008B127D">
      <w:pPr>
        <w:shd w:val="clear" w:color="auto" w:fill="FFFFFF"/>
        <w:tabs>
          <w:tab w:val="left" w:pos="360"/>
        </w:tabs>
        <w:spacing w:before="130" w:line="276" w:lineRule="auto"/>
        <w:ind w:left="426" w:hanging="66"/>
        <w:jc w:val="both"/>
        <w:rPr>
          <w:rFonts w:ascii="Arial" w:hAnsi="Arial" w:cs="Arial"/>
          <w:color w:val="000000"/>
          <w:spacing w:val="-1"/>
        </w:rPr>
      </w:pPr>
      <w:r>
        <w:rPr>
          <w:rFonts w:ascii="Arial" w:hAnsi="Arial" w:cs="Arial"/>
          <w:color w:val="000000"/>
          <w:spacing w:val="-1"/>
        </w:rPr>
        <w:t xml:space="preserve"> Projekt organizacji ruchu winien obejmować wszelkie, wynikające z zaprojektowania  zmiany w zakresie organizacji ruchu pieszych i pojazdów. </w:t>
      </w:r>
      <w:r>
        <w:rPr>
          <w:rFonts w:ascii="Arial" w:hAnsi="Arial" w:cs="Arial"/>
          <w:color w:val="000000"/>
          <w:spacing w:val="-3"/>
        </w:rPr>
        <w:t xml:space="preserve">Wszystkie znaki należy wykonać z blachy ocynkowanej gr. min. 1,25 mm . </w:t>
      </w:r>
      <w:r>
        <w:rPr>
          <w:rFonts w:ascii="Arial" w:hAnsi="Arial" w:cs="Arial"/>
          <w:color w:val="000000"/>
          <w:spacing w:val="-2"/>
        </w:rPr>
        <w:t xml:space="preserve">Lica znaków i symboli wykonać z folii odblaskowej I generacji. Znaki muszą posiadać </w:t>
      </w:r>
      <w:r>
        <w:rPr>
          <w:rFonts w:ascii="Arial" w:hAnsi="Arial" w:cs="Arial"/>
          <w:color w:val="000000"/>
          <w:spacing w:val="-1"/>
        </w:rPr>
        <w:t xml:space="preserve">znak bezpieczeństwa B. Odrębne opracowanie POR. </w:t>
      </w: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</w:pPr>
    </w:p>
    <w:p w:rsidR="008B127D" w:rsidRDefault="008B127D" w:rsidP="008B127D">
      <w:pPr>
        <w:shd w:val="clear" w:color="auto" w:fill="FFFFFF"/>
        <w:ind w:left="426" w:hanging="66"/>
        <w:jc w:val="both"/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</w:pPr>
      <w:r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  <w:t>11. UWAGI  KOŃCOWE</w:t>
      </w:r>
    </w:p>
    <w:p w:rsidR="008B127D" w:rsidRDefault="008B127D" w:rsidP="008B127D">
      <w:pPr>
        <w:shd w:val="clear" w:color="auto" w:fill="FFFFFF"/>
        <w:ind w:left="426" w:hanging="66"/>
        <w:jc w:val="both"/>
        <w:rPr>
          <w:rFonts w:ascii="Arial" w:hAnsi="Arial" w:cs="Arial"/>
          <w:bCs/>
          <w:color w:val="000000"/>
          <w:spacing w:val="15"/>
          <w:sz w:val="22"/>
          <w:szCs w:val="22"/>
          <w:u w:val="single"/>
        </w:rPr>
      </w:pPr>
    </w:p>
    <w:p w:rsidR="008B127D" w:rsidRDefault="008B127D" w:rsidP="008B127D">
      <w:pPr>
        <w:shd w:val="clear" w:color="auto" w:fill="FFFFFF"/>
        <w:spacing w:line="276" w:lineRule="auto"/>
        <w:ind w:left="408" w:hanging="68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Prace geodezyjne powinny być prowadzone przez uprawnionego geodetę.</w:t>
      </w:r>
    </w:p>
    <w:p w:rsidR="008B127D" w:rsidRDefault="008B127D" w:rsidP="008B127D">
      <w:pPr>
        <w:shd w:val="clear" w:color="auto" w:fill="FFFFFF"/>
        <w:spacing w:line="276" w:lineRule="auto"/>
        <w:ind w:left="408" w:hanging="68"/>
        <w:jc w:val="both"/>
        <w:rPr>
          <w:rFonts w:ascii="Arial" w:hAnsi="Arial" w:cs="Arial"/>
          <w:bCs/>
          <w:color w:val="000000"/>
          <w:spacing w:val="15"/>
        </w:rPr>
      </w:pPr>
      <w:r>
        <w:rPr>
          <w:rFonts w:ascii="Arial" w:hAnsi="Arial" w:cs="Arial"/>
          <w:bCs/>
          <w:color w:val="000000"/>
          <w:spacing w:val="15"/>
        </w:rPr>
        <w:t xml:space="preserve"> Rządne dowiązano do niwelacji państwowej – układ współrzędnych płaskich: wysokościowy poziom odniesienia: </w:t>
      </w:r>
      <w:proofErr w:type="spellStart"/>
      <w:r>
        <w:rPr>
          <w:rFonts w:ascii="Arial" w:hAnsi="Arial" w:cs="Arial"/>
          <w:bCs/>
          <w:color w:val="000000"/>
          <w:spacing w:val="15"/>
        </w:rPr>
        <w:t>Kronsztadt</w:t>
      </w:r>
      <w:proofErr w:type="spellEnd"/>
      <w:r>
        <w:rPr>
          <w:rFonts w:ascii="Arial" w:hAnsi="Arial" w:cs="Arial"/>
          <w:bCs/>
          <w:color w:val="000000"/>
          <w:spacing w:val="15"/>
        </w:rPr>
        <w:t xml:space="preserve"> ’86. Mapa do celów projektowych sporządzona przez Geodetę uprawnionego Pana Piotra RYĆKO.  </w:t>
      </w:r>
    </w:p>
    <w:p w:rsidR="008B127D" w:rsidRDefault="008B127D" w:rsidP="008B127D">
      <w:pPr>
        <w:shd w:val="clear" w:color="auto" w:fill="FFFFFF"/>
        <w:spacing w:line="276" w:lineRule="auto"/>
        <w:ind w:left="426" w:hanging="66"/>
        <w:jc w:val="both"/>
        <w:rPr>
          <w:rFonts w:ascii="Arial" w:hAnsi="Arial" w:cs="Arial"/>
          <w:bCs/>
          <w:color w:val="000000"/>
          <w:spacing w:val="15"/>
          <w:u w:val="single"/>
        </w:rPr>
      </w:pPr>
    </w:p>
    <w:p w:rsidR="008B127D" w:rsidRDefault="008B127D" w:rsidP="008B127D">
      <w:pPr>
        <w:shd w:val="clear" w:color="auto" w:fill="FFFFFF"/>
        <w:spacing w:line="276" w:lineRule="auto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   </w:t>
      </w:r>
      <w:r>
        <w:rPr>
          <w:rFonts w:ascii="Arial" w:hAnsi="Arial" w:cs="Arial"/>
          <w:color w:val="000000"/>
          <w:spacing w:val="-15"/>
          <w:sz w:val="22"/>
          <w:szCs w:val="22"/>
        </w:rPr>
        <w:t xml:space="preserve">             </w:t>
      </w:r>
    </w:p>
    <w:p w:rsidR="008B127D" w:rsidRDefault="008B127D" w:rsidP="008B127D">
      <w:pPr>
        <w:pStyle w:val="Tekstpodstawowywcity"/>
        <w:spacing w:line="240" w:lineRule="auto"/>
      </w:pPr>
      <w:r>
        <w:t>Opracował:  Wiesław Grzywacki</w:t>
      </w:r>
    </w:p>
    <w:p w:rsidR="008B127D" w:rsidRDefault="008B127D" w:rsidP="008B127D">
      <w:pPr>
        <w:pStyle w:val="Tekstpodstawowywcity"/>
        <w:spacing w:line="240" w:lineRule="auto"/>
      </w:pPr>
      <w:r>
        <w:t xml:space="preserve">                9-2001/150/71 Kraków</w:t>
      </w:r>
    </w:p>
    <w:p w:rsidR="008B127D" w:rsidRDefault="008B127D" w:rsidP="008B127D">
      <w:pPr>
        <w:pStyle w:val="Tekstpodstawowywcity"/>
        <w:spacing w:line="240" w:lineRule="auto"/>
        <w:rPr>
          <w:sz w:val="18"/>
          <w:szCs w:val="18"/>
        </w:rPr>
      </w:pPr>
      <w:r>
        <w:t xml:space="preserve">                      </w:t>
      </w:r>
      <w:r>
        <w:rPr>
          <w:sz w:val="18"/>
          <w:szCs w:val="18"/>
        </w:rPr>
        <w:t>ZAP/BD/1027/01</w:t>
      </w:r>
    </w:p>
    <w:p w:rsidR="008B127D" w:rsidRDefault="008B127D" w:rsidP="008B127D">
      <w:pPr>
        <w:pStyle w:val="Tekstpodstawowywcity"/>
        <w:spacing w:before="240" w:line="240" w:lineRule="auto"/>
      </w:pPr>
    </w:p>
    <w:p w:rsidR="008B127D" w:rsidRDefault="008B127D" w:rsidP="008B127D">
      <w:pPr>
        <w:pStyle w:val="Tekstpodstawowywcity"/>
      </w:pPr>
    </w:p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D90181" w:rsidRDefault="00D90181"/>
    <w:p w:rsidR="00D90181" w:rsidRDefault="00D90181"/>
    <w:p w:rsidR="00D90181" w:rsidRDefault="00D90181"/>
    <w:p w:rsidR="00D90181" w:rsidRDefault="00D90181"/>
    <w:p w:rsidR="00D90181" w:rsidRDefault="00D90181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 w:rsidP="008B127D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>I N F O R M A C J A</w:t>
      </w:r>
    </w:p>
    <w:p w:rsidR="008B127D" w:rsidRDefault="008B127D" w:rsidP="008B127D">
      <w:pPr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sz w:val="36"/>
        </w:rPr>
        <w:t xml:space="preserve">                                    </w:t>
      </w:r>
    </w:p>
    <w:p w:rsidR="008B127D" w:rsidRDefault="008B127D" w:rsidP="008B127D">
      <w:pPr>
        <w:spacing w:line="360" w:lineRule="auto"/>
        <w:jc w:val="center"/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sz w:val="36"/>
        </w:rPr>
        <w:t>dotycząca</w:t>
      </w:r>
    </w:p>
    <w:p w:rsidR="008B127D" w:rsidRDefault="008B127D" w:rsidP="008B127D">
      <w:pPr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rFonts w:ascii="Arial" w:hAnsi="Arial" w:cs="Arial"/>
          <w:b/>
          <w:bCs/>
          <w:sz w:val="44"/>
          <w:szCs w:val="44"/>
        </w:rPr>
        <w:t>Bezpieczeństwa  i  Ochrony  Zdrowia</w:t>
      </w:r>
    </w:p>
    <w:p w:rsidR="008B127D" w:rsidRDefault="008B127D" w:rsidP="008B127D">
      <w:pPr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sz w:val="28"/>
        </w:rPr>
        <w:t xml:space="preserve">                                         </w:t>
      </w:r>
    </w:p>
    <w:p w:rsidR="008B127D" w:rsidRDefault="008B127D" w:rsidP="008B127D">
      <w:pPr>
        <w:numPr>
          <w:ilvl w:val="0"/>
          <w:numId w:val="4"/>
        </w:numPr>
        <w:tabs>
          <w:tab w:val="left" w:pos="720"/>
        </w:tabs>
        <w:suppressAutoHyphens/>
        <w:spacing w:line="360" w:lineRule="auto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PODSTAWA  OPRACOWANIA :</w:t>
      </w:r>
    </w:p>
    <w:p w:rsidR="008B127D" w:rsidRDefault="008B127D" w:rsidP="008B127D">
      <w:pPr>
        <w:numPr>
          <w:ilvl w:val="1"/>
          <w:numId w:val="4"/>
        </w:numPr>
        <w:tabs>
          <w:tab w:val="left" w:pos="1440"/>
        </w:tabs>
        <w:suppressAutoHyphens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rozporządzenie  Ministra  Infrastruktury  z  dnia  23  czerwca  2003 r.  w</w:t>
      </w:r>
    </w:p>
    <w:p w:rsidR="008B127D" w:rsidRDefault="008B127D" w:rsidP="008B127D">
      <w:pPr>
        <w:spacing w:line="360" w:lineRule="auto"/>
        <w:ind w:left="144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sprawie  informacji  dotyczącej  bezpieczeństwa  i  ochrony  zdrowia  oraz  planu  bezpieczeństwa  i  ochrony  zdrowia. ( Dz. U. z dn. 10.lipca 2003 r.)</w:t>
      </w:r>
    </w:p>
    <w:p w:rsidR="008B127D" w:rsidRDefault="008B127D" w:rsidP="008B127D">
      <w:pPr>
        <w:numPr>
          <w:ilvl w:val="1"/>
          <w:numId w:val="4"/>
        </w:numPr>
        <w:tabs>
          <w:tab w:val="left" w:pos="1440"/>
        </w:tabs>
        <w:suppressAutoHyphens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ustawa z dnia 7 lipca 1994 r Prawo budowlane (Dz.U. z 2003 r, Nr 207 poz. 2016 z późniejszymi zmianami)</w:t>
      </w:r>
    </w:p>
    <w:p w:rsidR="008B127D" w:rsidRDefault="008B127D" w:rsidP="008B127D">
      <w:pPr>
        <w:numPr>
          <w:ilvl w:val="1"/>
          <w:numId w:val="4"/>
        </w:numPr>
        <w:tabs>
          <w:tab w:val="left" w:pos="1440"/>
        </w:tabs>
        <w:suppressAutoHyphens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Projekt  budowlany</w:t>
      </w:r>
    </w:p>
    <w:p w:rsidR="008B127D" w:rsidRDefault="008B127D" w:rsidP="008B127D">
      <w:pPr>
        <w:tabs>
          <w:tab w:val="left" w:pos="1440"/>
        </w:tabs>
        <w:suppressAutoHyphens/>
        <w:spacing w:line="360" w:lineRule="auto"/>
        <w:ind w:left="1080"/>
        <w:rPr>
          <w:rFonts w:ascii="Arial" w:hAnsi="Arial" w:cs="Arial"/>
          <w:sz w:val="10"/>
          <w:szCs w:val="10"/>
        </w:rPr>
      </w:pPr>
    </w:p>
    <w:p w:rsidR="008B127D" w:rsidRDefault="008B127D" w:rsidP="008B127D">
      <w:pPr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u w:val="single"/>
        </w:rPr>
        <w:t>DANE DOTYCZĄCE PRZEDMIOTU OPRACOWANIA.</w:t>
      </w:r>
    </w:p>
    <w:p w:rsidR="008B127D" w:rsidRDefault="008B127D" w:rsidP="008B127D">
      <w:pPr>
        <w:spacing w:line="36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2.1 Nazwa i adres obiektu budowlanego</w:t>
      </w:r>
    </w:p>
    <w:p w:rsidR="008B127D" w:rsidRDefault="008B127D" w:rsidP="008B127D">
      <w:pPr>
        <w:spacing w:line="36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Inwestycja dotyczy przebudowy  drogi gminnej do m. Jazy  odcinek w obrębie skrzyżowania z drogą wojewódzką nr 183 (dz. nr 237, 241/1).  </w:t>
      </w:r>
      <w:r>
        <w:rPr>
          <w:rFonts w:ascii="Arial" w:hAnsi="Arial" w:cs="Arial"/>
          <w:u w:val="single"/>
        </w:rPr>
        <w:t xml:space="preserve">     </w:t>
      </w:r>
    </w:p>
    <w:p w:rsidR="008B127D" w:rsidRDefault="008B127D" w:rsidP="008B127D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u w:val="single"/>
        </w:rPr>
        <w:t xml:space="preserve"> </w:t>
      </w:r>
    </w:p>
    <w:p w:rsidR="008B127D" w:rsidRDefault="008B127D" w:rsidP="008B127D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2.2. Nazwa Inwestora oraz jego adres</w:t>
      </w:r>
    </w:p>
    <w:p w:rsidR="008B127D" w:rsidRDefault="008B127D" w:rsidP="008B127D">
      <w:pPr>
        <w:ind w:left="360"/>
        <w:jc w:val="both"/>
        <w:rPr>
          <w:rFonts w:ascii="Arial" w:hAnsi="Arial" w:cs="Arial"/>
        </w:rPr>
      </w:pPr>
    </w:p>
    <w:p w:rsidR="008B127D" w:rsidRDefault="008B127D" w:rsidP="008B127D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Gmina Dygowo ; 78–113 Dygowo ul. Kolejowa 1</w:t>
      </w:r>
    </w:p>
    <w:p w:rsidR="008B127D" w:rsidRDefault="008B127D" w:rsidP="008B127D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</w:t>
      </w:r>
    </w:p>
    <w:p w:rsidR="008B127D" w:rsidRDefault="008B127D" w:rsidP="008B127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2.3. Imię,  Nazwisko oraz adres  projektanta</w:t>
      </w:r>
    </w:p>
    <w:p w:rsidR="008B127D" w:rsidRDefault="008B127D" w:rsidP="008B127D">
      <w:pPr>
        <w:jc w:val="both"/>
        <w:rPr>
          <w:rFonts w:ascii="Arial" w:hAnsi="Arial" w:cs="Arial"/>
        </w:rPr>
      </w:pPr>
    </w:p>
    <w:p w:rsidR="008B127D" w:rsidRDefault="008B127D" w:rsidP="008B127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Marian Jankowiak ; 78 – 200 Białogard ul. Wojska Polskiego 62/2</w:t>
      </w:r>
    </w:p>
    <w:p w:rsidR="008B127D" w:rsidRDefault="008B127D" w:rsidP="008B127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</w:t>
      </w:r>
    </w:p>
    <w:p w:rsidR="008B127D" w:rsidRDefault="008B127D" w:rsidP="008B127D">
      <w:pPr>
        <w:jc w:val="both"/>
        <w:rPr>
          <w:rFonts w:ascii="Arial" w:hAnsi="Arial" w:cs="Arial"/>
        </w:rPr>
      </w:pPr>
    </w:p>
    <w:p w:rsidR="008B127D" w:rsidRDefault="008B127D" w:rsidP="008B127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</w:p>
    <w:p w:rsidR="008B127D" w:rsidRDefault="008B127D" w:rsidP="008B127D">
      <w:pPr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   </w:t>
      </w:r>
      <w:r>
        <w:rPr>
          <w:rFonts w:ascii="Arial" w:hAnsi="Arial" w:cs="Arial"/>
          <w:u w:val="single"/>
        </w:rPr>
        <w:t>3.  OPIS ZAMIERZENIA BUDOWLANEGO</w:t>
      </w:r>
    </w:p>
    <w:p w:rsidR="008B127D" w:rsidRDefault="008B127D" w:rsidP="008B127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8B127D" w:rsidRDefault="008B127D" w:rsidP="008B127D">
      <w:pPr>
        <w:suppressAutoHyphens/>
        <w:ind w:left="3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3.1.Zakres  robót .</w:t>
      </w:r>
    </w:p>
    <w:p w:rsidR="008B127D" w:rsidRDefault="008B127D" w:rsidP="008B127D">
      <w:pPr>
        <w:ind w:left="720"/>
        <w:rPr>
          <w:rFonts w:ascii="Arial" w:hAnsi="Arial" w:cs="Arial"/>
        </w:rPr>
      </w:pPr>
    </w:p>
    <w:p w:rsidR="008B127D" w:rsidRDefault="008B127D" w:rsidP="008B127D">
      <w:pPr>
        <w:spacing w:line="360" w:lineRule="auto"/>
        <w:ind w:left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Zakresem opracowania projektowego objęto roboty: </w:t>
      </w:r>
    </w:p>
    <w:p w:rsidR="008B127D" w:rsidRDefault="008B127D" w:rsidP="008B127D">
      <w:pPr>
        <w:spacing w:line="360" w:lineRule="auto"/>
        <w:ind w:left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roboty ziemne - wykopy pod warstwy konstrukcyjne na mijankach i chodniku, </w:t>
      </w:r>
    </w:p>
    <w:p w:rsidR="008B127D" w:rsidRDefault="008B127D" w:rsidP="008B127D">
      <w:pPr>
        <w:spacing w:line="360" w:lineRule="auto"/>
        <w:ind w:left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przebudowa przepustu oraz odtworzenie rowu przydrożnego.</w:t>
      </w:r>
    </w:p>
    <w:p w:rsidR="008B127D" w:rsidRDefault="008B127D" w:rsidP="008B127D">
      <w:pPr>
        <w:spacing w:line="360" w:lineRule="auto"/>
        <w:ind w:left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roboty drogowe  (przebudowa drogi gminnej w obrębie skrzyżowania a drogą  </w:t>
      </w:r>
    </w:p>
    <w:p w:rsidR="008B127D" w:rsidRDefault="008B127D" w:rsidP="008B127D">
      <w:pPr>
        <w:spacing w:line="360" w:lineRule="auto"/>
        <w:ind w:left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wojewódzką nr 183)</w:t>
      </w:r>
    </w:p>
    <w:p w:rsidR="008B127D" w:rsidRDefault="008B127D" w:rsidP="008B127D">
      <w:pPr>
        <w:spacing w:line="360" w:lineRule="auto"/>
        <w:ind w:left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oznakowanie poziome </w:t>
      </w:r>
    </w:p>
    <w:p w:rsidR="008B127D" w:rsidRDefault="008B127D" w:rsidP="008B127D">
      <w:pPr>
        <w:ind w:left="720"/>
        <w:jc w:val="both"/>
        <w:rPr>
          <w:rFonts w:ascii="Arial" w:hAnsi="Arial" w:cs="Arial"/>
          <w:i/>
        </w:rPr>
      </w:pPr>
    </w:p>
    <w:p w:rsidR="008B127D" w:rsidRDefault="008B127D" w:rsidP="008B127D">
      <w:pPr>
        <w:ind w:left="720"/>
        <w:jc w:val="both"/>
        <w:rPr>
          <w:rFonts w:ascii="Arial" w:hAnsi="Arial" w:cs="Arial"/>
          <w:i/>
        </w:rPr>
      </w:pPr>
      <w:r>
        <w:rPr>
          <w:rFonts w:ascii="Arial" w:hAnsi="Arial" w:cs="Arial"/>
          <w:i/>
        </w:rPr>
        <w:lastRenderedPageBreak/>
        <w:t>Planowany zakres robót określa projekt budowlany oraz przedmiar robót.</w:t>
      </w:r>
    </w:p>
    <w:p w:rsidR="008B127D" w:rsidRDefault="008B127D" w:rsidP="008B127D">
      <w:pPr>
        <w:ind w:left="720"/>
        <w:jc w:val="both"/>
        <w:rPr>
          <w:rFonts w:ascii="Arial" w:hAnsi="Arial" w:cs="Arial"/>
        </w:rPr>
      </w:pP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3.2. Wskazanie elementów zagospodarowania terenu, które mogą stwarzać zagrożenie bezpieczeństwa i zdrowia ludzi.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</w:t>
      </w:r>
      <w:r>
        <w:rPr>
          <w:rFonts w:ascii="Arial" w:hAnsi="Arial" w:cs="Arial"/>
        </w:rPr>
        <w:t>Projektowane roboty, a szczególności ich charakter, wielkość i miejsce prowadzenia robót nie stwarzają szczególnie wysokiego ryzyka powstania zagrożenia bezpieczeństwa i zdrowia ludzi, którym mowa w § 6 rozporządzenia Ministra Infrastruktury z dnia 23 czerwca 2003 r w sprawie informacji dotyczącej bezpieczeństwa i ochrony zdrowia oraz planu bezpieczeństwa i ochrony zdrowia (Dz.U. z 2003 r Nr 120 poz. 1126), a w szczególności przysypania ziemią, porażenia prądem elektrycznym lub upadkiem z wysokości.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3.3. Wskazanie dotyczące przewidywanych zagrożeń występujących podczas realizacji robót budowlanych.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W trakcie realizacji zaprojektowanych robót zagrożenie dla bezpieczeństwa i zdrowia ludzi stanowić może praca ciężkiego sprzętu budowlanego, koniecznego do wykonywania prac oraz ruch samochodowy odbywający się po terenie i po drogach publicznych – szczególnie w odniesieniu do robót drogowych (roboty rozbiórkowe i nawierzchniowe). 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W czasie realizacji robót należy szczególnie zwrócić uwagę na istniejące uzbrojenie inżynieryjne, przebiegające w pasie robót.  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Publiczny charakter obiektu powoduje, iż szczególnym nadzorem należy objąć kwestię należytego zabezpieczenia terenu budowy i realizowanych robót przed osobami postronnymi, a w szczególności małoletnimi, oraz oznakować roboty w zakresie zapewnienia bezpieczeństwa ruchu drogowego.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Czas wystąpienia zagrożeń wynikających z prowadzonych robót jest czasem wykonywania tych robót.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3.4. Wskazanie sposobu prowadzenia instruktażu pracowników przed przystąpieniem do realizacji robót szczególnie niebezpiecznych.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</w:t>
      </w:r>
      <w:r>
        <w:rPr>
          <w:rFonts w:ascii="Arial" w:hAnsi="Arial" w:cs="Arial"/>
        </w:rPr>
        <w:t xml:space="preserve">Zgodnie z pkt. 3.2. niniejszej informacji przedmiotowy projekt budowlany nie przewiduje wykonawstwa robót szczególnie niebezpiecznych. Niemniej przed przystąpieniem do wykonywania robót drogowych Kierownik Budowy i służby BHP określą zasady postępowania w przypadku wystąpienia zagrożenia, przeszkolą pracowników w sprawie postępowania z osobami, których </w:t>
      </w:r>
      <w:r>
        <w:rPr>
          <w:rFonts w:ascii="Arial" w:hAnsi="Arial" w:cs="Arial"/>
        </w:rPr>
        <w:lastRenderedPageBreak/>
        <w:t>bezpieczeństwo i zdrowie jest zagrożone, wskażą konieczność zastosowania przez pracowników środków ochrony indywidualnej, wyznaczą osoby do bezpośredniego nadzoru, itp.</w:t>
      </w:r>
    </w:p>
    <w:p w:rsidR="008B127D" w:rsidRDefault="008B127D" w:rsidP="008B127D">
      <w:pPr>
        <w:jc w:val="both"/>
        <w:rPr>
          <w:rFonts w:ascii="Arial" w:hAnsi="Arial" w:cs="Arial"/>
        </w:rPr>
      </w:pP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>
        <w:rPr>
          <w:rFonts w:ascii="Arial" w:hAnsi="Arial" w:cs="Arial"/>
          <w:u w:val="single"/>
        </w:rPr>
        <w:t>Całość zagadnień winna zostać sprecyzowana w sporządzonym przez Kierownika Budowy – „Planie bezpieczeństwa i ochrony zdrowia”.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Plan winien uwzględnić specyfikę planowanej inwestycji i warunki prowadzenia robót budowlanych. Przy jego opracowaniu posiłkować należy się: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- niniejszą informacją,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- przepisami prawnymi, w tym wymaganiami w zakresie BHP i p. poz.,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- projektem budowlanym,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3.5. Wskazanie środków technicznych i organizacyjnych zapobiegających niebezpieczeństwom wynikającym z wykonywania robót budowlanych.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b/>
        </w:rPr>
      </w:pP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</w:t>
      </w:r>
      <w:r>
        <w:rPr>
          <w:rFonts w:ascii="Arial" w:hAnsi="Arial" w:cs="Arial"/>
        </w:rPr>
        <w:t>Miejsca prowadzenia zaprojektowanych robót należy oznakować zgodnie z obowiązującymi przepisami w tym zakresie, ze szczególnym uwzględnieniem wykonywania oznakowania i zabezpieczenia terenu budowy, w tym wykopów, zgodnie z warunkami BHP oraz opracowanym przez Wykonawcę projektem tymczasowej organizacji ruchu na czas budowy.</w:t>
      </w:r>
    </w:p>
    <w:p w:rsidR="008B127D" w:rsidRDefault="008B127D" w:rsidP="008B127D">
      <w:pPr>
        <w:spacing w:line="360" w:lineRule="auto"/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Należy dopełnić wszystkich ustaleń i zaleceń, podanych powyżej w niniejszej informacji.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</w:p>
    <w:p w:rsidR="008B127D" w:rsidRDefault="008B127D" w:rsidP="008B127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Sporządził: 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Marian Jankowiak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</w:rPr>
        <w:t xml:space="preserve">                     </w:t>
      </w:r>
      <w:r>
        <w:rPr>
          <w:rFonts w:ascii="Arial" w:hAnsi="Arial" w:cs="Arial"/>
          <w:sz w:val="18"/>
          <w:szCs w:val="18"/>
        </w:rPr>
        <w:t>UAN/N/7210/974/88 Koszalin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                                   ZAP/BD/0208/01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</w:t>
      </w:r>
    </w:p>
    <w:p w:rsidR="008B127D" w:rsidRDefault="008B127D" w:rsidP="008B127D">
      <w:pPr>
        <w:ind w:left="72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</w:t>
      </w:r>
    </w:p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/>
    <w:p w:rsidR="008B127D" w:rsidRDefault="008B127D" w:rsidP="008B127D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       ZAKŁAD  PROJEKTOWANIA</w:t>
      </w:r>
    </w:p>
    <w:p w:rsidR="008B127D" w:rsidRDefault="008B127D" w:rsidP="008B127D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I  NADZORU   BUDOWLANEGO</w:t>
      </w:r>
    </w:p>
    <w:p w:rsidR="008B127D" w:rsidRDefault="008B127D" w:rsidP="008B127D">
      <w:pPr>
        <w:jc w:val="both"/>
        <w:rPr>
          <w:rFonts w:ascii="CountryBlueprint" w:hAnsi="CountryBlueprint" w:cs="Arial"/>
          <w:b/>
          <w:color w:val="000080"/>
        </w:rPr>
      </w:pP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</w:t>
      </w:r>
      <w:r>
        <w:rPr>
          <w:rFonts w:ascii="CountryBlueprint" w:hAnsi="CountryBlueprint" w:cs="Arial"/>
          <w:b/>
          <w:color w:val="000080"/>
        </w:rPr>
        <w:t></w:t>
      </w:r>
      <w:r>
        <w:rPr>
          <w:rFonts w:ascii="CountryBlueprint" w:hAnsi="CountryBlueprint" w:cs="Arial"/>
          <w:b/>
          <w:color w:val="000080"/>
        </w:rPr>
        <w:t></w:t>
      </w:r>
      <w:r>
        <w:rPr>
          <w:rFonts w:ascii="CountryBlueprint" w:hAnsi="CountryBlueprint" w:cs="Arial"/>
          <w:b/>
          <w:color w:val="000080"/>
        </w:rPr>
        <w:t>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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</w:t>
      </w:r>
      <w:r>
        <w:rPr>
          <w:rFonts w:ascii="CountryBlueprint" w:hAnsi="CountryBlueprint" w:cs="Arial"/>
          <w:b/>
          <w:color w:val="000080"/>
        </w:rPr>
        <w:t></w:t>
      </w:r>
      <w:r>
        <w:rPr>
          <w:rFonts w:ascii="CountryBlueprint" w:hAnsi="CountryBlueprint" w:cs="Arial"/>
          <w:b/>
          <w:color w:val="000080"/>
        </w:rPr>
        <w:t></w:t>
      </w:r>
      <w:r>
        <w:rPr>
          <w:rFonts w:ascii="CountryBlueprint" w:hAnsi="CountryBlueprint" w:cs="Arial"/>
          <w:b/>
          <w:color w:val="000080"/>
        </w:rPr>
        <w:t>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</w:t>
      </w:r>
      <w:r>
        <w:rPr>
          <w:rFonts w:ascii="CountryBlueprint" w:hAnsi="CountryBlueprint" w:cs="Arial"/>
          <w:b/>
          <w:color w:val="000080"/>
        </w:rPr>
        <w:t></w:t>
      </w:r>
      <w:r>
        <w:rPr>
          <w:rFonts w:ascii="CountryBlueprint" w:hAnsi="CountryBlueprint" w:cs="Arial"/>
          <w:b/>
          <w:color w:val="000080"/>
        </w:rPr>
        <w:t></w:t>
      </w:r>
      <w:r>
        <w:rPr>
          <w:rFonts w:ascii="CountryBlueprint" w:hAnsi="CountryBlueprint" w:cs="Arial"/>
          <w:b/>
          <w:color w:val="000080"/>
        </w:rPr>
        <w:t></w:t>
      </w:r>
    </w:p>
    <w:p w:rsidR="008B127D" w:rsidRDefault="008B127D" w:rsidP="008B127D">
      <w:pPr>
        <w:jc w:val="both"/>
        <w:rPr>
          <w:rFonts w:ascii="Arial" w:hAnsi="Arial" w:cs="Arial"/>
          <w:i/>
          <w:iCs/>
          <w:color w:val="000000"/>
          <w:sz w:val="18"/>
          <w:szCs w:val="18"/>
        </w:rPr>
      </w:pPr>
      <w:r>
        <w:rPr>
          <w:rFonts w:ascii="Arial" w:hAnsi="Arial" w:cs="Arial"/>
          <w:i/>
          <w:iCs/>
          <w:color w:val="000000"/>
          <w:sz w:val="18"/>
          <w:szCs w:val="18"/>
        </w:rPr>
        <w:t xml:space="preserve">        Wiesław  Grzywacki, Irena  Jankowiak,</w:t>
      </w:r>
    </w:p>
    <w:p w:rsidR="008B127D" w:rsidRDefault="008B127D" w:rsidP="008B127D">
      <w:pPr>
        <w:jc w:val="both"/>
        <w:rPr>
          <w:rFonts w:ascii="Arial" w:hAnsi="Arial" w:cs="Arial"/>
          <w:i/>
          <w:iCs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     78 – 200 Białogard ul. W. Polskiego 62/2</w:t>
      </w: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18"/>
          <w:szCs w:val="18"/>
        </w:rPr>
      </w:pPr>
      <w:r w:rsidRPr="008B127D">
        <w:rPr>
          <w:rFonts w:ascii="Arial" w:hAnsi="Arial" w:cs="Arial"/>
          <w:color w:val="000000"/>
          <w:sz w:val="18"/>
          <w:szCs w:val="18"/>
        </w:rPr>
        <w:t xml:space="preserve">             tel. 609 264 847;  604 771 143</w:t>
      </w: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18"/>
          <w:szCs w:val="18"/>
        </w:rPr>
      </w:pPr>
      <w:r w:rsidRPr="008B127D">
        <w:rPr>
          <w:rFonts w:ascii="Arial" w:hAnsi="Arial" w:cs="Arial"/>
          <w:color w:val="000000"/>
          <w:sz w:val="18"/>
          <w:szCs w:val="18"/>
        </w:rPr>
        <w:t xml:space="preserve">                e- mail: jankus1946@o2.pl</w:t>
      </w:r>
    </w:p>
    <w:p w:rsidR="008B127D" w:rsidRP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  <w:r>
        <w:rPr>
          <w:rFonts w:ascii="Arial" w:hAnsi="Arial" w:cs="Arial"/>
          <w:color w:val="000000"/>
          <w:sz w:val="52"/>
          <w:szCs w:val="52"/>
        </w:rPr>
        <w:t xml:space="preserve">UPRAWNIENIA </w:t>
      </w: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  <w:r>
        <w:rPr>
          <w:rFonts w:ascii="Arial" w:hAnsi="Arial" w:cs="Arial"/>
          <w:color w:val="000000"/>
          <w:sz w:val="52"/>
          <w:szCs w:val="52"/>
        </w:rPr>
        <w:t>I  ZAŚWIADCZENIA</w:t>
      </w: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  <w:r>
        <w:rPr>
          <w:rFonts w:ascii="Arial" w:hAnsi="Arial" w:cs="Arial"/>
          <w:color w:val="000000"/>
          <w:sz w:val="52"/>
          <w:szCs w:val="52"/>
        </w:rPr>
        <w:t xml:space="preserve">PROJEKTANTÓW </w:t>
      </w: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Default="008B127D" w:rsidP="008B127D">
      <w:pPr>
        <w:spacing w:line="360" w:lineRule="auto"/>
        <w:ind w:left="900" w:hanging="900"/>
        <w:jc w:val="both"/>
        <w:rPr>
          <w:rFonts w:ascii="Arial" w:hAnsi="Arial" w:cs="Arial"/>
          <w:color w:val="000000"/>
          <w:sz w:val="28"/>
        </w:rPr>
      </w:pPr>
      <w:r>
        <w:rPr>
          <w:rFonts w:ascii="Arial" w:hAnsi="Arial" w:cs="Arial"/>
          <w:color w:val="000000"/>
          <w:sz w:val="22"/>
        </w:rPr>
        <w:t>Temat : Przebudowa drogi gminnej do m. Jazy w obrębie skrzyżowania z drogą wojewódzką nr 163.</w:t>
      </w:r>
    </w:p>
    <w:p w:rsid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Default="008B127D" w:rsidP="008B127D">
      <w:r>
        <w:rPr>
          <w:noProof/>
        </w:rPr>
        <w:drawing>
          <wp:inline distT="0" distB="0" distL="0" distR="0">
            <wp:extent cx="5768340" cy="8153400"/>
            <wp:effectExtent l="0" t="0" r="3810" b="0"/>
            <wp:docPr id="4" name="Obraz 4" descr="Boczek st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Boczek st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27D" w:rsidRDefault="008B127D" w:rsidP="008B127D">
      <w:pPr>
        <w:spacing w:line="360" w:lineRule="auto"/>
        <w:ind w:left="900" w:hanging="900"/>
        <w:jc w:val="both"/>
        <w:rPr>
          <w:rFonts w:ascii="Arial" w:hAnsi="Arial" w:cs="Arial"/>
          <w:color w:val="000000"/>
          <w:sz w:val="22"/>
        </w:rPr>
      </w:pPr>
      <w:r>
        <w:rPr>
          <w:rFonts w:ascii="Arial" w:hAnsi="Arial" w:cs="Arial"/>
          <w:noProof/>
          <w:color w:val="000000"/>
          <w:sz w:val="22"/>
        </w:rPr>
        <w:lastRenderedPageBreak/>
        <w:drawing>
          <wp:inline distT="0" distB="0" distL="0" distR="0">
            <wp:extent cx="6979920" cy="9707880"/>
            <wp:effectExtent l="0" t="0" r="0" b="7620"/>
            <wp:docPr id="3" name="Obraz 3" descr="dowod osobi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owod osobist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920" cy="970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27D" w:rsidRDefault="008B127D" w:rsidP="008B127D">
      <w:r>
        <w:rPr>
          <w:noProof/>
        </w:rPr>
        <w:lastRenderedPageBreak/>
        <w:drawing>
          <wp:inline distT="0" distB="0" distL="0" distR="0">
            <wp:extent cx="6217920" cy="8153400"/>
            <wp:effectExtent l="0" t="0" r="0" b="0"/>
            <wp:docPr id="5" name="Obraz 5" descr="Jankowi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Jankowia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27D" w:rsidRDefault="008B127D"/>
    <w:p w:rsidR="008B127D" w:rsidRDefault="008B127D"/>
    <w:p w:rsidR="008B127D" w:rsidRDefault="008B127D"/>
    <w:p w:rsidR="008B127D" w:rsidRDefault="008B127D"/>
    <w:p w:rsidR="008B127D" w:rsidRDefault="008B127D" w:rsidP="008B127D"/>
    <w:p w:rsidR="008B127D" w:rsidRDefault="008B127D" w:rsidP="008B127D">
      <w:r>
        <w:object w:dxaOrig="10332" w:dyaOrig="10812">
          <v:shape id="_x0000_i1025" type="#_x0000_t75" style="width:516.6pt;height:540.6pt" o:ole="">
            <v:imagedata r:id="rId12" o:title=""/>
          </v:shape>
          <o:OLEObject Type="Embed" ProgID="AcroExch.Document.DC" ShapeID="_x0000_i1025" DrawAspect="Content" ObjectID="_1508336596" r:id="rId13"/>
        </w:object>
      </w:r>
    </w:p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>
      <w:r>
        <w:object w:dxaOrig="9228" w:dyaOrig="12960">
          <v:shape id="_x0000_i1026" type="#_x0000_t75" style="width:461.4pt;height:9in" o:ole="">
            <v:imagedata r:id="rId14" o:title=""/>
          </v:shape>
          <o:OLEObject Type="Embed" ProgID="AcroExch.Document.DC" ShapeID="_x0000_i1026" DrawAspect="Content" ObjectID="_1508336597" r:id="rId15"/>
        </w:object>
      </w:r>
    </w:p>
    <w:p w:rsidR="008B127D" w:rsidRDefault="008B127D" w:rsidP="008B127D">
      <w:pPr>
        <w:jc w:val="both"/>
        <w:rPr>
          <w:rFonts w:ascii="Arial" w:hAnsi="Arial" w:cs="Arial"/>
          <w:color w:val="000000"/>
        </w:rPr>
      </w:pPr>
      <w:r>
        <w:object w:dxaOrig="9480" w:dyaOrig="13776">
          <v:shape id="_x0000_i1027" type="#_x0000_t75" style="width:474pt;height:688.8pt" o:ole="">
            <v:imagedata r:id="rId16" o:title=""/>
          </v:shape>
          <o:OLEObject Type="Embed" ProgID="AcroExch.Document.DC" ShapeID="_x0000_i1027" DrawAspect="Content" ObjectID="_1508336598" r:id="rId17"/>
        </w:object>
      </w:r>
      <w:r>
        <w:rPr>
          <w:noProof/>
        </w:rPr>
        <w:drawing>
          <wp:inline distT="0" distB="0" distL="0" distR="0">
            <wp:extent cx="5760720" cy="8206740"/>
            <wp:effectExtent l="0" t="0" r="0" b="3810"/>
            <wp:docPr id="6" name="Obraz 6" descr="CCI20150129_0002 -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CCI20150129_0002 - 20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       ZAKŁAD  PROJEKTOWANIA</w:t>
      </w:r>
    </w:p>
    <w:p w:rsidR="008B127D" w:rsidRDefault="008B127D" w:rsidP="008B127D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I  NADZORU   BUDOWLANEGO</w:t>
      </w:r>
    </w:p>
    <w:p w:rsidR="008B127D" w:rsidRDefault="008B127D" w:rsidP="008B127D">
      <w:pPr>
        <w:jc w:val="both"/>
        <w:rPr>
          <w:rFonts w:ascii="CountryBlueprint" w:hAnsi="CountryBlueprint" w:cs="Arial"/>
          <w:b/>
          <w:color w:val="000080"/>
        </w:rPr>
      </w:pP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</w:t>
      </w:r>
      <w:r>
        <w:rPr>
          <w:rFonts w:ascii="CountryBlueprint" w:hAnsi="CountryBlueprint" w:cs="Arial"/>
          <w:b/>
          <w:color w:val="000080"/>
        </w:rPr>
        <w:t></w:t>
      </w:r>
      <w:r>
        <w:rPr>
          <w:rFonts w:ascii="CountryBlueprint" w:hAnsi="CountryBlueprint" w:cs="Arial"/>
          <w:b/>
          <w:color w:val="000080"/>
        </w:rPr>
        <w:t></w:t>
      </w:r>
      <w:r>
        <w:rPr>
          <w:rFonts w:ascii="CountryBlueprint" w:hAnsi="CountryBlueprint" w:cs="Arial"/>
          <w:b/>
          <w:color w:val="000080"/>
        </w:rPr>
        <w:t>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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</w:t>
      </w:r>
      <w:r>
        <w:rPr>
          <w:rFonts w:ascii="CountryBlueprint" w:hAnsi="CountryBlueprint" w:cs="Arial"/>
          <w:b/>
          <w:color w:val="000080"/>
        </w:rPr>
        <w:t></w:t>
      </w:r>
      <w:r>
        <w:rPr>
          <w:rFonts w:ascii="CountryBlueprint" w:hAnsi="CountryBlueprint" w:cs="Arial"/>
          <w:b/>
          <w:color w:val="000080"/>
        </w:rPr>
        <w:t></w:t>
      </w:r>
      <w:r>
        <w:rPr>
          <w:rFonts w:ascii="CountryBlueprint" w:hAnsi="CountryBlueprint" w:cs="Arial"/>
          <w:b/>
          <w:color w:val="000080"/>
        </w:rPr>
        <w:t>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</w:t>
      </w:r>
      <w:r>
        <w:rPr>
          <w:rFonts w:ascii="CountryBlueprint" w:hAnsi="CountryBlueprint" w:cs="Arial"/>
          <w:b/>
          <w:color w:val="000080"/>
        </w:rPr>
        <w:t></w:t>
      </w:r>
      <w:r>
        <w:rPr>
          <w:rFonts w:ascii="CountryBlueprint" w:hAnsi="CountryBlueprint" w:cs="Arial"/>
          <w:b/>
          <w:color w:val="000080"/>
        </w:rPr>
        <w:t></w:t>
      </w:r>
      <w:r>
        <w:rPr>
          <w:rFonts w:ascii="CountryBlueprint" w:hAnsi="CountryBlueprint" w:cs="Arial"/>
          <w:b/>
          <w:color w:val="000080"/>
        </w:rPr>
        <w:t></w:t>
      </w:r>
      <w:r>
        <w:rPr>
          <w:rFonts w:ascii="CountryBlueprint" w:hAnsi="CountryBlueprint" w:cs="Arial"/>
          <w:b/>
          <w:color w:val="000080"/>
        </w:rPr>
        <w:t></w:t>
      </w:r>
    </w:p>
    <w:p w:rsidR="008B127D" w:rsidRDefault="008B127D" w:rsidP="008B127D">
      <w:pPr>
        <w:jc w:val="both"/>
        <w:rPr>
          <w:rFonts w:ascii="Arial" w:hAnsi="Arial" w:cs="Arial"/>
          <w:i/>
          <w:iCs/>
          <w:color w:val="000000"/>
          <w:sz w:val="18"/>
          <w:szCs w:val="18"/>
        </w:rPr>
      </w:pPr>
      <w:r>
        <w:rPr>
          <w:rFonts w:ascii="Arial" w:hAnsi="Arial" w:cs="Arial"/>
          <w:i/>
          <w:iCs/>
          <w:color w:val="000000"/>
          <w:sz w:val="18"/>
          <w:szCs w:val="18"/>
        </w:rPr>
        <w:t xml:space="preserve">        Wiesław  Grzywacki, Irena  Jankowiak,</w:t>
      </w:r>
    </w:p>
    <w:p w:rsidR="008B127D" w:rsidRDefault="008B127D" w:rsidP="008B127D">
      <w:pPr>
        <w:jc w:val="both"/>
        <w:rPr>
          <w:rFonts w:ascii="Arial" w:hAnsi="Arial" w:cs="Arial"/>
          <w:i/>
          <w:iCs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     78 – 200 Białogard ul. W. Polskiego 62/2</w:t>
      </w: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18"/>
          <w:szCs w:val="18"/>
        </w:rPr>
      </w:pPr>
      <w:r w:rsidRPr="008B127D">
        <w:rPr>
          <w:rFonts w:ascii="Arial" w:hAnsi="Arial" w:cs="Arial"/>
          <w:color w:val="000000"/>
          <w:sz w:val="18"/>
          <w:szCs w:val="18"/>
        </w:rPr>
        <w:t xml:space="preserve">             tel. 609 264 847;  604 771 143</w:t>
      </w: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18"/>
          <w:szCs w:val="18"/>
        </w:rPr>
      </w:pPr>
      <w:r w:rsidRPr="008B127D">
        <w:rPr>
          <w:rFonts w:ascii="Arial" w:hAnsi="Arial" w:cs="Arial"/>
          <w:color w:val="000000"/>
          <w:sz w:val="18"/>
          <w:szCs w:val="18"/>
        </w:rPr>
        <w:t xml:space="preserve">                e- mail: jankus1946@o2.pl</w:t>
      </w:r>
    </w:p>
    <w:p w:rsidR="008B127D" w:rsidRPr="008B127D" w:rsidRDefault="008B127D" w:rsidP="008B127D">
      <w:pPr>
        <w:spacing w:line="360" w:lineRule="auto"/>
        <w:jc w:val="both"/>
        <w:rPr>
          <w:rFonts w:ascii="Arial" w:hAnsi="Arial" w:cs="Arial"/>
          <w:b/>
          <w:bCs/>
          <w:color w:val="000000"/>
          <w:sz w:val="32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28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</w:p>
    <w:p w:rsidR="008B127D" w:rsidRP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  <w:r>
        <w:rPr>
          <w:rFonts w:ascii="Arial" w:hAnsi="Arial" w:cs="Arial"/>
          <w:color w:val="000000"/>
          <w:sz w:val="52"/>
          <w:szCs w:val="52"/>
        </w:rPr>
        <w:t>C Z Ę Ś Ć</w:t>
      </w: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</w:p>
    <w:p w:rsidR="008B127D" w:rsidRDefault="008B127D" w:rsidP="008B127D">
      <w:pPr>
        <w:jc w:val="both"/>
        <w:rPr>
          <w:rFonts w:ascii="Arial" w:hAnsi="Arial" w:cs="Arial"/>
          <w:color w:val="000000"/>
          <w:sz w:val="52"/>
          <w:szCs w:val="52"/>
        </w:rPr>
      </w:pPr>
      <w:r>
        <w:rPr>
          <w:rFonts w:ascii="Arial" w:hAnsi="Arial" w:cs="Arial"/>
          <w:color w:val="000000"/>
          <w:sz w:val="52"/>
          <w:szCs w:val="52"/>
        </w:rPr>
        <w:t>R Y S U N K O W A</w:t>
      </w:r>
    </w:p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 w:rsidP="008B127D"/>
    <w:p w:rsidR="008B127D" w:rsidRDefault="008B127D"/>
    <w:sectPr w:rsidR="008B127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ntryBlueprint">
    <w:panose1 w:val="000004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Outlin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  <w:sz w:val="28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2313208"/>
    <w:multiLevelType w:val="multilevel"/>
    <w:tmpl w:val="33D4D38E"/>
    <w:lvl w:ilvl="0">
      <w:start w:val="2"/>
      <w:numFmt w:val="decimal"/>
      <w:lvlText w:val="%1."/>
      <w:lvlJc w:val="left"/>
      <w:pPr>
        <w:tabs>
          <w:tab w:val="num" w:pos="390"/>
        </w:tabs>
        <w:ind w:left="390" w:hanging="390"/>
      </w:pPr>
    </w:lvl>
    <w:lvl w:ilvl="1">
      <w:start w:val="1"/>
      <w:numFmt w:val="decimal"/>
      <w:lvlText w:val="%1.%2."/>
      <w:lvlJc w:val="left"/>
      <w:pPr>
        <w:tabs>
          <w:tab w:val="num" w:pos="1110"/>
        </w:tabs>
        <w:ind w:left="1110" w:hanging="720"/>
      </w:pPr>
    </w:lvl>
    <w:lvl w:ilvl="2">
      <w:start w:val="1"/>
      <w:numFmt w:val="decimal"/>
      <w:lvlText w:val="%1.%2.%3."/>
      <w:lvlJc w:val="left"/>
      <w:pPr>
        <w:tabs>
          <w:tab w:val="num" w:pos="1500"/>
        </w:tabs>
        <w:ind w:left="1500" w:hanging="720"/>
      </w:pPr>
    </w:lvl>
    <w:lvl w:ilvl="3">
      <w:start w:val="1"/>
      <w:numFmt w:val="decimal"/>
      <w:lvlText w:val="%1.%2.%3.%4."/>
      <w:lvlJc w:val="left"/>
      <w:pPr>
        <w:tabs>
          <w:tab w:val="num" w:pos="2250"/>
        </w:tabs>
        <w:ind w:left="2250" w:hanging="1080"/>
      </w:pPr>
    </w:lvl>
    <w:lvl w:ilvl="4">
      <w:start w:val="1"/>
      <w:numFmt w:val="decimal"/>
      <w:lvlText w:val="%1.%2.%3.%4.%5."/>
      <w:lvlJc w:val="left"/>
      <w:pPr>
        <w:tabs>
          <w:tab w:val="num" w:pos="2640"/>
        </w:tabs>
        <w:ind w:left="2640" w:hanging="1080"/>
      </w:pPr>
    </w:lvl>
    <w:lvl w:ilvl="5">
      <w:start w:val="1"/>
      <w:numFmt w:val="decimal"/>
      <w:lvlText w:val="%1.%2.%3.%4.%5.%6."/>
      <w:lvlJc w:val="left"/>
      <w:pPr>
        <w:tabs>
          <w:tab w:val="num" w:pos="3390"/>
        </w:tabs>
        <w:ind w:left="339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780"/>
        </w:tabs>
        <w:ind w:left="378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530"/>
        </w:tabs>
        <w:ind w:left="453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5280"/>
        </w:tabs>
        <w:ind w:left="5280" w:hanging="2160"/>
      </w:pPr>
    </w:lvl>
  </w:abstractNum>
  <w:abstractNum w:abstractNumId="3">
    <w:nsid w:val="69774BD5"/>
    <w:multiLevelType w:val="multilevel"/>
    <w:tmpl w:val="BC58F346"/>
    <w:lvl w:ilvl="0">
      <w:start w:val="1"/>
      <w:numFmt w:val="decimal"/>
      <w:lvlText w:val="%1."/>
      <w:lvlJc w:val="left"/>
      <w:pPr>
        <w:tabs>
          <w:tab w:val="num" w:pos="525"/>
        </w:tabs>
        <w:ind w:left="525" w:hanging="52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6E2"/>
    <w:rsid w:val="00267FB4"/>
    <w:rsid w:val="005F36E2"/>
    <w:rsid w:val="008B127D"/>
    <w:rsid w:val="00D90181"/>
    <w:rsid w:val="00EA6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B127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B127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3">
    <w:name w:val="heading 3"/>
    <w:basedOn w:val="Normalny"/>
    <w:next w:val="Normalny"/>
    <w:link w:val="Nagwek3Znak"/>
    <w:semiHidden/>
    <w:unhideWhenUsed/>
    <w:qFormat/>
    <w:rsid w:val="008B127D"/>
    <w:pPr>
      <w:keepNext/>
      <w:spacing w:line="360" w:lineRule="auto"/>
      <w:jc w:val="both"/>
      <w:outlineLvl w:val="2"/>
    </w:pPr>
    <w:rPr>
      <w:rFonts w:ascii="Arial" w:hAnsi="Arial" w:cs="Arial"/>
      <w:b/>
      <w:bCs/>
      <w:color w:val="000000"/>
      <w:sz w:val="32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B127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B127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B127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127D"/>
    <w:rPr>
      <w:rFonts w:ascii="Tahoma" w:eastAsia="Times New Roman" w:hAnsi="Tahoma" w:cs="Tahoma"/>
      <w:sz w:val="16"/>
      <w:szCs w:val="16"/>
      <w:lang w:eastAsia="pl-PL"/>
    </w:rPr>
  </w:style>
  <w:style w:type="character" w:customStyle="1" w:styleId="Nagwek3Znak">
    <w:name w:val="Nagłówek 3 Znak"/>
    <w:basedOn w:val="Domylnaczcionkaakapitu"/>
    <w:link w:val="Nagwek3"/>
    <w:semiHidden/>
    <w:rsid w:val="008B127D"/>
    <w:rPr>
      <w:rFonts w:ascii="Arial" w:eastAsia="Times New Roman" w:hAnsi="Arial" w:cs="Arial"/>
      <w:b/>
      <w:bCs/>
      <w:color w:val="000000"/>
      <w:sz w:val="32"/>
      <w:szCs w:val="24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B127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B127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B127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pl-PL"/>
    </w:rPr>
  </w:style>
  <w:style w:type="paragraph" w:styleId="Tekstpodstawowywcity">
    <w:name w:val="Body Text Indent"/>
    <w:basedOn w:val="Normalny"/>
    <w:link w:val="TekstpodstawowywcityZnak"/>
    <w:semiHidden/>
    <w:unhideWhenUsed/>
    <w:rsid w:val="008B127D"/>
    <w:pPr>
      <w:spacing w:line="360" w:lineRule="auto"/>
      <w:ind w:left="360"/>
      <w:jc w:val="both"/>
    </w:pPr>
    <w:rPr>
      <w:rFonts w:ascii="Arial" w:hAnsi="Arial" w:cs="Arial"/>
      <w:color w:val="000000"/>
    </w:rPr>
  </w:style>
  <w:style w:type="character" w:customStyle="1" w:styleId="TekstpodstawowywcityZnak">
    <w:name w:val="Tekst podstawowy wcięty Znak"/>
    <w:basedOn w:val="Domylnaczcionkaakapitu"/>
    <w:link w:val="Tekstpodstawowywcity"/>
    <w:semiHidden/>
    <w:rsid w:val="008B127D"/>
    <w:rPr>
      <w:rFonts w:ascii="Arial" w:eastAsia="Times New Roman" w:hAnsi="Arial" w:cs="Arial"/>
      <w:color w:val="000000"/>
      <w:sz w:val="24"/>
      <w:szCs w:val="24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B127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B127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3">
    <w:name w:val="heading 3"/>
    <w:basedOn w:val="Normalny"/>
    <w:next w:val="Normalny"/>
    <w:link w:val="Nagwek3Znak"/>
    <w:semiHidden/>
    <w:unhideWhenUsed/>
    <w:qFormat/>
    <w:rsid w:val="008B127D"/>
    <w:pPr>
      <w:keepNext/>
      <w:spacing w:line="360" w:lineRule="auto"/>
      <w:jc w:val="both"/>
      <w:outlineLvl w:val="2"/>
    </w:pPr>
    <w:rPr>
      <w:rFonts w:ascii="Arial" w:hAnsi="Arial" w:cs="Arial"/>
      <w:b/>
      <w:bCs/>
      <w:color w:val="000000"/>
      <w:sz w:val="32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B127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B127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B127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127D"/>
    <w:rPr>
      <w:rFonts w:ascii="Tahoma" w:eastAsia="Times New Roman" w:hAnsi="Tahoma" w:cs="Tahoma"/>
      <w:sz w:val="16"/>
      <w:szCs w:val="16"/>
      <w:lang w:eastAsia="pl-PL"/>
    </w:rPr>
  </w:style>
  <w:style w:type="character" w:customStyle="1" w:styleId="Nagwek3Znak">
    <w:name w:val="Nagłówek 3 Znak"/>
    <w:basedOn w:val="Domylnaczcionkaakapitu"/>
    <w:link w:val="Nagwek3"/>
    <w:semiHidden/>
    <w:rsid w:val="008B127D"/>
    <w:rPr>
      <w:rFonts w:ascii="Arial" w:eastAsia="Times New Roman" w:hAnsi="Arial" w:cs="Arial"/>
      <w:b/>
      <w:bCs/>
      <w:color w:val="000000"/>
      <w:sz w:val="32"/>
      <w:szCs w:val="24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B127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B127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B127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pl-PL"/>
    </w:rPr>
  </w:style>
  <w:style w:type="paragraph" w:styleId="Tekstpodstawowywcity">
    <w:name w:val="Body Text Indent"/>
    <w:basedOn w:val="Normalny"/>
    <w:link w:val="TekstpodstawowywcityZnak"/>
    <w:semiHidden/>
    <w:unhideWhenUsed/>
    <w:rsid w:val="008B127D"/>
    <w:pPr>
      <w:spacing w:line="360" w:lineRule="auto"/>
      <w:ind w:left="360"/>
      <w:jc w:val="both"/>
    </w:pPr>
    <w:rPr>
      <w:rFonts w:ascii="Arial" w:hAnsi="Arial" w:cs="Arial"/>
      <w:color w:val="000000"/>
    </w:rPr>
  </w:style>
  <w:style w:type="character" w:customStyle="1" w:styleId="TekstpodstawowywcityZnak">
    <w:name w:val="Tekst podstawowy wcięty Znak"/>
    <w:basedOn w:val="Domylnaczcionkaakapitu"/>
    <w:link w:val="Tekstpodstawowywcity"/>
    <w:semiHidden/>
    <w:rsid w:val="008B127D"/>
    <w:rPr>
      <w:rFonts w:ascii="Arial" w:eastAsia="Times New Roman" w:hAnsi="Arial" w:cs="Arial"/>
      <w:color w:val="000000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898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5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2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8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0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1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2.bin"/><Relationship Id="rId18" Type="http://schemas.openxmlformats.org/officeDocument/2006/relationships/image" Target="media/image9.jpeg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6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1826</Words>
  <Characters>10958</Characters>
  <Application>Microsoft Office Word</Application>
  <DocSecurity>0</DocSecurity>
  <Lines>91</Lines>
  <Paragraphs>25</Paragraphs>
  <ScaleCrop>false</ScaleCrop>
  <Company/>
  <LinksUpToDate>false</LinksUpToDate>
  <CharactersWithSpaces>12759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7</cp:revision>
  <dcterms:created xsi:type="dcterms:W3CDTF">2015-11-06T16:16:00Z</dcterms:created>
  <dcterms:modified xsi:type="dcterms:W3CDTF">2015-11-06T16:37:00Z</dcterms:modified>
</cp:coreProperties>
</file>