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BE53" w14:textId="77777777" w:rsidR="00F12FB9" w:rsidRDefault="004B30DE">
      <w:pPr>
        <w:pStyle w:val="Tekstpodstawowy"/>
        <w:ind w:left="964"/>
        <w:rPr>
          <w:rFonts w:ascii="Times New Roman"/>
        </w:rPr>
      </w:pPr>
      <w:r>
        <w:rPr>
          <w:rFonts w:ascii="Times New Roman"/>
          <w:noProof/>
          <w:lang w:val="pl-PL" w:eastAsia="pl-PL"/>
        </w:rPr>
        <w:drawing>
          <wp:inline distT="0" distB="0" distL="0" distR="0" wp14:anchorId="651A18F6" wp14:editId="353C9246">
            <wp:extent cx="5192316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1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A485" w14:textId="77777777" w:rsidR="00F12FB9" w:rsidRDefault="00F12FB9">
      <w:pPr>
        <w:pStyle w:val="Tekstpodstawowy"/>
        <w:spacing w:before="6"/>
        <w:ind w:left="0"/>
        <w:rPr>
          <w:rFonts w:ascii="Times New Roman"/>
        </w:rPr>
      </w:pPr>
    </w:p>
    <w:p w14:paraId="13D2697F" w14:textId="77777777" w:rsidR="00F12FB9" w:rsidRPr="005A6FFC" w:rsidRDefault="004B30DE">
      <w:pPr>
        <w:pStyle w:val="Nagwek1"/>
        <w:spacing w:before="93"/>
        <w:ind w:left="2289"/>
        <w:jc w:val="left"/>
        <w:rPr>
          <w:lang w:val="pl-PL"/>
        </w:rPr>
      </w:pPr>
      <w:r w:rsidRPr="005A6FFC">
        <w:rPr>
          <w:lang w:val="pl-PL"/>
        </w:rPr>
        <w:t>SPECYFIKACJA ISTOTNYCH WARUNKÓW ZAMÓWIENIA</w:t>
      </w:r>
    </w:p>
    <w:p w14:paraId="0A25E530" w14:textId="77777777" w:rsidR="00F12FB9" w:rsidRPr="005A6FFC" w:rsidRDefault="00F12FB9">
      <w:pPr>
        <w:pStyle w:val="Tekstpodstawowy"/>
        <w:spacing w:before="3"/>
        <w:ind w:left="1317"/>
        <w:rPr>
          <w:lang w:val="pl-PL"/>
        </w:rPr>
      </w:pPr>
    </w:p>
    <w:p w14:paraId="31500C7A" w14:textId="7835CEE1" w:rsidR="00F12FB9" w:rsidRPr="00C64780" w:rsidRDefault="004B30DE">
      <w:pPr>
        <w:pStyle w:val="Tekstpodstawowy"/>
        <w:ind w:right="196"/>
        <w:rPr>
          <w:rFonts w:ascii="Times New Roman" w:hAnsi="Times New Roman" w:cs="Times New Roman"/>
          <w:sz w:val="24"/>
          <w:szCs w:val="24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Podstawa prawna: ustawa z dnia 29 stycznia 2004r. Prawo zamówień publicznych (Dz. U.  </w:t>
      </w:r>
      <w:r w:rsidRPr="00C64780">
        <w:rPr>
          <w:rFonts w:ascii="Times New Roman" w:hAnsi="Times New Roman" w:cs="Times New Roman"/>
          <w:sz w:val="24"/>
          <w:szCs w:val="24"/>
        </w:rPr>
        <w:t>z  201</w:t>
      </w:r>
      <w:r w:rsidR="00B763EF">
        <w:rPr>
          <w:rFonts w:ascii="Times New Roman" w:hAnsi="Times New Roman" w:cs="Times New Roman"/>
          <w:sz w:val="24"/>
          <w:szCs w:val="24"/>
        </w:rPr>
        <w:t>8</w:t>
      </w:r>
      <w:r w:rsidRPr="00C64780">
        <w:rPr>
          <w:rFonts w:ascii="Times New Roman" w:hAnsi="Times New Roman" w:cs="Times New Roman"/>
          <w:sz w:val="24"/>
          <w:szCs w:val="24"/>
        </w:rPr>
        <w:t>r.  poz.19</w:t>
      </w:r>
      <w:r w:rsidR="00B763EF">
        <w:rPr>
          <w:rFonts w:ascii="Times New Roman" w:hAnsi="Times New Roman" w:cs="Times New Roman"/>
          <w:sz w:val="24"/>
          <w:szCs w:val="24"/>
        </w:rPr>
        <w:t>86</w:t>
      </w:r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zwana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C647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ustawą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".</w:t>
      </w:r>
    </w:p>
    <w:p w14:paraId="66FB632F" w14:textId="77777777" w:rsidR="00F12FB9" w:rsidRPr="00C64780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1820F168" w14:textId="72FD2F6E" w:rsidR="00C64780" w:rsidRPr="009229EC" w:rsidRDefault="004B30DE" w:rsidP="000E5190">
      <w:pPr>
        <w:pStyle w:val="Akapitzlist"/>
        <w:numPr>
          <w:ilvl w:val="0"/>
          <w:numId w:val="15"/>
        </w:numPr>
        <w:tabs>
          <w:tab w:val="left" w:pos="279"/>
        </w:tabs>
        <w:spacing w:line="242" w:lineRule="auto"/>
        <w:ind w:right="199" w:hanging="1560"/>
        <w:rPr>
          <w:rFonts w:ascii="Times New Roman" w:hAnsi="Times New Roman" w:cs="Times New Roman"/>
          <w:sz w:val="24"/>
          <w:szCs w:val="24"/>
          <w:lang w:val="pl-PL"/>
        </w:rPr>
      </w:pPr>
      <w:r w:rsidRPr="009229EC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  <w:r w:rsidRPr="009229EC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b/>
          <w:sz w:val="24"/>
          <w:szCs w:val="24"/>
          <w:lang w:val="pl-PL"/>
        </w:rPr>
        <w:t>Gmina Dygowo</w:t>
      </w:r>
      <w:r w:rsidR="009229EC" w:rsidRPr="009229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Kolejowa</w:t>
      </w:r>
      <w:r w:rsid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1,</w:t>
      </w:r>
      <w:r w:rsidR="009229EC"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78-113 Dygowo</w:t>
      </w:r>
    </w:p>
    <w:p w14:paraId="42D9F055" w14:textId="77777777" w:rsidR="00F12FB9" w:rsidRPr="00C64780" w:rsidRDefault="00C64780" w:rsidP="00C64780">
      <w:pPr>
        <w:pStyle w:val="Akapitzlist"/>
        <w:tabs>
          <w:tab w:val="left" w:pos="279"/>
        </w:tabs>
        <w:spacing w:line="242" w:lineRule="auto"/>
        <w:ind w:left="1672" w:right="3396"/>
        <w:rPr>
          <w:rFonts w:ascii="Times New Roman" w:hAnsi="Times New Roman" w:cs="Times New Roman"/>
          <w:sz w:val="24"/>
          <w:szCs w:val="24"/>
        </w:rPr>
      </w:pP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tel. (+48) 9435 84 195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4B30DE" w:rsidRPr="00C64780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="004B30DE" w:rsidRPr="00C64780">
        <w:rPr>
          <w:rFonts w:ascii="Times New Roman" w:hAnsi="Times New Roman" w:cs="Times New Roman"/>
          <w:sz w:val="24"/>
          <w:szCs w:val="24"/>
        </w:rPr>
        <w:t xml:space="preserve"> (+48)</w:t>
      </w:r>
      <w:r w:rsidR="004B30DE" w:rsidRPr="00C647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B30DE" w:rsidRPr="00C64780">
        <w:rPr>
          <w:rFonts w:ascii="Times New Roman" w:hAnsi="Times New Roman" w:cs="Times New Roman"/>
          <w:sz w:val="24"/>
          <w:szCs w:val="24"/>
        </w:rPr>
        <w:t>94</w:t>
      </w:r>
      <w:r w:rsidRPr="00C64780">
        <w:rPr>
          <w:rFonts w:ascii="Times New Roman" w:hAnsi="Times New Roman" w:cs="Times New Roman"/>
          <w:sz w:val="24"/>
          <w:szCs w:val="24"/>
        </w:rPr>
        <w:t> 712 60 22</w:t>
      </w:r>
    </w:p>
    <w:p w14:paraId="3DE5C6A5" w14:textId="77777777" w:rsidR="00C64780" w:rsidRPr="00C64780" w:rsidRDefault="004B30DE" w:rsidP="00C64780">
      <w:pPr>
        <w:pStyle w:val="Tekstpodstawowy"/>
        <w:spacing w:line="229" w:lineRule="exact"/>
        <w:ind w:left="1672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e-mail: </w:t>
      </w:r>
      <w:r w:rsidR="00C64780" w:rsidRPr="00C64780">
        <w:rPr>
          <w:rFonts w:ascii="Times New Roman" w:hAnsi="Times New Roman" w:cs="Times New Roman"/>
          <w:sz w:val="24"/>
          <w:szCs w:val="24"/>
        </w:rPr>
        <w:t>ug@dygowo.pl</w:t>
      </w:r>
    </w:p>
    <w:p w14:paraId="330272A5" w14:textId="3E4B63C2" w:rsidR="00F12FB9" w:rsidRPr="005A6FFC" w:rsidRDefault="004B30DE" w:rsidP="00C64780">
      <w:pPr>
        <w:pStyle w:val="Tekstpodstawowy"/>
        <w:spacing w:line="229" w:lineRule="exact"/>
        <w:ind w:left="167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5A6FF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(URL),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którym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uzyskać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nieograniczony,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pełny</w:t>
      </w:r>
      <w:r w:rsidR="00B763E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bezpośredni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postępowania: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hyperlink r:id="rId8">
        <w:r w:rsidR="00C64780" w:rsidRPr="005A6FFC">
          <w:rPr>
            <w:rFonts w:ascii="Times New Roman" w:hAnsi="Times New Roman" w:cs="Times New Roman"/>
            <w:sz w:val="24"/>
            <w:szCs w:val="24"/>
            <w:lang w:val="pl-PL"/>
          </w:rPr>
          <w:t>bip.dygowo.pl</w:t>
        </w:r>
      </w:hyperlink>
    </w:p>
    <w:p w14:paraId="7FF50173" w14:textId="77777777" w:rsidR="00F12FB9" w:rsidRPr="00C64780" w:rsidRDefault="004B30DE">
      <w:pPr>
        <w:pStyle w:val="Tekstpodstawowy"/>
        <w:spacing w:line="228" w:lineRule="exact"/>
        <w:ind w:left="1672"/>
        <w:rPr>
          <w:rFonts w:ascii="Times New Roman" w:hAnsi="Times New Roman" w:cs="Times New Roman"/>
          <w:sz w:val="24"/>
          <w:szCs w:val="24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godziny pracy zamawiającego: od pon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iedziałku do piątku od godz. </w:t>
      </w:r>
      <w:r w:rsidR="00C64780" w:rsidRPr="00C64780">
        <w:rPr>
          <w:rFonts w:ascii="Times New Roman" w:hAnsi="Times New Roman" w:cs="Times New Roman"/>
          <w:sz w:val="24"/>
          <w:szCs w:val="24"/>
        </w:rPr>
        <w:t>7:0</w:t>
      </w:r>
      <w:r w:rsidRPr="00C64780">
        <w:rPr>
          <w:rFonts w:ascii="Times New Roman" w:hAnsi="Times New Roman" w:cs="Times New Roman"/>
          <w:sz w:val="24"/>
          <w:szCs w:val="24"/>
        </w:rPr>
        <w:t xml:space="preserve">0 do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 15:00</w:t>
      </w:r>
    </w:p>
    <w:p w14:paraId="75458CFD" w14:textId="77777777" w:rsidR="00F12FB9" w:rsidRPr="00C64780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83EBBA0" w14:textId="77777777" w:rsidR="00F12FB9" w:rsidRPr="005A6FFC" w:rsidRDefault="004B30DE">
      <w:pPr>
        <w:pStyle w:val="Akapitzlist"/>
        <w:numPr>
          <w:ilvl w:val="0"/>
          <w:numId w:val="15"/>
        </w:numPr>
        <w:tabs>
          <w:tab w:val="left" w:pos="334"/>
        </w:tabs>
        <w:ind w:left="333" w:hanging="221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Tryb udzielenia zamówienia: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przetarg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nieograniczony.</w:t>
      </w:r>
    </w:p>
    <w:p w14:paraId="69B0AA63" w14:textId="77777777" w:rsidR="00F12FB9" w:rsidRPr="005A6FFC" w:rsidRDefault="004B30DE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Wartość zamówienia jest mniejsza niż kwoty określone w przepisach wydanych na podstawie art. 11 ust. 8 ustawy.</w:t>
      </w:r>
    </w:p>
    <w:p w14:paraId="398579D2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09F4FAB" w14:textId="77777777" w:rsidR="00F12FB9" w:rsidRPr="00C64780" w:rsidRDefault="004B30DE">
      <w:pPr>
        <w:pStyle w:val="Nagwek1"/>
        <w:numPr>
          <w:ilvl w:val="0"/>
          <w:numId w:val="15"/>
        </w:numPr>
        <w:tabs>
          <w:tab w:val="left" w:pos="389"/>
        </w:tabs>
        <w:ind w:left="388" w:hanging="276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przedmiotu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0AC03FEC" w14:textId="77777777" w:rsidR="00C64780" w:rsidRPr="005A6FFC" w:rsidRDefault="004B30DE" w:rsidP="00B763EF">
      <w:pPr>
        <w:pStyle w:val="Tekstpodstawowy"/>
        <w:tabs>
          <w:tab w:val="left" w:pos="1303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Kod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CPV: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  <w:t>34928480-6 Pojemniki i kosze na odpady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>śmieci</w:t>
      </w:r>
    </w:p>
    <w:p w14:paraId="0C60EA53" w14:textId="77777777" w:rsidR="00C64780" w:rsidRPr="005A6FFC" w:rsidRDefault="00C64780" w:rsidP="00B763EF">
      <w:pPr>
        <w:pStyle w:val="Tekstpodstawowy"/>
        <w:tabs>
          <w:tab w:val="left" w:pos="1303"/>
          <w:tab w:val="left" w:pos="5665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44613800-8 Pojemniki na </w:t>
      </w:r>
      <w:r w:rsidR="004B30DE"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tworzywa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odpa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dowe </w:t>
      </w:r>
    </w:p>
    <w:p w14:paraId="7D0A1E5B" w14:textId="77777777" w:rsidR="00F12FB9" w:rsidRPr="005A6FFC" w:rsidRDefault="00C64780" w:rsidP="00B763EF">
      <w:pPr>
        <w:pStyle w:val="Tekstpodstawowy"/>
        <w:tabs>
          <w:tab w:val="left" w:pos="1303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44613000-0 Duże</w:t>
      </w:r>
      <w:r w:rsidR="004B30DE"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pojemniki</w:t>
      </w:r>
    </w:p>
    <w:p w14:paraId="083B8FB5" w14:textId="77777777" w:rsidR="00F12FB9" w:rsidRPr="005A6FFC" w:rsidRDefault="004B30DE" w:rsidP="000E5190">
      <w:pPr>
        <w:pStyle w:val="Tekstpodstawowy"/>
        <w:ind w:left="1303"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44619000-2 Inne pojemniki</w:t>
      </w:r>
    </w:p>
    <w:p w14:paraId="7004D5F6" w14:textId="77777777" w:rsidR="00F12FB9" w:rsidRPr="000E5190" w:rsidRDefault="00F12FB9" w:rsidP="000E5190">
      <w:pPr>
        <w:pStyle w:val="Tekstpodstawowy"/>
        <w:ind w:left="0"/>
        <w:rPr>
          <w:rFonts w:ascii="Times New Roman" w:hAnsi="Times New Roman" w:cs="Times New Roman"/>
          <w:lang w:val="pl-PL"/>
        </w:rPr>
      </w:pPr>
    </w:p>
    <w:p w14:paraId="04913BF3" w14:textId="0E8E231E" w:rsidR="00F12FB9" w:rsidRPr="005A6FFC" w:rsidRDefault="000E5190" w:rsidP="000E5190">
      <w:pPr>
        <w:pStyle w:val="Akapitzlist"/>
        <w:tabs>
          <w:tab w:val="left" w:pos="396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Nazwa nadana zamówieniu: </w:t>
      </w:r>
      <w:r w:rsidR="004B30DE" w:rsidRPr="005A6FFC">
        <w:rPr>
          <w:rFonts w:ascii="Times New Roman" w:hAnsi="Times New Roman" w:cs="Times New Roman"/>
          <w:b/>
          <w:sz w:val="24"/>
          <w:szCs w:val="24"/>
          <w:lang w:val="pl-PL"/>
        </w:rPr>
        <w:t>dostawa pojemników i kontenerów na</w:t>
      </w:r>
      <w:r w:rsidR="004B30DE" w:rsidRPr="005A6FFC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b/>
          <w:sz w:val="24"/>
          <w:szCs w:val="24"/>
          <w:lang w:val="pl-PL"/>
        </w:rPr>
        <w:t>odpady</w:t>
      </w:r>
      <w:r w:rsidR="009D3D1C"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PSZOK Dygowo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2B59D3D" w14:textId="1BFA9992" w:rsidR="00F12FB9" w:rsidRPr="005A6FFC" w:rsidRDefault="000E5190" w:rsidP="000E5190">
      <w:pPr>
        <w:pStyle w:val="Akapitzlist"/>
        <w:tabs>
          <w:tab w:val="left" w:pos="396"/>
        </w:tabs>
        <w:spacing w:before="3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2</w:t>
      </w:r>
      <w:r w:rsidR="00C64780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Prz</w:t>
      </w:r>
      <w:r w:rsidR="00E0773A">
        <w:rPr>
          <w:rFonts w:ascii="Times New Roman" w:hAnsi="Times New Roman" w:cs="Times New Roman"/>
          <w:sz w:val="24"/>
          <w:szCs w:val="24"/>
          <w:u w:val="single"/>
          <w:lang w:val="pl-PL"/>
        </w:rPr>
        <w:t>edmiot zamówienia składa się z 2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zadań</w:t>
      </w:r>
      <w:r w:rsidR="004B30DE" w:rsidRPr="005A6FFC">
        <w:rPr>
          <w:rFonts w:ascii="Times New Roman" w:hAnsi="Times New Roman" w:cs="Times New Roman"/>
          <w:spacing w:val="-16"/>
          <w:sz w:val="24"/>
          <w:szCs w:val="24"/>
          <w:u w:val="single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częściowych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5DFD56" w14:textId="740EC68D" w:rsidR="00F12FB9" w:rsidRPr="005A6FFC" w:rsidRDefault="000E5190" w:rsidP="000E5190">
      <w:pPr>
        <w:tabs>
          <w:tab w:val="left" w:pos="396"/>
        </w:tabs>
        <w:ind w:right="1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Przedmiotem   zamówienia  jest  dostawa  pojemników  i  kontenerów  na  odpady  o  parametrach  oraz   w ilościach wskazanych dla poszczególnych zadań</w:t>
      </w:r>
      <w:r w:rsidR="004B30DE" w:rsidRPr="005A6FF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częściowych:</w:t>
      </w:r>
    </w:p>
    <w:p w14:paraId="5CCC8D5A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2E57AFFB" w14:textId="77777777" w:rsidR="00F12FB9" w:rsidRDefault="004B30DE">
      <w:pPr>
        <w:pStyle w:val="Nagwek1"/>
        <w:jc w:val="left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  <w:u w:val="thick"/>
        </w:rPr>
        <w:t>Zadanie</w:t>
      </w:r>
      <w:proofErr w:type="spellEnd"/>
      <w:r w:rsidRPr="00C6478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  <w:u w:val="thick"/>
        </w:rPr>
        <w:t>częściowe</w:t>
      </w:r>
      <w:proofErr w:type="spellEnd"/>
      <w:r w:rsidRPr="00C64780">
        <w:rPr>
          <w:rFonts w:ascii="Times New Roman" w:hAnsi="Times New Roman" w:cs="Times New Roman"/>
          <w:sz w:val="24"/>
          <w:szCs w:val="24"/>
          <w:u w:val="thick"/>
        </w:rPr>
        <w:t xml:space="preserve"> 1:</w:t>
      </w:r>
    </w:p>
    <w:p w14:paraId="197386FC" w14:textId="77777777" w:rsidR="004139B3" w:rsidRPr="00C64780" w:rsidRDefault="004139B3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</w:p>
    <w:p w14:paraId="7506F471" w14:textId="77777777" w:rsidR="00F12FB9" w:rsidRPr="005A6FFC" w:rsidRDefault="004B30DE">
      <w:pPr>
        <w:pStyle w:val="Akapitzlist"/>
        <w:numPr>
          <w:ilvl w:val="0"/>
          <w:numId w:val="14"/>
        </w:numPr>
        <w:tabs>
          <w:tab w:val="left" w:pos="508"/>
          <w:tab w:val="left" w:pos="509"/>
        </w:tabs>
        <w:spacing w:before="3" w:line="273" w:lineRule="auto"/>
        <w:ind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kontener KP 7 otwarty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– przeznaczony do składowania odpadów komunalnych, opakowaniowych, wielomateriałowych - </w:t>
      </w:r>
      <w:r w:rsidR="00C64780"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6</w:t>
      </w:r>
      <w:r w:rsidRPr="005A6FFC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sztuk:</w:t>
      </w:r>
    </w:p>
    <w:p w14:paraId="26DC7F19" w14:textId="62FBC780" w:rsidR="00F12FB9" w:rsidRPr="005A6FFC" w:rsidRDefault="00363933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139B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442A30F" w14:textId="304E1212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4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3500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 1700 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mm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(+- 10%) x wysokość ok. 1000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3B767142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niż 3</w:t>
      </w:r>
      <w:r w:rsidRPr="005A6FFC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49E3BFBA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17CE08B1" w14:textId="77777777" w:rsidR="003E7BFD" w:rsidRDefault="003E7BFD" w:rsidP="003E7BFD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E47F733" w14:textId="77777777" w:rsidR="004139B3" w:rsidRPr="004139B3" w:rsidRDefault="004B30DE" w:rsidP="004139B3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koloru </w:t>
      </w:r>
      <w:r w:rsidR="004139B3"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C381BAC" w14:textId="79E320F0" w:rsidR="00F12FB9" w:rsidRPr="004139B3" w:rsidRDefault="004B30DE" w:rsidP="004139B3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4139B3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 zapewnić jego</w:t>
      </w:r>
      <w:r w:rsidRPr="004139B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139B3">
        <w:rPr>
          <w:rFonts w:ascii="Times New Roman" w:hAnsi="Times New Roman" w:cs="Times New Roman"/>
          <w:sz w:val="24"/>
          <w:szCs w:val="24"/>
          <w:lang w:val="pl-PL"/>
        </w:rPr>
        <w:t>szczelność;</w:t>
      </w:r>
    </w:p>
    <w:p w14:paraId="77E23B1F" w14:textId="4CE3AAB3" w:rsidR="00E0773A" w:rsidRDefault="00E0773A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wyposażenie kontenera w plandekę zwijaną.</w:t>
      </w:r>
    </w:p>
    <w:p w14:paraId="44581A94" w14:textId="19E19B65" w:rsidR="004139B3" w:rsidRPr="004139B3" w:rsidRDefault="004139B3" w:rsidP="004139B3">
      <w:pPr>
        <w:pStyle w:val="Akapitzlist"/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03006B72" w14:textId="105DBF60" w:rsid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9B3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4AF411DA" w14:textId="659F87D9" w:rsidR="00363933" w:rsidRP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      m)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poliamidowymi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9D333" w14:textId="77777777" w:rsidR="004139B3" w:rsidRPr="005A6FFC" w:rsidRDefault="004139B3" w:rsidP="00363933">
      <w:pPr>
        <w:pStyle w:val="Akapitzlist"/>
        <w:tabs>
          <w:tab w:val="left" w:pos="833"/>
        </w:tabs>
        <w:spacing w:before="5" w:line="273" w:lineRule="auto"/>
        <w:ind w:left="832" w:right="115"/>
        <w:rPr>
          <w:rFonts w:ascii="Times New Roman" w:hAnsi="Times New Roman" w:cs="Times New Roman"/>
          <w:sz w:val="24"/>
          <w:szCs w:val="24"/>
          <w:lang w:val="pl-PL"/>
        </w:rPr>
      </w:pPr>
    </w:p>
    <w:p w14:paraId="1F8A77B8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E1F8658" w14:textId="77777777" w:rsidR="00F12FB9" w:rsidRPr="005A6FFC" w:rsidRDefault="004B30DE">
      <w:pPr>
        <w:pStyle w:val="Akapitzlist"/>
        <w:numPr>
          <w:ilvl w:val="0"/>
          <w:numId w:val="14"/>
        </w:numPr>
        <w:tabs>
          <w:tab w:val="left" w:pos="508"/>
          <w:tab w:val="left" w:pos="509"/>
        </w:tabs>
        <w:spacing w:line="273" w:lineRule="auto"/>
        <w:ind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kontener KP 7 zamknięty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- przeznaczony do składowania odpadów komunalnych, opakowaniowych, wielomateriałowych - </w:t>
      </w:r>
      <w:r w:rsidR="00C64780"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6</w:t>
      </w:r>
      <w:r w:rsidRPr="005A6FFC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sztuk:</w:t>
      </w:r>
    </w:p>
    <w:p w14:paraId="3A718FCC" w14:textId="705618EF" w:rsidR="00F12FB9" w:rsidRPr="005A6FFC" w:rsidRDefault="00363933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139B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A656EF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4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model zamknięty z 6 otworami</w:t>
      </w:r>
      <w:r w:rsidRPr="005A6FFC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wrzutowymi,</w:t>
      </w:r>
    </w:p>
    <w:p w14:paraId="5561CFC9" w14:textId="3E17FB54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3500</w:t>
      </w:r>
      <w:r w:rsidR="00F3181B">
        <w:rPr>
          <w:rFonts w:ascii="Times New Roman" w:hAnsi="Times New Roman" w:cs="Times New Roman"/>
          <w:sz w:val="24"/>
          <w:szCs w:val="24"/>
          <w:lang w:val="pl-PL"/>
        </w:rPr>
        <w:t>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ok. 1700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wysokość ok. 1000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246D3E5E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3</w:t>
      </w:r>
      <w:r w:rsidRPr="005A6FF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0DFE68A7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74019399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dach – blacha grubości nie mniejsza 2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56303BA0" w14:textId="77777777" w:rsidR="003E7BFD" w:rsidRDefault="003E7BFD" w:rsidP="003E7BFD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AE95A5" w14:textId="170E43D2" w:rsidR="00BA5919" w:rsidRPr="00BA5919" w:rsidRDefault="00BA5919" w:rsidP="00BA5919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 otworów wrzutowych z klapami;</w:t>
      </w:r>
    </w:p>
    <w:p w14:paraId="38CA6D86" w14:textId="661F4250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" w:line="273" w:lineRule="auto"/>
        <w:ind w:right="11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koloru </w:t>
      </w:r>
      <w:r w:rsidR="004139B3"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8D88D83" w14:textId="77777777" w:rsidR="00F12FB9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" w:line="276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 zapewnić jego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szczelność;</w:t>
      </w:r>
    </w:p>
    <w:p w14:paraId="2D147889" w14:textId="59313A46" w:rsidR="004139B3" w:rsidRPr="004139B3" w:rsidRDefault="004139B3" w:rsidP="004139B3">
      <w:pPr>
        <w:pStyle w:val="Akapitzlist"/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0560F74A" w14:textId="014F6B8B" w:rsid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l) </w:t>
      </w:r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4B25858C" w14:textId="77777777" w:rsid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63933">
        <w:rPr>
          <w:rFonts w:ascii="Times New Roman" w:hAnsi="Times New Roman" w:cs="Times New Roman"/>
          <w:sz w:val="24"/>
          <w:szCs w:val="24"/>
        </w:rPr>
        <w:t xml:space="preserve">        m)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14:paraId="6878E754" w14:textId="69652326" w:rsidR="00363933" w:rsidRP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poliamidowymi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3F32A" w14:textId="77777777" w:rsidR="004139B3" w:rsidRPr="005A6FFC" w:rsidRDefault="004139B3" w:rsidP="004139B3">
      <w:pPr>
        <w:pStyle w:val="Akapitzlist"/>
        <w:tabs>
          <w:tab w:val="left" w:pos="832"/>
          <w:tab w:val="left" w:pos="833"/>
        </w:tabs>
        <w:spacing w:before="3" w:line="276" w:lineRule="auto"/>
        <w:ind w:left="832" w:right="115"/>
        <w:rPr>
          <w:rFonts w:ascii="Times New Roman" w:hAnsi="Times New Roman" w:cs="Times New Roman"/>
          <w:sz w:val="24"/>
          <w:szCs w:val="24"/>
          <w:lang w:val="pl-PL"/>
        </w:rPr>
      </w:pPr>
    </w:p>
    <w:p w14:paraId="36B9C0A5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F203C8E" w14:textId="41A12880" w:rsidR="00F12FB9" w:rsidRPr="00E0773A" w:rsidRDefault="00E0773A" w:rsidP="00E0773A">
      <w:pPr>
        <w:pStyle w:val="Akapitzlist"/>
        <w:numPr>
          <w:ilvl w:val="0"/>
          <w:numId w:val="14"/>
        </w:numPr>
        <w:tabs>
          <w:tab w:val="left" w:pos="508"/>
          <w:tab w:val="left" w:pos="509"/>
          <w:tab w:val="left" w:pos="1555"/>
          <w:tab w:val="left" w:pos="2035"/>
          <w:tab w:val="left" w:pos="2459"/>
          <w:tab w:val="left" w:pos="2731"/>
          <w:tab w:val="left" w:pos="4569"/>
          <w:tab w:val="left" w:pos="5865"/>
          <w:tab w:val="left" w:pos="8301"/>
        </w:tabs>
        <w:spacing w:line="273" w:lineRule="auto"/>
        <w:ind w:right="113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kontener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KP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zamkniety</w:t>
      </w:r>
      <w:proofErr w:type="spellEnd"/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-przeznaczony  </w:t>
      </w:r>
      <w:r w:rsidR="004B30DE" w:rsidRPr="005A6FFC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ab/>
        <w:t>składowania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 xml:space="preserve">odpadów  </w:t>
      </w:r>
      <w:r w:rsidR="004B30DE" w:rsidRPr="00E0773A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>komunalnych,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E0773A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 xml:space="preserve">opakowaniowych,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 xml:space="preserve">wielomateriałowych - </w:t>
      </w:r>
      <w:r w:rsidR="0081542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3</w:t>
      </w:r>
      <w:r w:rsidR="004B30DE" w:rsidRPr="00E0773A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sztuki:</w:t>
      </w:r>
    </w:p>
    <w:p w14:paraId="62BFD96B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przystosowany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transportu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pojazdami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wyposażonymi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urządzenia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hakowe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i/lub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bramowe,</w:t>
      </w:r>
    </w:p>
    <w:p w14:paraId="7504C2CC" w14:textId="1F0A4C9E" w:rsidR="00F12FB9" w:rsidRDefault="00E0773A">
      <w:pPr>
        <w:pStyle w:val="Akapitzlist"/>
        <w:numPr>
          <w:ilvl w:val="1"/>
          <w:numId w:val="14"/>
        </w:numPr>
        <w:tabs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pojemność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9,5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 m³ (+-</w:t>
      </w:r>
      <w:r w:rsidR="004B30DE" w:rsidRPr="00C64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30DE" w:rsidRPr="00C64780">
        <w:rPr>
          <w:rFonts w:ascii="Times New Roman" w:hAnsi="Times New Roman" w:cs="Times New Roman"/>
          <w:sz w:val="24"/>
          <w:szCs w:val="24"/>
        </w:rPr>
        <w:t>5%),</w:t>
      </w:r>
    </w:p>
    <w:p w14:paraId="6BFA002E" w14:textId="3911A799" w:rsidR="00F3181B" w:rsidRDefault="00F3181B" w:rsidP="00F3181B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672C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ok. 17</w:t>
      </w:r>
      <w:r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(+- 10%) x wysokość ok. 180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03B8A0B5" w14:textId="76D00037" w:rsidR="00672CB7" w:rsidRPr="005A6FFC" w:rsidRDefault="00BA5919" w:rsidP="00F3181B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C2B49">
        <w:rPr>
          <w:rFonts w:ascii="Times New Roman" w:hAnsi="Times New Roman" w:cs="Times New Roman"/>
          <w:sz w:val="24"/>
          <w:szCs w:val="24"/>
          <w:lang w:val="pl-PL"/>
        </w:rPr>
        <w:t xml:space="preserve"> otwor</w:t>
      </w:r>
      <w:r>
        <w:rPr>
          <w:rFonts w:ascii="Times New Roman" w:hAnsi="Times New Roman" w:cs="Times New Roman"/>
          <w:sz w:val="24"/>
          <w:szCs w:val="24"/>
          <w:lang w:val="pl-PL"/>
        </w:rPr>
        <w:t>ów wrzutowych</w:t>
      </w:r>
      <w:r w:rsidR="00AC2B49">
        <w:rPr>
          <w:rFonts w:ascii="Times New Roman" w:hAnsi="Times New Roman" w:cs="Times New Roman"/>
          <w:sz w:val="24"/>
          <w:szCs w:val="24"/>
          <w:lang w:val="pl-PL"/>
        </w:rPr>
        <w:t xml:space="preserve"> z klapami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2B1FFA6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3</w:t>
      </w:r>
      <w:r w:rsidRPr="005A6FF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11A960BE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29F11FE8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dach – blacha grubości nie mniejsza 2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2261DAAE" w14:textId="45E4AE08" w:rsidR="00F12FB9" w:rsidRPr="005A6FFC" w:rsidRDefault="00AC2B49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0EFF0F" w14:textId="5B4DBC44" w:rsidR="00F12FB9" w:rsidRDefault="004139B3" w:rsidP="004139B3">
      <w:pPr>
        <w:tabs>
          <w:tab w:val="left" w:pos="833"/>
        </w:tabs>
        <w:spacing w:before="1" w:line="273" w:lineRule="auto"/>
        <w:ind w:left="472" w:right="11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i)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</w:t>
      </w:r>
      <w:r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F8EECE7" w14:textId="77777777" w:rsidR="004139B3" w:rsidRDefault="004139B3" w:rsidP="004139B3">
      <w:pPr>
        <w:tabs>
          <w:tab w:val="left" w:pos="833"/>
        </w:tabs>
        <w:spacing w:before="2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j)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</w:t>
      </w:r>
    </w:p>
    <w:p w14:paraId="1D5B9E9E" w14:textId="17E6FB3E" w:rsidR="00F12FB9" w:rsidRPr="004139B3" w:rsidRDefault="004139B3" w:rsidP="004139B3">
      <w:pPr>
        <w:tabs>
          <w:tab w:val="left" w:pos="833"/>
        </w:tabs>
        <w:spacing w:before="2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 zapewnić jego</w:t>
      </w:r>
      <w:r w:rsidR="004B30DE" w:rsidRPr="004139B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>szczelność,</w:t>
      </w:r>
    </w:p>
    <w:p w14:paraId="5EE0E7C4" w14:textId="37C46A00" w:rsidR="00F12FB9" w:rsidRP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k) </w:t>
      </w:r>
      <w:proofErr w:type="spellStart"/>
      <w:r w:rsidR="004B30DE" w:rsidRPr="004139B3">
        <w:rPr>
          <w:rFonts w:ascii="Times New Roman" w:hAnsi="Times New Roman" w:cs="Times New Roman"/>
          <w:sz w:val="24"/>
          <w:szCs w:val="24"/>
        </w:rPr>
        <w:t>drabinka</w:t>
      </w:r>
      <w:proofErr w:type="spellEnd"/>
      <w:r w:rsidR="004B30DE" w:rsidRPr="00413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antypoślizgowa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70F53332" w14:textId="71C0CFA7" w:rsidR="00AC2B49" w:rsidRP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l)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do</w:t>
      </w:r>
      <w:r w:rsidR="00363933"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09B9F5DC" w14:textId="36F1CB03" w:rsidR="00AC2B49" w:rsidRPr="004139B3" w:rsidRDefault="004139B3" w:rsidP="004139B3">
      <w:pPr>
        <w:tabs>
          <w:tab w:val="left" w:pos="832"/>
          <w:tab w:val="left" w:pos="833"/>
        </w:tabs>
        <w:spacing w:before="6"/>
        <w:ind w:lef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uchwyty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mechanicznego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blokowania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kontenera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stron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płozach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stabil</w:t>
      </w:r>
      <w:r w:rsidR="00363933">
        <w:rPr>
          <w:rFonts w:ascii="Times New Roman" w:hAnsi="Times New Roman" w:cs="Times New Roman"/>
          <w:sz w:val="24"/>
          <w:szCs w:val="24"/>
        </w:rPr>
        <w:t>izacja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kontenera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podczas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jazdy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);</w:t>
      </w:r>
    </w:p>
    <w:p w14:paraId="76A9719C" w14:textId="1049F540" w:rsidR="00300F34" w:rsidRPr="004139B3" w:rsidRDefault="004139B3" w:rsidP="004139B3">
      <w:pPr>
        <w:tabs>
          <w:tab w:val="left" w:pos="832"/>
          <w:tab w:val="left" w:pos="833"/>
        </w:tabs>
        <w:spacing w:before="6"/>
        <w:ind w:lef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3C2F93DD" w14:textId="7C86D01E" w:rsidR="00300F34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o)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83521">
        <w:rPr>
          <w:rFonts w:ascii="Times New Roman" w:hAnsi="Times New Roman" w:cs="Times New Roman"/>
          <w:sz w:val="24"/>
          <w:szCs w:val="24"/>
        </w:rPr>
        <w:t>;</w:t>
      </w:r>
    </w:p>
    <w:p w14:paraId="1A1A42F1" w14:textId="5763E663" w:rsidR="00383521" w:rsidRDefault="00383521" w:rsidP="004139B3">
      <w:pPr>
        <w:tabs>
          <w:tab w:val="left" w:pos="832"/>
          <w:tab w:val="left" w:pos="833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p)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poliamidowymi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5A16A" w14:textId="77777777" w:rsidR="00383521" w:rsidRPr="00383521" w:rsidRDefault="00383521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</w:p>
    <w:p w14:paraId="75283845" w14:textId="77777777" w:rsidR="00F12FB9" w:rsidRDefault="00F12FB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7DC691E0" w14:textId="77777777" w:rsidR="00E10AC9" w:rsidRDefault="00E10AC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45D73DE7" w14:textId="77777777" w:rsidR="00E10AC9" w:rsidRDefault="00E10AC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6D6EA6C0" w14:textId="77777777" w:rsidR="00E10AC9" w:rsidRDefault="00E10AC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48FFF9CD" w14:textId="77777777" w:rsidR="00E10AC9" w:rsidRPr="00C64780" w:rsidRDefault="00E10AC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2303A8C1" w14:textId="77777777" w:rsidR="00F12FB9" w:rsidRPr="005A6FFC" w:rsidRDefault="004B30DE">
      <w:pPr>
        <w:pStyle w:val="Nagwek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lastRenderedPageBreak/>
        <w:t xml:space="preserve">Zadanie częściowe 2 -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kontener na odpady segregowane - </w:t>
      </w:r>
      <w:r w:rsidR="00C64780" w:rsidRPr="005A6FFC">
        <w:rPr>
          <w:rFonts w:ascii="Times New Roman" w:hAnsi="Times New Roman" w:cs="Times New Roman"/>
          <w:color w:val="6F2FA0"/>
          <w:sz w:val="24"/>
          <w:szCs w:val="24"/>
          <w:lang w:val="pl-PL"/>
        </w:rPr>
        <w:t>10</w:t>
      </w:r>
      <w:r w:rsidRPr="005A6FFC">
        <w:rPr>
          <w:rFonts w:ascii="Times New Roman" w:hAnsi="Times New Roman" w:cs="Times New Roman"/>
          <w:color w:val="6F2FA0"/>
          <w:sz w:val="24"/>
          <w:szCs w:val="24"/>
          <w:lang w:val="pl-PL"/>
        </w:rPr>
        <w:t xml:space="preserve"> sztuk:</w:t>
      </w:r>
    </w:p>
    <w:p w14:paraId="5E6DA6FD" w14:textId="77777777" w:rsidR="00F12FB9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pojemność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1100L (+-</w:t>
      </w:r>
      <w:r w:rsidRPr="00C64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5%),</w:t>
      </w:r>
    </w:p>
    <w:p w14:paraId="619DE112" w14:textId="77777777" w:rsidR="00363933" w:rsidRPr="00363933" w:rsidRDefault="00363933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363933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produkcji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wtryskowa</w:t>
      </w:r>
      <w:proofErr w:type="spellEnd"/>
    </w:p>
    <w:p w14:paraId="062C3B7A" w14:textId="55FFCD58" w:rsidR="00363933" w:rsidRPr="00363933" w:rsidRDefault="00363933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363933">
        <w:rPr>
          <w:rFonts w:ascii="Times New Roman" w:hAnsi="Times New Roman" w:cs="Times New Roman"/>
          <w:sz w:val="24"/>
          <w:szCs w:val="24"/>
        </w:rPr>
        <w:t>materiał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granulat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polietylenu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niskociśnieniowego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wysokiej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gęstości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(PE-HD)</w:t>
      </w:r>
    </w:p>
    <w:p w14:paraId="2FAC1E90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pokrywa płaska –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wyposażona w dodatkową pokrywę w</w:t>
      </w:r>
      <w:r w:rsidRPr="005A6FFC">
        <w:rPr>
          <w:rFonts w:ascii="Times New Roman" w:hAnsi="Times New Roman" w:cs="Times New Roman"/>
          <w:spacing w:val="-22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pokrywie,</w:t>
      </w:r>
    </w:p>
    <w:p w14:paraId="791D4E4E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mniejszej pokrywy – szerokość 850 mm (+- 10%), głębokość – 370 mm (+-</w:t>
      </w:r>
      <w:r w:rsidRPr="005A6FFC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7451F7ED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mniejsza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pokrywa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powinna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znajdować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przodu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tworząc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nią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linie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prostą,</w:t>
      </w:r>
    </w:p>
    <w:p w14:paraId="07A12707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odporny na uderzenia, niskie i wysokie temperatury oraz</w:t>
      </w:r>
      <w:r w:rsidRPr="005A6FFC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chemikalia,</w:t>
      </w:r>
    </w:p>
    <w:p w14:paraId="4C62E89F" w14:textId="77777777" w:rsidR="00F12FB9" w:rsidRPr="00C64780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posiada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atest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PZH,</w:t>
      </w:r>
    </w:p>
    <w:p w14:paraId="0982F4A1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spełnia normę PN-EN-840,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CE,</w:t>
      </w:r>
    </w:p>
    <w:p w14:paraId="7FEF884B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wyposażony w 4 koła jezdne z ogumieniem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dwa przednie z</w:t>
      </w:r>
      <w:r w:rsidRPr="005A6FF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hamulcem,</w:t>
      </w:r>
    </w:p>
    <w:p w14:paraId="234CB436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przystosowane do  opróżniania  przez  samochody  śmieciarki:  musi  posiadać  listwę  grzebieniową  i boczne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uchwyty,</w:t>
      </w:r>
    </w:p>
    <w:p w14:paraId="50AA44F9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 w 3 uchwyty do podnoszenia pokrywy (2 uchwyty w większej pokrywie po bokach oraz 1 uchwyt w małej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pokrywie),</w:t>
      </w:r>
    </w:p>
    <w:p w14:paraId="2F24D7A1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 w rączki do przeciągania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pojemników,</w:t>
      </w:r>
    </w:p>
    <w:p w14:paraId="337106CB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4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otwór w dnie z korkiem umożliwiającym mycie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pojemników,</w:t>
      </w:r>
    </w:p>
    <w:p w14:paraId="121E6248" w14:textId="77777777" w:rsidR="00F12FB9" w:rsidRPr="00C64780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kolory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32AD110A" w14:textId="77777777" w:rsidR="00F12FB9" w:rsidRPr="00C64780" w:rsidRDefault="004B30DE">
      <w:pPr>
        <w:pStyle w:val="Tekstpodstawowy"/>
        <w:spacing w:before="35"/>
        <w:ind w:left="832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czarny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- </w:t>
      </w:r>
      <w:r w:rsidR="007805BE">
        <w:rPr>
          <w:rFonts w:ascii="Times New Roman" w:hAnsi="Times New Roman" w:cs="Times New Roman"/>
          <w:sz w:val="24"/>
          <w:szCs w:val="24"/>
        </w:rPr>
        <w:t>4</w:t>
      </w:r>
      <w:r w:rsidRPr="00C64780">
        <w:rPr>
          <w:rFonts w:ascii="Times New Roman" w:hAnsi="Times New Roman" w:cs="Times New Roman"/>
          <w:sz w:val="24"/>
          <w:szCs w:val="24"/>
        </w:rPr>
        <w:t>,</w:t>
      </w:r>
    </w:p>
    <w:p w14:paraId="34737EE8" w14:textId="77777777" w:rsidR="00F12FB9" w:rsidRPr="00C64780" w:rsidRDefault="00C64780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żółty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="004B30DE" w:rsidRPr="00C64780">
        <w:rPr>
          <w:rFonts w:ascii="Times New Roman" w:hAnsi="Times New Roman" w:cs="Times New Roman"/>
          <w:sz w:val="24"/>
          <w:szCs w:val="24"/>
        </w:rPr>
        <w:t>,</w:t>
      </w:r>
    </w:p>
    <w:p w14:paraId="4DD84EB1" w14:textId="77777777" w:rsidR="00F12FB9" w:rsidRPr="00C64780" w:rsidRDefault="00C64780">
      <w:pPr>
        <w:pStyle w:val="Tekstpodstawowy"/>
        <w:spacing w:before="36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niebieski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4B30DE" w:rsidRPr="00C64780">
        <w:rPr>
          <w:rFonts w:ascii="Times New Roman" w:hAnsi="Times New Roman" w:cs="Times New Roman"/>
          <w:sz w:val="24"/>
          <w:szCs w:val="24"/>
        </w:rPr>
        <w:t>,</w:t>
      </w:r>
    </w:p>
    <w:p w14:paraId="7E4FAFEB" w14:textId="77777777" w:rsidR="00F12FB9" w:rsidRDefault="00C64780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zielony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E">
        <w:rPr>
          <w:rFonts w:ascii="Times New Roman" w:hAnsi="Times New Roman" w:cs="Times New Roman"/>
          <w:sz w:val="24"/>
          <w:szCs w:val="24"/>
        </w:rPr>
        <w:t>1,</w:t>
      </w:r>
    </w:p>
    <w:p w14:paraId="521CBF7C" w14:textId="77777777" w:rsidR="007805BE" w:rsidRPr="00C64780" w:rsidRDefault="007805BE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brązowy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14:paraId="33EACE4A" w14:textId="77777777" w:rsidR="00F12FB9" w:rsidRPr="00C64780" w:rsidRDefault="00F12FB9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563B81C5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 obejmującą dowolną ilość zadań</w:t>
      </w:r>
      <w:r w:rsidRPr="005A6FFC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częściowych.</w:t>
      </w:r>
    </w:p>
    <w:p w14:paraId="43EE3703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spacing w:before="1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We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wszystkich miejscach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lub jej załącznikach, w których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użyto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 ustawy, jest to uzasadnione specyfiką przedmiotu zamówienia i zamawiający nie może opisać przedmiotu zamówienia za pomocą dostatecznie dokładnych określeń, a w każdym przypadku, działając zgodnie z art. 29 ust. 3 ustawy i art. 30 ust. 4 ustawy, zamawiający dopuszcza rozwiązania równoważne opisywanym, oznaczając takie wskazania lub odniesienia odpowiednio  wyrazami  „lub  równoważny”  lub  „lub  równoważne”  (m.in.  zastosowanie  innych  materiałów  i urządzeń), pod warunkiem zapewnienia parametrów nie gorszych niż określone w opisie przedmiotu zamówienia.</w:t>
      </w:r>
    </w:p>
    <w:p w14:paraId="24C13CC4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Przedmiot zamówienia realizowany jest w ramach projektu POIS.02.02.00-00-0002/0016 pn.: Budowa Punktów Selektywnej Zbiórki Odpadów Komunalnych na terenie Związku Miast i Gmin Dorzecza Parsęty w ramach Programu Operacyjnego Infrastruktura i Środowisko na lata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2014-2020.</w:t>
      </w:r>
    </w:p>
    <w:p w14:paraId="2444FA68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5471B09" w14:textId="77777777" w:rsidR="00F12FB9" w:rsidRPr="005A6FFC" w:rsidRDefault="004B30DE" w:rsidP="000E5190">
      <w:pPr>
        <w:pStyle w:val="Nagwek1"/>
        <w:numPr>
          <w:ilvl w:val="0"/>
          <w:numId w:val="20"/>
        </w:numPr>
        <w:tabs>
          <w:tab w:val="left" w:pos="411"/>
        </w:tabs>
        <w:ind w:left="410" w:hanging="298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Termin wykonania zamówienia: 30 dni od dnia podpisania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13E4E50A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F337006" w14:textId="77777777" w:rsidR="00F12FB9" w:rsidRPr="00C64780" w:rsidRDefault="004B30DE" w:rsidP="000E5190">
      <w:pPr>
        <w:pStyle w:val="Akapitzlist"/>
        <w:numPr>
          <w:ilvl w:val="0"/>
          <w:numId w:val="20"/>
        </w:numPr>
        <w:tabs>
          <w:tab w:val="left" w:pos="356"/>
        </w:tabs>
        <w:ind w:left="355" w:hanging="2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Warunki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udziału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C647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postępowaniu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>:</w:t>
      </w:r>
    </w:p>
    <w:p w14:paraId="035D6349" w14:textId="77777777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spacing w:before="3"/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 udzielenie zamówienia mogą ubiegać się wykonawcy, którzy nie podlegają wykluczeniu oraz spełniają warunki udziału w postępowaniu dotyczące zdolności technicznej lub zawodowej. Warunek zostanie spełniony, jeżeli wykonawcy wykażą, że w okresie ostatnich 3 lat przed upływem terminu składania ofert, a jeżeli okres prowadzenia działalności jest krótszy -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okresie,</w:t>
      </w:r>
      <w:r w:rsidRPr="005A6FFC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wykonali:</w:t>
      </w:r>
    </w:p>
    <w:p w14:paraId="30B6977A" w14:textId="4B756A67" w:rsidR="00F12FB9" w:rsidRPr="005A6FFC" w:rsidRDefault="004B30DE" w:rsidP="00795D08">
      <w:pPr>
        <w:pStyle w:val="Akapitzlist"/>
        <w:numPr>
          <w:ilvl w:val="0"/>
          <w:numId w:val="22"/>
        </w:numPr>
        <w:tabs>
          <w:tab w:val="left" w:pos="284"/>
        </w:tabs>
        <w:ind w:left="0" w:right="111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warunek postawiony dla zadania częściowego 1 oraz dla zadania częściowego 2: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co najmniej 2 dostawy kontenerów i/lub pojemników na odbiór odpadów, o wartości co najmniej 30</w:t>
      </w:r>
      <w:r w:rsidR="00B763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000 zł brutto</w:t>
      </w:r>
      <w:r w:rsidRPr="005A6FFC">
        <w:rPr>
          <w:rFonts w:ascii="Times New Roman" w:hAnsi="Times New Roman" w:cs="Times New Roman"/>
          <w:b/>
          <w:spacing w:val="-3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każda,</w:t>
      </w:r>
    </w:p>
    <w:p w14:paraId="45F6113A" w14:textId="1E861D82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przypadku, gdy wykonawca składa ofertę na zadanie częściowe 1 oraz na zadanie częściowe 2, zamawiający uzna warunek udziału w postępowaniu dotyczący zdolności technicznej lub zawodowej za spełniony, jeżeli wykonawca wykaże, że wykonał co najmniej taką ilość dostaw, o takim rodzaju</w:t>
      </w:r>
      <w:r w:rsidR="00795D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i wartości, co wymagana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dla jednego z tych zadań</w:t>
      </w:r>
      <w:r w:rsidRPr="005A6FFC">
        <w:rPr>
          <w:rFonts w:ascii="Times New Roman" w:hAnsi="Times New Roman" w:cs="Times New Roman"/>
          <w:spacing w:val="-13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częściowych.</w:t>
      </w:r>
    </w:p>
    <w:p w14:paraId="0BFFC10E" w14:textId="180C8E35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Przeliczanie walut obcych na złote polskie przy ocenie spełniania warunków udziału w postępowaniu odbywać się będzie według średniego kursu waluty obcej ogłoszonego przez Narodowy Bank Polski</w:t>
      </w:r>
      <w:r w:rsidR="00795D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dniu wszczęcia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postępowania.</w:t>
      </w:r>
    </w:p>
    <w:p w14:paraId="6D9DE789" w14:textId="77777777" w:rsidR="00F12FB9" w:rsidRPr="005A6FFC" w:rsidRDefault="00F12FB9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DC86E7A" w14:textId="77777777" w:rsidR="00F12FB9" w:rsidRPr="005A6FFC" w:rsidRDefault="004B30DE">
      <w:pPr>
        <w:pStyle w:val="Nagwek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Va</w:t>
      </w:r>
      <w:proofErr w:type="spellEnd"/>
      <w:r w:rsidRPr="005A6FFC">
        <w:rPr>
          <w:rFonts w:ascii="Times New Roman" w:hAnsi="Times New Roman" w:cs="Times New Roman"/>
          <w:sz w:val="24"/>
          <w:szCs w:val="24"/>
          <w:lang w:val="pl-PL"/>
        </w:rPr>
        <w:t>. Szczególne przesłanki wykluczenia wykonawcy z postępowania:</w:t>
      </w:r>
    </w:p>
    <w:p w14:paraId="4161B5CF" w14:textId="2DD8DB4D" w:rsidR="00F12FB9" w:rsidRPr="005A6FFC" w:rsidRDefault="004B30DE" w:rsidP="00B763EF">
      <w:pPr>
        <w:pStyle w:val="Tekstpodstawowy"/>
        <w:spacing w:before="3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 postępowania o udzielenie zamówienia zamawiający dodatkowo wykluczy wykonawcę, który w sposób zawiniony poważnie naruszył obowiązki zawodowe, co podważa jego uczciwość, w szczególności gdy wykonawca w wyniku zamierzonego działania lub rażącego niedbalstwa nie wykonał lub nienależycie wykonał</w:t>
      </w:r>
      <w:r w:rsidR="00B763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zamówienie, co zamawiający jest w stanie wykazać za pomocą stosownych środków dowodowych (</w:t>
      </w:r>
      <w:r w:rsidRPr="00077349">
        <w:rPr>
          <w:rFonts w:ascii="Times New Roman" w:hAnsi="Times New Roman" w:cs="Times New Roman"/>
          <w:b/>
          <w:sz w:val="24"/>
          <w:szCs w:val="24"/>
          <w:lang w:val="pl-PL"/>
        </w:rPr>
        <w:t>art. 24 ust. 5 pkt 2</w:t>
      </w:r>
      <w:r w:rsidRPr="0007734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77349">
        <w:rPr>
          <w:rFonts w:ascii="Times New Roman" w:hAnsi="Times New Roman" w:cs="Times New Roman"/>
          <w:b/>
          <w:sz w:val="24"/>
          <w:szCs w:val="24"/>
          <w:lang w:val="pl-PL"/>
        </w:rPr>
        <w:t>ustawy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5C88A056" w14:textId="77777777" w:rsidR="00F12FB9" w:rsidRPr="005A6FFC" w:rsidRDefault="00F12FB9">
      <w:pPr>
        <w:pStyle w:val="Tekstpodstawowy"/>
        <w:spacing w:before="7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07BF0CB" w14:textId="77777777" w:rsidR="00F12FB9" w:rsidRPr="005A6FFC" w:rsidRDefault="004B30DE" w:rsidP="000E5190">
      <w:pPr>
        <w:pStyle w:val="Nagwek1"/>
        <w:numPr>
          <w:ilvl w:val="0"/>
          <w:numId w:val="20"/>
        </w:numPr>
        <w:tabs>
          <w:tab w:val="left" w:pos="428"/>
        </w:tabs>
        <w:spacing w:before="1"/>
        <w:ind w:left="112"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Wykaz oświadczeń lub dokumentów, składanych przez wykonawcę, potwierdzających spełnianie warunków udziału w postępowaniu oraz brak podstaw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wykluczenia:</w:t>
      </w:r>
    </w:p>
    <w:p w14:paraId="2DD13E4A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before="5" w:line="237" w:lineRule="auto"/>
        <w:ind w:left="0"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Oświadczenia o niepodleganiu wykluczeniu oraz spełnianiu warunków udziału w postępowaniu -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w celu wstępnego potwierdzenia,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składane wraz z</w:t>
      </w:r>
      <w:r w:rsidRPr="005A6FFC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ofertą:</w:t>
      </w:r>
    </w:p>
    <w:p w14:paraId="4F4F6C9B" w14:textId="77777777" w:rsidR="00F12FB9" w:rsidRPr="005A6FFC" w:rsidRDefault="004B30DE">
      <w:pPr>
        <w:pStyle w:val="Akapitzlist"/>
        <w:numPr>
          <w:ilvl w:val="0"/>
          <w:numId w:val="10"/>
        </w:numPr>
        <w:tabs>
          <w:tab w:val="left" w:pos="396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spełnianiu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zawarte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we</w:t>
      </w:r>
      <w:r w:rsidRPr="005A6FFC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wzorze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formularza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oferty;</w:t>
      </w:r>
    </w:p>
    <w:p w14:paraId="350665D7" w14:textId="77777777" w:rsidR="00F12FB9" w:rsidRPr="005A6FFC" w:rsidRDefault="004B30DE">
      <w:pPr>
        <w:pStyle w:val="Akapitzlist"/>
        <w:numPr>
          <w:ilvl w:val="0"/>
          <w:numId w:val="10"/>
        </w:numPr>
        <w:tabs>
          <w:tab w:val="left" w:pos="396"/>
        </w:tabs>
        <w:ind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oświadczenie o braku podstaw wykluczenia z postępowania na podstawie art. 24 ust. 1 pkt 12-23 ustawy oraz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określonym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rozdziale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Va</w:t>
      </w:r>
      <w:proofErr w:type="spellEnd"/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wzoru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stanowiącego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14:paraId="517DBE13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7"/>
        </w:tabs>
        <w:spacing w:line="228" w:lineRule="exact"/>
        <w:ind w:left="39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Oświadczenia lub dokumenty,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składane na wezwanie</w:t>
      </w:r>
      <w:r w:rsidRPr="005A6FFC">
        <w:rPr>
          <w:rFonts w:ascii="Times New Roman" w:hAnsi="Times New Roman" w:cs="Times New Roman"/>
          <w:b/>
          <w:spacing w:val="-11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zamawiającego:</w:t>
      </w:r>
    </w:p>
    <w:p w14:paraId="5FF1B7FE" w14:textId="77777777" w:rsidR="00F12FB9" w:rsidRPr="005A6FFC" w:rsidRDefault="004B30DE">
      <w:pPr>
        <w:pStyle w:val="Akapitzlist"/>
        <w:numPr>
          <w:ilvl w:val="0"/>
          <w:numId w:val="9"/>
        </w:numPr>
        <w:tabs>
          <w:tab w:val="left" w:pos="396"/>
        </w:tabs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celu potwierdzenia okoliczności, o których mowa w art. 25 ust. 1 pkt 1 ustawy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dostaw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wykonanych w okresie ostatnich 3 lat przed upływem terminu składania ofert, a jeżeli okres prowadzenia działalności  jest  krótszy  -  w 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okresie,  wraz  z  podaniem   ich  wartości,  przedmiotu,  dat  wykonania   i podmiotów, na rzecz których dostawy zostały wykonane, oraz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załączeniem dowodów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określających czy te dostawy zostały wykonane, przy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czym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dowodami, o których mowa, są referencje bądź inne dokumenty wystawione  przez podmiot,  na  rzecz którego  dostawy były wykonywane, a jeżeli z uzasadnionej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przyczyny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 obiektywnym charakterze wykonawca nie jest w stanie uzyskać tych dokumentów - oświadczenie wykonawcy - wg wzoru stanowiącego załącznik nr 1a do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SIWZ</w:t>
      </w:r>
    </w:p>
    <w:p w14:paraId="572C63FD" w14:textId="0B492DE2" w:rsidR="00F12FB9" w:rsidRPr="005A6FFC" w:rsidRDefault="004B30DE">
      <w:pPr>
        <w:pStyle w:val="Akapitzlist"/>
        <w:numPr>
          <w:ilvl w:val="0"/>
          <w:numId w:val="9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celu potwierdzenia okoliczności, o których mowa w art. 25 ust. 1 pkt 2 ustawy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szczegółowy opis lub katalog  lub  folder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(w  przypadku  dokumentów  sporządzonych  w  języku  obcym  należy  je 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wraz  z tłumaczeniem na język polski) </w:t>
      </w:r>
      <w:r w:rsidRPr="00DA4401">
        <w:rPr>
          <w:rFonts w:ascii="Times New Roman" w:hAnsi="Times New Roman" w:cs="Times New Roman"/>
          <w:sz w:val="24"/>
          <w:szCs w:val="24"/>
          <w:u w:val="single"/>
          <w:lang w:val="pl-PL"/>
        </w:rPr>
        <w:t>oferowanych produktów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potwierdzający ich zgodność z parametrami określonymi w opisie przedmiotu zamówienia dla każdej z części zamówienia,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zamieszczając nazwę producenta lub numer katalogowy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produktów</w:t>
      </w:r>
      <w:r w:rsidR="00FA37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tak by możliwa była ich</w:t>
      </w:r>
      <w:r w:rsidRPr="005A6FFC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identyfikacja.</w:t>
      </w:r>
    </w:p>
    <w:p w14:paraId="5D04BD25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Jeżeli wykonawca, zamierza polegać na zdolnościach innych podmiotów. to zobowiązany jest udowodnić zamawiającemu, że realizując zamówienie będzie dysponował niezbędnymi zasobami tych podmiotów, w szczególności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 xml:space="preserve">przedstawiając w tym celu, wraz z </w:t>
      </w:r>
      <w:r w:rsidRPr="00DA440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ofertą, pisemne zobowiązanie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tych podmiotów  do oddania mu do dyspozycji niezbędnych zasobów na potrzeby realizacji zamówienia, które należy przedstawić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 formie oryginału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(lub jego kopii poświadczonej notarialnie),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 własnoręcznym podpisem na oświadczeniu </w:t>
      </w:r>
      <w:r w:rsidRPr="005A6FFC">
        <w:rPr>
          <w:rFonts w:ascii="Times New Roman" w:hAnsi="Times New Roman" w:cs="Times New Roman"/>
          <w:spacing w:val="-3"/>
          <w:sz w:val="24"/>
          <w:szCs w:val="24"/>
          <w:u w:val="single"/>
          <w:lang w:val="pl-PL"/>
        </w:rPr>
        <w:t xml:space="preserve">złożonym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przez osobę upoważnioną do występowania w imieniu tego podmiotu</w:t>
      </w:r>
      <w:r w:rsidRPr="005A6FFC">
        <w:rPr>
          <w:rFonts w:ascii="Times New Roman" w:hAnsi="Times New Roman" w:cs="Times New Roman"/>
          <w:spacing w:val="-27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trzeciego.</w:t>
      </w:r>
    </w:p>
    <w:p w14:paraId="19D92549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najpierw dokona oceny ofert, a następnie zbada, czy wykonawca, którego oferta została oceniona jako najkorzystniejsza, nie  podlega  wykluczeniu  oraz  spełnia  warunki  udziału  w postępowaniu (w myśl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art. 24aa</w:t>
      </w:r>
      <w:r w:rsidRPr="005A6FFC">
        <w:rPr>
          <w:rFonts w:ascii="Times New Roman" w:hAnsi="Times New Roman" w:cs="Times New Roman"/>
          <w:b/>
          <w:spacing w:val="-8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ustawy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A782A20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line="242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Zamawiający   wezwie   wykonawcę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    którego    oferta   została   najwyżej    oceniona,   do   złożenia    w wyznaczonym, nie krótszym niż 5 dni, terminie aktualnych na dzień złożenia oświadczeń lub dokumentów, o których mowa w pkt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14:paraId="2EF4E7D7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Wykonawca, w terminie 3 dni od dnia zamieszczenia na stronie internetowej informacji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o której mowa w art. 86 ust. 5 ustawy (zawierającej informacje podawane podczas otwarcia ofert oraz kwotę, jaką zamawiający zamierza przeznaczyć na sfinansowanie zamówienia),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przekaże zamawiającemu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oświadczenie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lub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braku przynależności do tej samej grupy kapitałowej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o której mowa w art. 24 ust. 1 pkt 23 ustawy. W przypadku przynależności do tej samej grupy kapitałowej wykonawca może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wraz z oświadczeniem dowody, że powiązania z innym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wykonawcą nie prowadzą do zakłócenia konkurencji w postępowaniu o udzielenie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zamówienia.</w:t>
      </w:r>
    </w:p>
    <w:p w14:paraId="046EF142" w14:textId="77777777" w:rsidR="00F12FB9" w:rsidRPr="005A6FFC" w:rsidRDefault="004B30DE" w:rsidP="00077349">
      <w:pPr>
        <w:pStyle w:val="Akapitzlist"/>
        <w:numPr>
          <w:ilvl w:val="2"/>
          <w:numId w:val="23"/>
        </w:numPr>
        <w:tabs>
          <w:tab w:val="left" w:pos="509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Obowiązku, o którym mowa w pkt 6 nie stosuje się w przypadku gdy w postępowaniu zostanie złożona tylko jedna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oferta.</w:t>
      </w:r>
    </w:p>
    <w:p w14:paraId="2F2A35C3" w14:textId="77777777" w:rsidR="00F12FB9" w:rsidRPr="005A6FFC" w:rsidRDefault="004B30DE" w:rsidP="00077349">
      <w:pPr>
        <w:pStyle w:val="Akapitzlist"/>
        <w:numPr>
          <w:ilvl w:val="2"/>
          <w:numId w:val="23"/>
        </w:numPr>
        <w:tabs>
          <w:tab w:val="left" w:pos="509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dopuszcza możliwość złożenia wraz z ofertą oświadczenia o braku przynależności do tej samej grupy kapitałowej, o której mowa w art. 24 ust. 1 pkt 23 ustawy (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zawarte we wzorze formularza oferty),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z zastrzeżeniem, że jakakolwiek zmiana w toku przedmiotowego postępowania (np. włączenie wykonawcy do grupy</w:t>
      </w:r>
      <w:r w:rsidRPr="005A6FFC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kapitałowej)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powodowała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obowiązek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aktualizacji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takiego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stronie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14:paraId="015D49F1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Wykonawca, który powołuje się na zasoby innych podmiotów, w celu wykazania braku istnienia wobec  nich podstaw wykluczenia oraz spełniania, w zakresie, w jakim powołuje się na ich zasoby, warunków udziału 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postępowaniu,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zamieszcza</w:t>
      </w:r>
      <w:r w:rsidRPr="005A6FFC">
        <w:rPr>
          <w:rFonts w:ascii="Times New Roman" w:hAnsi="Times New Roman" w:cs="Times New Roman"/>
          <w:b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informacje</w:t>
      </w:r>
      <w:r w:rsidRPr="005A6FFC">
        <w:rPr>
          <w:rFonts w:ascii="Times New Roman" w:hAnsi="Times New Roman" w:cs="Times New Roman"/>
          <w:b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tych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podmiotach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oświadczeniach,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których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mowa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pkt</w:t>
      </w:r>
      <w:r w:rsidRPr="005A6FFC">
        <w:rPr>
          <w:rFonts w:ascii="Times New Roman" w:hAnsi="Times New Roman" w:cs="Times New Roman"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1.</w:t>
      </w:r>
    </w:p>
    <w:p w14:paraId="72EA5CB1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line="237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wspólnego ubiegania się o zamówienie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przez wykonawców oświadczenie, o którym mowa w pkt 1 </w:t>
      </w: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ppkt</w:t>
      </w:r>
      <w:proofErr w:type="spellEnd"/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2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składa każdy z wykonawców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wspólnie ubiegających się o</w:t>
      </w:r>
      <w:r w:rsidRPr="005A6FF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zamówienie.</w:t>
      </w:r>
    </w:p>
    <w:p w14:paraId="23F2F0B5" w14:textId="20B554D9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zakresie nieuregulowanym niniejszym dokumentem, zastosowanie mają przepisy rozporządzenia Ministra Rozwoju z dnia 26 lipca 2016r. w sprawie rodzajów dokumentów, jakich może żądać zamawiający od wykonawcy w postępowaniu o udzielenie zamówienia (Dz. U. z 2016r. poz.</w:t>
      </w:r>
      <w:r w:rsidRPr="005A6FFC">
        <w:rPr>
          <w:rFonts w:ascii="Times New Roman" w:hAnsi="Times New Roman" w:cs="Times New Roman"/>
          <w:spacing w:val="-3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1126</w:t>
      </w:r>
      <w:r w:rsidR="00DA4401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A091F41" w14:textId="77777777" w:rsidR="00F12FB9" w:rsidRDefault="00F12FB9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D487398" w14:textId="77777777" w:rsidR="00D4104A" w:rsidRDefault="00D4104A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2F875135" w14:textId="77777777" w:rsidR="00D4104A" w:rsidRPr="005A6FFC" w:rsidRDefault="00D4104A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B00CFBE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66"/>
        </w:tabs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 o sposobie porozumiewania się zamawiającego z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wykonawcami:</w:t>
      </w:r>
    </w:p>
    <w:p w14:paraId="6FBF537F" w14:textId="77D98F2F" w:rsidR="00222102" w:rsidRPr="00222102" w:rsidRDefault="004B30DE" w:rsidP="00222102">
      <w:pPr>
        <w:pStyle w:val="Akapitzlist"/>
        <w:numPr>
          <w:ilvl w:val="1"/>
          <w:numId w:val="8"/>
        </w:numPr>
        <w:tabs>
          <w:tab w:val="left" w:pos="426"/>
        </w:tabs>
        <w:spacing w:before="1"/>
        <w:ind w:left="142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2102">
        <w:rPr>
          <w:rFonts w:ascii="Times New Roman" w:hAnsi="Times New Roman" w:cs="Times New Roman"/>
          <w:sz w:val="24"/>
          <w:szCs w:val="24"/>
          <w:lang w:val="pl-PL"/>
        </w:rPr>
        <w:t xml:space="preserve">Komunikacja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między zamawiającym a wykonawcami odbywa się za pośrednictwem operatora pocztowego</w:t>
      </w:r>
      <w:r w:rsid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w rozumieniu ustawy z dnia 23 listopada 2012r. Prawo pocztowe (Dz. U. z 2018r. poz. 2188 ze zm.), osobiście, za pośrednictwem posłańca, faksu lub przy użyciu środków komunikacji elektronicznej w rozumieniu ustawy</w:t>
      </w:r>
      <w:r w:rsid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z dnia 18 lipca 2002r. o świadczeniu usług drogą elektroniczną (Dz. U. z 2019r. poz. 123 ze zm.).</w:t>
      </w:r>
    </w:p>
    <w:p w14:paraId="5DD752DE" w14:textId="39E0FA64" w:rsidR="00F12FB9" w:rsidRPr="00222102" w:rsidRDefault="00222102" w:rsidP="00222102">
      <w:pPr>
        <w:pStyle w:val="Akapitzlist"/>
        <w:numPr>
          <w:ilvl w:val="1"/>
          <w:numId w:val="8"/>
        </w:numPr>
        <w:tabs>
          <w:tab w:val="left" w:pos="396"/>
        </w:tabs>
        <w:spacing w:before="66"/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210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eżeli zamawiający lub wykonawca przekazują oświadczenia, wnioski, zawiadomienia oraz informacje za pośrednictwem</w:t>
      </w:r>
      <w:r w:rsidR="004B30DE" w:rsidRPr="00222102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faksu</w:t>
      </w:r>
      <w:r w:rsidR="004B30DE" w:rsidRPr="0022210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4B30DE" w:rsidRPr="0022210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="004B30DE" w:rsidRPr="00222102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użyciu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="004B30DE" w:rsidRPr="0022210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komunikacji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elektronicznej</w:t>
      </w:r>
      <w:r w:rsidR="004B30DE" w:rsidRPr="0022210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B30DE" w:rsidRPr="0022210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rozumieniu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="004B30DE" w:rsidRPr="0022210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4B30DE" w:rsidRPr="0022210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18 lipca 2002r. o świadczeniu usług drogą elektroniczną, każda ze stron na żądanie drugiej strony niezwłocznie potwierdza fakt ich otrzymania.</w:t>
      </w:r>
    </w:p>
    <w:p w14:paraId="289305A3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braku potwierdzenia otrzymania wiadomości przez wykonawcę, zamawiający domniemywa, iż pismo wysłane przez zamawiającego na numer faksu lub adres poczty elektronicznej podany przez wykonawcę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zostało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doręczone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umożliwiający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zapoznanie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treścią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pisma.</w:t>
      </w:r>
    </w:p>
    <w:p w14:paraId="2B4C02C7" w14:textId="7400A188" w:rsidR="00F12FB9" w:rsidRPr="00D4104A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29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Osoba uprawniona do porozumiewania się z wykonawcami: </w:t>
      </w:r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 xml:space="preserve">Izabela </w:t>
      </w:r>
      <w:proofErr w:type="spellStart"/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>Płomińska</w:t>
      </w:r>
      <w:proofErr w:type="spellEnd"/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E13477D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4AA4CEA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521"/>
        </w:tabs>
        <w:ind w:left="520" w:hanging="408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wadium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7455AA49" w14:textId="77777777" w:rsidR="00F12FB9" w:rsidRPr="005A6FFC" w:rsidRDefault="004B30DE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nie wymaga wniesienia wadium.</w:t>
      </w:r>
    </w:p>
    <w:p w14:paraId="1572A756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A8A489C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411"/>
        </w:tabs>
        <w:spacing w:before="1"/>
        <w:ind w:left="410" w:hanging="298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związania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ofertą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5610759E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84"/>
        </w:tabs>
        <w:spacing w:line="231" w:lineRule="exact"/>
        <w:ind w:left="384" w:hanging="2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Termin związania ofertą wynosi 30 dni od upływu terminu składania</w:t>
      </w:r>
      <w:r w:rsidRPr="005A6FF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14:paraId="507D0C48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84"/>
        </w:tabs>
        <w:spacing w:line="231" w:lineRule="exact"/>
        <w:ind w:left="384" w:hanging="2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 może przedłużyć termin związania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ofertą.</w:t>
      </w:r>
    </w:p>
    <w:p w14:paraId="684D16D9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707263DD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356"/>
        </w:tabs>
        <w:ind w:left="355" w:hanging="24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sposobu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przygotowania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6F6DF7BD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3"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załącznikami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sporządzić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zachowaniem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formy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pisemnej,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rygorem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nieważności.</w:t>
      </w:r>
    </w:p>
    <w:p w14:paraId="68C6019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3" w:line="235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żąda wskazania przez wykonawcę w ofercie części zamówienia, których wykonanie zamierza powierzyć podwykonawcom, 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podania przez wykonawcę firm</w:t>
      </w:r>
      <w:r w:rsidRPr="005A6FFC">
        <w:rPr>
          <w:rFonts w:ascii="Times New Roman" w:hAnsi="Times New Roman" w:cs="Times New Roman"/>
          <w:b/>
          <w:spacing w:val="-23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podwykonawców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F373E3F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1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Dokumenty i oświadczenia wymagane od wykonawców w przedmiotowym postępowaniu,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na etapie składania</w:t>
      </w:r>
      <w:r w:rsidRPr="005A6FFC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ofert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>:</w:t>
      </w:r>
    </w:p>
    <w:p w14:paraId="555BA232" w14:textId="23F363D4" w:rsidR="00F12FB9" w:rsidRPr="005A6FFC" w:rsidRDefault="004B30DE">
      <w:pPr>
        <w:pStyle w:val="Akapitzlist"/>
        <w:numPr>
          <w:ilvl w:val="0"/>
          <w:numId w:val="7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wypełniony formularz oferty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oznaczony dla poszczególnych zadań częściowych -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 podaniem cen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ryczałtowych brutto oraz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nazwy producenta/producentów lub numerów katalogowych oferowanych produktów (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dla zadań częściowych, na które składa</w:t>
      </w:r>
      <w:r w:rsidRPr="005A6FFC">
        <w:rPr>
          <w:rFonts w:ascii="Times New Roman" w:hAnsi="Times New Roman" w:cs="Times New Roman"/>
          <w:spacing w:val="-1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ofertę</w:t>
      </w:r>
      <w:r w:rsidR="00222102">
        <w:rPr>
          <w:rFonts w:ascii="Times New Roman" w:hAnsi="Times New Roman" w:cs="Times New Roman"/>
          <w:sz w:val="24"/>
          <w:szCs w:val="24"/>
          <w:u w:val="single"/>
          <w:lang w:val="pl-PL"/>
        </w:rPr>
        <w:t>)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76A318E" w14:textId="77777777" w:rsidR="00F12FB9" w:rsidRPr="005A6FFC" w:rsidRDefault="004B30DE">
      <w:pPr>
        <w:pStyle w:val="Akapitzlist"/>
        <w:numPr>
          <w:ilvl w:val="0"/>
          <w:numId w:val="7"/>
        </w:numPr>
        <w:tabs>
          <w:tab w:val="left" w:pos="396"/>
        </w:tabs>
        <w:spacing w:line="229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dokumenty i oświadczenia wymienione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 rozdziale VI pkt 1 i</w:t>
      </w:r>
      <w:r w:rsidRPr="005A6FFC">
        <w:rPr>
          <w:rFonts w:ascii="Times New Roman" w:hAnsi="Times New Roman" w:cs="Times New Roman"/>
          <w:b/>
          <w:spacing w:val="-20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3.</w:t>
      </w:r>
    </w:p>
    <w:p w14:paraId="20F6B441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2" w:line="237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Złożenie oferty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wyraża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stanowczą  wolę  wykonawcy  do  zawarcia  umowy  na  warunkach  określonych  w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oraz w projekcie umowy, który stanowi załącznik do</w:t>
      </w:r>
      <w:r w:rsidRPr="005A6FFC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14:paraId="336DF383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Oferta musi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podpisana przez osoby uprawnione do reprezentowania wykonawcy w obrocie gospodarczym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aktem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rejestracyjnym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wymogami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ustawowymi,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upoważnioną.</w:t>
      </w:r>
    </w:p>
    <w:p w14:paraId="1C23B086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Jeżeli osoba/osoby podpisująca ofertę działa na podstawie pełnomocnictwa, to z jego treści musi jednoznacznie wynikać uprawnienie do podpisania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14:paraId="2037C68B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żąda przedłożenia wraz z ofertą oryginału dokumentu pełnomocnictwa lub jego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kopii poświadczonej notarialnie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 o ile prawo do podpisania oferty nie wynika z innych dokumentów złożonych wraz z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ofertą.</w:t>
      </w:r>
    </w:p>
    <w:p w14:paraId="16C88F60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Dokumenty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sporządzone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języku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obcym</w:t>
      </w:r>
      <w:r w:rsidRPr="005A6FFC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być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złożone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tłumaczeniem na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język polski.</w:t>
      </w:r>
    </w:p>
    <w:p w14:paraId="2731174A" w14:textId="282782F5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Zaleca się żeby wszystkie zapisane strony oferty z załącznikami były ponumerowane i spięte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sposób zapobiegający dekompletacji jej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zawartości.</w:t>
      </w:r>
    </w:p>
    <w:p w14:paraId="21573B51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Oferta musi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wypełniona w sposób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czytelny,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niezmywalnym tuszem, atramentem, wszelkie poprawki lub zmiany w tekście oferty muszą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parafowane przez</w:t>
      </w:r>
      <w:r w:rsidRPr="005A6FFC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wykonawcę.</w:t>
      </w:r>
    </w:p>
    <w:p w14:paraId="2A8B4634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sporządzania oferty i załączników na innych drukach niż formularze załączone do niniejszej specyfikacji, należy zachować zakres danych zgodny z wymaganiami</w:t>
      </w:r>
      <w:r w:rsidRPr="005A6FFC">
        <w:rPr>
          <w:rFonts w:ascii="Times New Roman" w:hAnsi="Times New Roman" w:cs="Times New Roman"/>
          <w:spacing w:val="-3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3C110013" w14:textId="3FD0B504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 wraz z załącznikami należy umieścić w zamkniętym opakowaniu opisanym nazwą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 adresem wykonawcy, uniemożliwiającym odczytanie zawartości bez uszkodzenia tego</w:t>
      </w:r>
      <w:r w:rsidRPr="005A6FFC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opakowania.</w:t>
      </w:r>
    </w:p>
    <w:p w14:paraId="733CA1CE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Wykonawca, który powoła się na rozwiązania równoważne opisywanym przez zamawiającego (poprzez wskazanie przykładowego znaku towarowego, patentu, pochodzenia, źródła lub szczególnego procesu lub odniesienie do norm, europejskich ocen technicznych, aprobat, specyfikacji technicznych i systemów referencji technicznych) jest obowiązany wykazać 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 w ofercie, będzie dopuszczalne jedynie w wyjątkowych, uzasadnionych przypadkach, za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wyraźną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zgodą</w:t>
      </w:r>
      <w:r w:rsidRPr="005A6FF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781851EB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</w:t>
      </w:r>
      <w:r w:rsidRPr="005A6FFC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procesu.</w:t>
      </w:r>
    </w:p>
    <w:p w14:paraId="580BAEC3" w14:textId="0393FFED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spacing w:before="68" w:line="237" w:lineRule="auto"/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Ciężar dowodowy w zakresie udowodnienia równoważności zaoferowanych rozwiązań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 rozwiązaniami opisanymi poprzez wskazanie przykładowego znaku towarowego, patentu, pochodzenia, źródła lub szczególnego procesu, spoczywa na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14:paraId="533C5B8F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4D916C4B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11"/>
        </w:tabs>
        <w:spacing w:before="1"/>
        <w:ind w:left="410" w:hanging="298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Miejsce oraz termin składania i otwarcia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ofert:</w:t>
      </w:r>
    </w:p>
    <w:p w14:paraId="5DAB8A18" w14:textId="5EC61649" w:rsidR="00F12FB9" w:rsidRPr="003E3E16" w:rsidRDefault="004B30DE" w:rsidP="00DB41F1">
      <w:pPr>
        <w:pStyle w:val="Akapitzlist"/>
        <w:numPr>
          <w:ilvl w:val="1"/>
          <w:numId w:val="8"/>
        </w:numPr>
        <w:tabs>
          <w:tab w:val="left" w:pos="396"/>
        </w:tabs>
        <w:spacing w:before="2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3E16">
        <w:rPr>
          <w:rFonts w:ascii="Times New Roman" w:hAnsi="Times New Roman" w:cs="Times New Roman"/>
          <w:sz w:val="24"/>
          <w:szCs w:val="24"/>
          <w:lang w:val="pl-PL"/>
        </w:rPr>
        <w:t xml:space="preserve">Ofertę należy </w:t>
      </w:r>
      <w:r w:rsidRPr="003E3E1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w siedzibie zamawia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jącego: Urząd Gminy Dygowo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 xml:space="preserve">, ul.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Kolejowa 1, 78-113 Dygowo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E3E16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pok.</w:t>
      </w:r>
      <w:r w:rsidRPr="003E3E16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E3E16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3E3E16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(sekretariat)</w:t>
      </w:r>
      <w:r w:rsidRPr="003E3E16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E3E16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terminie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3E3E16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dnia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="00E10AC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>11</w:t>
      </w:r>
      <w:r w:rsidRPr="00D4104A">
        <w:rPr>
          <w:rFonts w:ascii="Times New Roman" w:hAnsi="Times New Roman" w:cs="Times New Roman"/>
          <w:b/>
          <w:sz w:val="24"/>
          <w:szCs w:val="24"/>
          <w:lang w:val="pl-PL"/>
        </w:rPr>
        <w:t>.0</w:t>
      </w:r>
      <w:r w:rsidR="00E10AC9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D4104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5A6FFC" w:rsidRPr="003E3E16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r.</w:t>
      </w:r>
      <w:r w:rsidRPr="003E3E16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godziny</w:t>
      </w:r>
      <w:r w:rsidRPr="003E3E16">
        <w:rPr>
          <w:rFonts w:ascii="Times New Roman" w:hAnsi="Times New Roman" w:cs="Times New Roman"/>
          <w:b/>
          <w:spacing w:val="21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10:00</w:t>
      </w:r>
      <w:r w:rsidRPr="003E3E16">
        <w:rPr>
          <w:rFonts w:ascii="Times New Roman" w:hAnsi="Times New Roman" w:cs="Times New Roman"/>
          <w:b/>
          <w:spacing w:val="23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E3E1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adnotacją:</w:t>
      </w:r>
      <w:r w:rsidR="003E3E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„Oferta - nie otwierać przed upływem terminu otwarcia ofert </w:t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Dostawa pojemników</w:t>
      </w:r>
      <w:r w:rsidR="00DB41F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i kontenerów na odpady – PSZOK Dygowo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”.</w:t>
      </w:r>
    </w:p>
    <w:p w14:paraId="18DDA7BE" w14:textId="10E64A56" w:rsidR="00F12FB9" w:rsidRPr="00DB41F1" w:rsidRDefault="004B30DE" w:rsidP="00DB41F1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Otwarcie ofert nastąpi </w:t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>o godzinie 10:15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w siedzibie zamawiającego Urząd </w:t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>Gminy Dygowo,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F07C66" w:rsidRPr="00DB41F1">
        <w:rPr>
          <w:rFonts w:ascii="Times New Roman" w:hAnsi="Times New Roman" w:cs="Times New Roman"/>
          <w:sz w:val="24"/>
          <w:szCs w:val="24"/>
          <w:lang w:val="pl-PL"/>
        </w:rPr>
        <w:t xml:space="preserve">Kolejowa 1, Dygowo, pokój Nr 1. </w:t>
      </w:r>
    </w:p>
    <w:p w14:paraId="0A78E284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 może przed upływem terminu składania ofert zmienić lub wycofać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ofertę:</w:t>
      </w:r>
    </w:p>
    <w:p w14:paraId="5A96A829" w14:textId="77777777" w:rsidR="00F12FB9" w:rsidRPr="005A6FFC" w:rsidRDefault="004B30DE">
      <w:pPr>
        <w:pStyle w:val="Akapitzlist"/>
        <w:numPr>
          <w:ilvl w:val="0"/>
          <w:numId w:val="6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dokonać zmiany oferty, powiadamiając zamawiającego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fakcie według takich samych zasad, jak składana oferta, oznaczając zamknięte opakowanie napisem „zmiana”, które zostanie otwarte przy otwieraniu oferty tego wykonawcy i po stwierdzeniu poprawności procedury dokonywania zmian, zostanie dołączona do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oferty;</w:t>
      </w:r>
    </w:p>
    <w:p w14:paraId="60BE0E4D" w14:textId="77777777" w:rsidR="00F12FB9" w:rsidRPr="005A6FFC" w:rsidRDefault="004B30DE">
      <w:pPr>
        <w:pStyle w:val="Akapitzlist"/>
        <w:numPr>
          <w:ilvl w:val="0"/>
          <w:numId w:val="6"/>
        </w:numPr>
        <w:tabs>
          <w:tab w:val="left" w:pos="396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wycofać ofertę, powiadamiając zamawiającego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fakcie według takich samych zasad jak składana oferta, oznaczając  zamknięte opakowanie napisem  „wycofanie”, które zostanie otwarte  w pierwszej kolejności, po potwierdzeniu poprawności procedury wycofania oferty i zgodności z danymi zamieszczonymi na opakowaniu oferty tego wykonawcy. Opakowanie zawierające ofertę wycofaną nie będzie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dniu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otwierane.</w:t>
      </w:r>
    </w:p>
    <w:p w14:paraId="76377EE7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42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Niezwłocznie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 otwarciu ofert zamawiający zamieści na stronie internetowej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informacje, o których mowa w art. 86 ust. 5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ustawy.</w:t>
      </w:r>
    </w:p>
    <w:p w14:paraId="4A0C6971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935E1E6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466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sposobu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obliczenia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03282A3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42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podać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ofercie ryczałtową cenę brutto za wykonanie przedmiotu zamówienia dla zadania częściowego,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którego dotyczy oferta (podając ją w zapisie liczbowym), uwzględniającą podatek od towarów i usług w stawce właściwej na dzień złożenia</w:t>
      </w:r>
      <w:r w:rsidRPr="005A6FFC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14:paraId="36E77A6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Wykonawca, w celach informacyjnych, wraz z ofertą składa informację, 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wybór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albo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informację o tym, 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wybór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nie będzie prowadzić do powstania u zamawiającego obowiązku podatkowego (zawartą we wzorze formularza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oferty).</w:t>
      </w:r>
    </w:p>
    <w:p w14:paraId="694EE09C" w14:textId="77777777" w:rsidR="00F12FB9" w:rsidRPr="005A6FFC" w:rsidRDefault="00F12FB9">
      <w:pPr>
        <w:pStyle w:val="Tekstpodstawowy"/>
        <w:spacing w:before="4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20BBDCE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564"/>
        </w:tabs>
        <w:ind w:right="11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Opis kryterium, którymi zamawiający będzie się kierował przy wyborze oferty i sposób oceny ofert:</w:t>
      </w:r>
    </w:p>
    <w:p w14:paraId="677D4859" w14:textId="77777777" w:rsidR="00F12FB9" w:rsidRPr="005A6FFC" w:rsidRDefault="004B30DE" w:rsidP="00821BAB">
      <w:pPr>
        <w:pStyle w:val="Akapitzlist"/>
        <w:numPr>
          <w:ilvl w:val="0"/>
          <w:numId w:val="5"/>
        </w:numPr>
        <w:tabs>
          <w:tab w:val="left" w:pos="389"/>
        </w:tabs>
        <w:spacing w:before="1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Przy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wyborze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najkorzystniejszej oferty zamawiający będzie się kierował jedynym kryterium, jakim jest najniższa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cena.</w:t>
      </w:r>
    </w:p>
    <w:p w14:paraId="4C4D673B" w14:textId="77777777" w:rsidR="00F12FB9" w:rsidRPr="005A6FFC" w:rsidRDefault="004B30DE" w:rsidP="00821BAB">
      <w:pPr>
        <w:pStyle w:val="Akapitzlist"/>
        <w:numPr>
          <w:ilvl w:val="0"/>
          <w:numId w:val="5"/>
        </w:numPr>
        <w:tabs>
          <w:tab w:val="left" w:pos="334"/>
        </w:tabs>
        <w:spacing w:before="1"/>
        <w:ind w:left="333"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Wybór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najkorzystniejszej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odbywać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każdego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częściowego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oddzielnie.</w:t>
      </w:r>
    </w:p>
    <w:p w14:paraId="507E27A9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2C46772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620"/>
        </w:tabs>
        <w:ind w:right="115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 o formalnościach, jakie powinny zostać dopełnione po wyborze oferty, w celu zawarcia umowy w sprawie zamówienia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publicznego:</w:t>
      </w:r>
    </w:p>
    <w:p w14:paraId="13C14D38" w14:textId="77777777" w:rsidR="00F12FB9" w:rsidRPr="005A6FFC" w:rsidRDefault="004B30DE">
      <w:pPr>
        <w:pStyle w:val="Akapitzlist"/>
        <w:numPr>
          <w:ilvl w:val="0"/>
          <w:numId w:val="4"/>
        </w:numPr>
        <w:tabs>
          <w:tab w:val="left" w:pos="397"/>
        </w:tabs>
        <w:spacing w:before="1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w miejscu i terminie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wyznaczonym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przez zamawiającego zobowiązany jest zgłosić się w celu zawarcia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79BC17C9" w14:textId="77777777" w:rsidR="00F12FB9" w:rsidRPr="005A6FFC" w:rsidRDefault="004B30DE">
      <w:pPr>
        <w:pStyle w:val="Akapitzlist"/>
        <w:numPr>
          <w:ilvl w:val="0"/>
          <w:numId w:val="4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14:paraId="3FE96DEF" w14:textId="77777777" w:rsidR="00F12FB9" w:rsidRPr="005A6FFC" w:rsidRDefault="00F12FB9">
      <w:pPr>
        <w:pStyle w:val="Tekstpodstawowy"/>
        <w:spacing w:before="7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792B43A9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88"/>
        </w:tabs>
        <w:ind w:left="487" w:hanging="37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Wymagania dotyczące zabezpieczenia należytego wykonania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umowy:</w:t>
      </w:r>
    </w:p>
    <w:p w14:paraId="0BCFA26F" w14:textId="77777777" w:rsidR="00F12FB9" w:rsidRPr="005A6FFC" w:rsidRDefault="004B30DE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nie wymaga wniesienia zabezpieczenia należytego wykonania umowy.</w:t>
      </w:r>
    </w:p>
    <w:p w14:paraId="37972F80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3E061DAA" w14:textId="42B33EA1" w:rsidR="00F12FB9" w:rsidRDefault="004B30DE">
      <w:pPr>
        <w:pStyle w:val="Nagwek1"/>
        <w:numPr>
          <w:ilvl w:val="0"/>
          <w:numId w:val="8"/>
        </w:numPr>
        <w:tabs>
          <w:tab w:val="left" w:pos="543"/>
        </w:tabs>
        <w:ind w:left="542" w:hanging="430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t>Zmiany</w:t>
      </w:r>
      <w:r w:rsidRPr="00C647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1AE82BB3" w14:textId="77777777" w:rsidR="003E5A1F" w:rsidRPr="005A6FFC" w:rsidRDefault="003E5A1F" w:rsidP="003E5A1F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przewiduje możliwość następujących zmian postanowień zawartej umowy w stosunku do treści oferty, na podstawie której dokonano wyboru wykonawcy, w szczególności w przypadku:</w:t>
      </w:r>
    </w:p>
    <w:p w14:paraId="57E138D5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zmian w stosunku do opisu przedmiotu zamówienia w zakresie wykonania prac nie wykraczających poza zakres przedmiotu zamówienia, w sytuacji możliwości usprawnienia realizacji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przedmiotu umowy;</w:t>
      </w:r>
    </w:p>
    <w:p w14:paraId="764E362B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gdy zachodzi konieczność zastąpienia przyjętych materiałów innymi, pod warunkiem że spełniają wymagania określone w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(wraz z załącznikami), a zmiana wynika w</w:t>
      </w:r>
      <w:r w:rsidRPr="005A6FFC">
        <w:rPr>
          <w:rFonts w:ascii="Times New Roman" w:hAnsi="Times New Roman" w:cs="Times New Roman"/>
          <w:spacing w:val="-4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szczególności:</w:t>
      </w:r>
    </w:p>
    <w:p w14:paraId="3180F3F4" w14:textId="77777777" w:rsidR="003E5A1F" w:rsidRPr="00C64780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spacing w:line="22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zmiany</w:t>
      </w:r>
      <w:r w:rsidRPr="00C647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producenta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,</w:t>
      </w:r>
    </w:p>
    <w:p w14:paraId="3B1B9382" w14:textId="77777777" w:rsidR="003E5A1F" w:rsidRPr="005A6FFC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ind w:right="118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producent zakończył produkcję tych materiałów lub zostały one wycofane z obrotu na terytorium Rzeczypospolitej Polskiej,</w:t>
      </w:r>
    </w:p>
    <w:p w14:paraId="2BF6C116" w14:textId="77777777" w:rsidR="003E5A1F" w:rsidRPr="005A6FFC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uzasadnionych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technicznych lub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technologicznych;</w:t>
      </w:r>
    </w:p>
    <w:p w14:paraId="345A412F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zmian umowy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związanych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ze zmianą stanu prawnego w zakresie dotyczącym realizowanego przedmiotu umowy, który spowoduje konieczność zmiany sposobu jego wykonania przez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wykonawcę;</w:t>
      </w:r>
    </w:p>
    <w:p w14:paraId="058379E6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spacing w:before="68" w:line="237" w:lineRule="auto"/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zmian terminu wykonania zamówienia, z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niezależnych od wykonawcy, wykazanych przez wykonawcę,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szczególności,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uzasadnionych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przyczyn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technicznych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technologicznych;</w:t>
      </w:r>
    </w:p>
    <w:p w14:paraId="1FE82D85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zmiany.</w:t>
      </w:r>
    </w:p>
    <w:p w14:paraId="6FFA79EC" w14:textId="77777777" w:rsidR="003E5A1F" w:rsidRPr="009229EC" w:rsidRDefault="003E5A1F" w:rsidP="003E5A1F">
      <w:pPr>
        <w:pStyle w:val="Nagwek1"/>
        <w:tabs>
          <w:tab w:val="left" w:pos="543"/>
        </w:tabs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4842B8AA" w14:textId="3DCB79AF" w:rsidR="003E5A1F" w:rsidRPr="00C64780" w:rsidRDefault="003E5A1F">
      <w:pPr>
        <w:pStyle w:val="Nagwek1"/>
        <w:numPr>
          <w:ilvl w:val="0"/>
          <w:numId w:val="8"/>
        </w:numPr>
        <w:tabs>
          <w:tab w:val="left" w:pos="543"/>
        </w:tabs>
        <w:ind w:left="542" w:hanging="430"/>
        <w:rPr>
          <w:rFonts w:ascii="Times New Roman" w:hAnsi="Times New Roman" w:cs="Times New Roman"/>
          <w:sz w:val="24"/>
          <w:szCs w:val="24"/>
        </w:rPr>
      </w:pP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>Pozostałe informacje:</w:t>
      </w:r>
    </w:p>
    <w:p w14:paraId="08AE8EE8" w14:textId="44111328" w:rsidR="003E5A1F" w:rsidRPr="003E5A1F" w:rsidRDefault="003E5A1F" w:rsidP="003E5A1F">
      <w:pPr>
        <w:pStyle w:val="Tekstpodstawowy"/>
        <w:numPr>
          <w:ilvl w:val="0"/>
          <w:numId w:val="19"/>
        </w:numPr>
        <w:tabs>
          <w:tab w:val="left" w:pos="284"/>
        </w:tabs>
        <w:spacing w:before="8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E5A1F">
        <w:rPr>
          <w:rFonts w:ascii="Times New Roman" w:hAnsi="Times New Roman" w:cs="Times New Roman"/>
          <w:sz w:val="24"/>
          <w:szCs w:val="24"/>
          <w:lang w:val="pl-PL"/>
        </w:rPr>
        <w:t xml:space="preserve">W przypadku zamówień, które mają być wykonane w miejscu podlegającym bezpośredniemu nadzorowi zamawiającego, </w:t>
      </w:r>
      <w:r w:rsidRPr="003E5A1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zamawiający żąda,  aby przed przystąpieniem do wykonania zamówienia wykonawca, o ile są już znane, podał nazwy albo imiona i nazwiska oraz dane kontaktowe </w:t>
      </w:r>
      <w:r w:rsidRPr="003E5A1F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podwykonawców i osób do kontaktu z nimi, zaangażowanych w wykonywanie zamówienia.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 xml:space="preserve"> Wykonawca zawiadamia zamawiającego</w:t>
      </w:r>
      <w:r w:rsidR="003E3E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4260B846" w14:textId="77777777" w:rsidR="003E5A1F" w:rsidRPr="003E5A1F" w:rsidRDefault="003E5A1F" w:rsidP="00DB41F1">
      <w:pPr>
        <w:pStyle w:val="Tekstpodstawowy"/>
        <w:numPr>
          <w:ilvl w:val="0"/>
          <w:numId w:val="19"/>
        </w:numPr>
        <w:tabs>
          <w:tab w:val="left" w:pos="284"/>
        </w:tabs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5A1F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 dnia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br/>
        <w:t xml:space="preserve">27 kwietnia 2016r. w sprawie ochrony osób fizycznych w związku z przetwarzaniem danych osobowych i w sprawie swobodnego przepływu takich danych oraz uchylenia dyrektywy 95/46/WE (ogólne rozporządzenie o ochronie danych) (Dz. Urz. UE L 119 z 4.5.2016r. str. 1), dalej „RODO”, zamawiający informuje, że: </w:t>
      </w:r>
    </w:p>
    <w:p w14:paraId="1CC19295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administratorem Pani/Pana danych osobowych jest zamawiający;</w:t>
      </w:r>
    </w:p>
    <w:p w14:paraId="49211F51" w14:textId="0C7D2A9D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dane kontaktowe inspektora ochrony danych osobowych - adres e-mail: iod@dygowo.pl;</w:t>
      </w:r>
    </w:p>
    <w:p w14:paraId="16BB4151" w14:textId="53B462F0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Pani/Pana dane osobowe przetwarzane będą na podstawie art. 6 ust. 1 lit. c RODO w celu związanym</w:t>
      </w:r>
      <w:r w:rsidRPr="00DB41F1">
        <w:rPr>
          <w:rFonts w:ascii="Times New Roman" w:hAnsi="Times New Roman" w:cs="Times New Roman"/>
          <w:lang w:val="pl-PL"/>
        </w:rPr>
        <w:br/>
        <w:t>z przedmiotowym postępowaniem o udzielenie zamówienia publicznego oraz na podstawie przepisów ustawy,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w szczególności</w:t>
      </w:r>
      <w:r>
        <w:rPr>
          <w:rFonts w:ascii="Times New Roman" w:hAnsi="Times New Roman" w:cs="Times New Roman"/>
          <w:lang w:val="pl-PL"/>
        </w:rPr>
        <w:t>:</w:t>
      </w:r>
    </w:p>
    <w:p w14:paraId="28C58091" w14:textId="77777777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odbiorcami Pani/Pana danych osobowych będą osoby lub podmioty, którym udostępniona zostanie dokumentacja postępowania w oparciu o art. 8-8a oraz art. 96 ust. 3-3b ustawy,</w:t>
      </w:r>
    </w:p>
    <w:p w14:paraId="3BE200BC" w14:textId="77777777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umowy, a w przypadku postępowań współfinansowanych</w:t>
      </w:r>
      <w:r w:rsidRPr="00DB41F1">
        <w:rPr>
          <w:rFonts w:ascii="Times New Roman" w:hAnsi="Times New Roman" w:cs="Times New Roman"/>
          <w:lang w:val="pl-PL"/>
        </w:rPr>
        <w:br/>
        <w:t>z funduszy Unii Europejskiej dłużej (w zależności od wymagań prawnych),</w:t>
      </w:r>
    </w:p>
    <w:p w14:paraId="6842FFC4" w14:textId="7489F2FF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obowiązek podania przez Panią/Pana danych osobowych bezpośrednio Pani/Pana dotyczących jest wymogiem ustawowym określonym w przepisach ustawy, związanym z udziałem w postępowaniu</w:t>
      </w:r>
      <w:r>
        <w:rPr>
          <w:rFonts w:ascii="Times New Roman" w:hAnsi="Times New Roman" w:cs="Times New Roman"/>
          <w:lang w:val="pl-PL"/>
        </w:rPr>
        <w:t xml:space="preserve"> </w:t>
      </w:r>
      <w:r w:rsidRPr="00DB41F1">
        <w:rPr>
          <w:rFonts w:ascii="Times New Roman" w:hAnsi="Times New Roman" w:cs="Times New Roman"/>
          <w:lang w:val="pl-PL"/>
        </w:rPr>
        <w:t>o udzielenie zamówienia publicznego; konsekwencje niepodania określonych danych wynikają z ustawy;</w:t>
      </w:r>
    </w:p>
    <w:p w14:paraId="6D5AE960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w odniesieniu do Pani/Pana danych osobowych decyzje nie będą podejmowane w sposób zautomatyzowany, stosowanie do art. 22 RODO;</w:t>
      </w:r>
    </w:p>
    <w:p w14:paraId="53B80CA6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B41F1">
        <w:rPr>
          <w:rFonts w:ascii="Times New Roman" w:hAnsi="Times New Roman" w:cs="Times New Roman"/>
        </w:rPr>
        <w:t>posiada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Pani</w:t>
      </w:r>
      <w:proofErr w:type="spellEnd"/>
      <w:r w:rsidRPr="00DB41F1">
        <w:rPr>
          <w:rFonts w:ascii="Times New Roman" w:hAnsi="Times New Roman" w:cs="Times New Roman"/>
        </w:rPr>
        <w:t>/Pan:</w:t>
      </w:r>
    </w:p>
    <w:p w14:paraId="56CA110C" w14:textId="52DB92C5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15 RODO prawo dostępu do danych osobowych Pani/Pana dotyczących, przy czym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w sytuacji, gdy wymagałoby to niewspółmiernie dużego wysiłku, administrator może żądać od Pani/Pana wskazania dodatkowych informacji mających na celu sprecyzowanie żądania, w szczególności podania nazwy lub daty bieżącego bądź zakończonego postępowania o udzielenie zamówienia publicznego,</w:t>
      </w:r>
    </w:p>
    <w:p w14:paraId="20FCE3E9" w14:textId="5BD020AF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16 RODO prawo do sprostowania Pani/Pana danych osobowych, przy czym  skorzystanie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z prawa do sprostowania nie może skutkować zmianą wyniku postępowania o udzielenie zamówienia publicznego, ani zmianą postanowień umowy w zakresie niezgodnym z ustawą oraz nie może naruszać integralności protokołu oraz jego załączników,</w:t>
      </w:r>
    </w:p>
    <w:p w14:paraId="20C0205D" w14:textId="64630D15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18 RODO prawo żądania od administratora ograniczenia przetwarzania danych osobowych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prawo to nie ogranicza przetwarzania danych osobowych do czasu zakończenia postępowania o udzielenie zamówienia publicznego,</w:t>
      </w:r>
    </w:p>
    <w:p w14:paraId="05A6448A" w14:textId="77777777" w:rsidR="00DB41F1" w:rsidRPr="00DB41F1" w:rsidRDefault="00DB41F1" w:rsidP="00DB41F1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6A010D0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B41F1">
        <w:rPr>
          <w:rFonts w:ascii="Times New Roman" w:hAnsi="Times New Roman" w:cs="Times New Roman"/>
        </w:rPr>
        <w:t>nie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przysługuje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Pani</w:t>
      </w:r>
      <w:proofErr w:type="spellEnd"/>
      <w:r w:rsidRPr="00DB41F1">
        <w:rPr>
          <w:rFonts w:ascii="Times New Roman" w:hAnsi="Times New Roman" w:cs="Times New Roman"/>
        </w:rPr>
        <w:t>/</w:t>
      </w:r>
      <w:proofErr w:type="spellStart"/>
      <w:r w:rsidRPr="00DB41F1">
        <w:rPr>
          <w:rFonts w:ascii="Times New Roman" w:hAnsi="Times New Roman" w:cs="Times New Roman"/>
        </w:rPr>
        <w:t>Panu</w:t>
      </w:r>
      <w:proofErr w:type="spellEnd"/>
      <w:r w:rsidRPr="00DB41F1">
        <w:rPr>
          <w:rFonts w:ascii="Times New Roman" w:hAnsi="Times New Roman" w:cs="Times New Roman"/>
        </w:rPr>
        <w:t>:</w:t>
      </w:r>
    </w:p>
    <w:p w14:paraId="55B1DB9F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w związku z art. 17 ust. 3 lit. b, d lub e RODO prawo do usunięcia danych osobowych,</w:t>
      </w:r>
    </w:p>
    <w:p w14:paraId="2343375C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prawo do przenoszenia danych osobowych, o którym mowa w art. 20 RODO,</w:t>
      </w:r>
    </w:p>
    <w:p w14:paraId="64AF7AAB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3F1111AF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CE03DB8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598"/>
        </w:tabs>
        <w:ind w:left="597" w:hanging="485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647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prawnej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11AC78D7" w14:textId="77777777" w:rsidR="00F12FB9" w:rsidRPr="005A6FFC" w:rsidRDefault="004B30DE">
      <w:pPr>
        <w:pStyle w:val="Tekstpodstawowy"/>
        <w:spacing w:before="3"/>
        <w:ind w:right="1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14:paraId="20A47E0A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180 ust. 5 zdanie drugie ustawy, albo w terminie 10 dni - jeżeli zostały przesłane w inny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sposób;</w:t>
      </w:r>
    </w:p>
    <w:p w14:paraId="6184065E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odwołanie wobec treści ogłoszenia o zamówieniu a także wobec postanowień specyfikacji istotnych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warunków zamówienia wnosi się w terminie 5 dni od dnia zamieszczenia ogłoszenia w Biuletynie Zamówień Publicznych lub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 stronie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internetowej;</w:t>
      </w:r>
    </w:p>
    <w:p w14:paraId="20F541F5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odwołanie wobec czynności innych niż określone w pkt 1 i 2 wnosi się w terminie 5 dni od dnia, w którym powzięto lub przy zachowaniu należytej staranności można było powziąć wiadomość o okolicznościach stanowiących podstawę jego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wniesienia;</w:t>
      </w:r>
    </w:p>
    <w:p w14:paraId="7BF00681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odwołanie, w przypadku, gdy zamawiający nie przesłał zawiadomienia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wyborze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najkorzystniejszej, wnosi się nie później niż w terminie 15 dni od dnia zamieszczenia w Biuletynie Zamówień Publicznych ogłoszenia o udzieleniu zamówienia lub nie później niż w terminie 1 miesiąca od dnia zawarcia umowy, jeżeli zamawiający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zamieścił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Biuletynie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Zamówień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Publicznych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ogłoszenia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udzieleniu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zamówienia;</w:t>
      </w:r>
      <w:bookmarkStart w:id="0" w:name="_GoBack"/>
      <w:bookmarkEnd w:id="0"/>
    </w:p>
    <w:p w14:paraId="42366D09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na orzeczenie Izby stronom oraz uczestnikom postępowania odwoławczego przysługuje skarga do sądu, którą wnosi się do sądu okręgowego właściwego dla siedziby albo miejsca zamieszkania zamawiającego, za pośrednictwem Prezesa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Izby,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terminie 7 dni od dnia doręczenia orzeczenia</w:t>
      </w:r>
      <w:r w:rsidRPr="005A6FFC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Izby.</w:t>
      </w:r>
    </w:p>
    <w:p w14:paraId="3D01DAF2" w14:textId="77777777" w:rsidR="00F12FB9" w:rsidRPr="005A6FFC" w:rsidRDefault="00F12FB9">
      <w:pPr>
        <w:pStyle w:val="Tekstpodstawowy"/>
        <w:spacing w:before="3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B39463E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653"/>
        </w:tabs>
        <w:ind w:left="652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Załączniki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specyfikacji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2F486136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spacing w:before="3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06C6204C" w14:textId="77777777" w:rsidR="00F12FB9" w:rsidRPr="00C46207" w:rsidRDefault="004B30DE">
      <w:pPr>
        <w:pStyle w:val="Akapitzlist"/>
        <w:numPr>
          <w:ilvl w:val="0"/>
          <w:numId w:val="1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Wzór formularza oferty - </w:t>
      </w:r>
      <w:r w:rsidRPr="00C462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osobno dla każdej części</w:t>
      </w:r>
      <w:r w:rsidRPr="00C46207">
        <w:rPr>
          <w:rFonts w:ascii="Times New Roman" w:hAnsi="Times New Roman" w:cs="Times New Roman"/>
          <w:b/>
          <w:spacing w:val="-16"/>
          <w:sz w:val="24"/>
          <w:szCs w:val="24"/>
          <w:u w:val="single"/>
          <w:lang w:val="pl-PL"/>
        </w:rPr>
        <w:t xml:space="preserve"> </w:t>
      </w:r>
      <w:r w:rsidRPr="00C462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zamówienia.</w:t>
      </w:r>
    </w:p>
    <w:p w14:paraId="79D1C89D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spacing w:before="1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Wzory</w:t>
      </w:r>
      <w:proofErr w:type="spellEnd"/>
      <w:r w:rsidRPr="00C647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oświadczeń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000A3A68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Wzór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wykazu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wykonanych</w:t>
      </w:r>
      <w:proofErr w:type="spellEnd"/>
      <w:r w:rsidRPr="00C64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zamówień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236F5591" w14:textId="77777777" w:rsidR="00F12FB9" w:rsidRPr="00C64780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01324E7C" w14:textId="77777777" w:rsidR="00F12FB9" w:rsidRPr="00C64780" w:rsidRDefault="00F12FB9">
      <w:pPr>
        <w:rPr>
          <w:rFonts w:ascii="Times New Roman" w:hAnsi="Times New Roman" w:cs="Times New Roman"/>
          <w:sz w:val="24"/>
          <w:szCs w:val="24"/>
        </w:rPr>
        <w:sectPr w:rsidR="00F12FB9" w:rsidRPr="00C64780">
          <w:footerReference w:type="default" r:id="rId9"/>
          <w:pgSz w:w="11900" w:h="16840"/>
          <w:pgMar w:top="500" w:right="900" w:bottom="1080" w:left="1020" w:header="0" w:footer="848" w:gutter="0"/>
          <w:cols w:space="708"/>
        </w:sectPr>
      </w:pPr>
    </w:p>
    <w:p w14:paraId="01F98BA5" w14:textId="0A8431AC" w:rsidR="00F12FB9" w:rsidRPr="00C64780" w:rsidRDefault="00F07C66" w:rsidP="00F07C66">
      <w:pPr>
        <w:pStyle w:val="Tekstpodstawowy"/>
        <w:spacing w:before="93"/>
        <w:ind w:right="-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Dygowo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0DE" w:rsidRPr="00C64780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4B30DE" w:rsidRPr="00C64780">
        <w:rPr>
          <w:rFonts w:ascii="Times New Roman" w:hAnsi="Times New Roman" w:cs="Times New Roman"/>
          <w:sz w:val="24"/>
          <w:szCs w:val="24"/>
        </w:rPr>
        <w:t xml:space="preserve"> </w:t>
      </w:r>
      <w:r w:rsidR="000F523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0DE" w:rsidRPr="00C64780">
        <w:rPr>
          <w:rFonts w:ascii="Times New Roman" w:hAnsi="Times New Roman" w:cs="Times New Roman"/>
          <w:sz w:val="24"/>
          <w:szCs w:val="24"/>
        </w:rPr>
        <w:t>0</w:t>
      </w:r>
      <w:r w:rsidR="000F5233">
        <w:rPr>
          <w:rFonts w:ascii="Times New Roman" w:hAnsi="Times New Roman" w:cs="Times New Roman"/>
          <w:sz w:val="24"/>
          <w:szCs w:val="24"/>
        </w:rPr>
        <w:t>6</w:t>
      </w:r>
      <w:r w:rsidR="004B30DE" w:rsidRPr="00C6478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B30DE" w:rsidRPr="00C64780">
        <w:rPr>
          <w:rFonts w:ascii="Times New Roman" w:hAnsi="Times New Roman" w:cs="Times New Roman"/>
          <w:sz w:val="24"/>
          <w:szCs w:val="24"/>
        </w:rPr>
        <w:t>r.</w:t>
      </w:r>
    </w:p>
    <w:p w14:paraId="5D6EECF1" w14:textId="77777777" w:rsidR="00F12FB9" w:rsidRPr="00C64780" w:rsidRDefault="004B30DE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br w:type="column"/>
      </w:r>
    </w:p>
    <w:p w14:paraId="52275259" w14:textId="77777777" w:rsidR="00CE1153" w:rsidRDefault="00F07C66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B7AF45" w14:textId="77777777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</w:p>
    <w:p w14:paraId="0E484E57" w14:textId="572CDA18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Starczyk</w:t>
      </w:r>
      <w:proofErr w:type="spellEnd"/>
    </w:p>
    <w:p w14:paraId="0F62C359" w14:textId="77777777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</w:p>
    <w:p w14:paraId="16F2364E" w14:textId="4D7ECB1A" w:rsidR="00F07C66" w:rsidRDefault="00CE1153">
      <w:pPr>
        <w:pStyle w:val="Tekstpodstawowy"/>
        <w:spacing w:before="1"/>
        <w:ind w:left="1127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F07C66">
        <w:rPr>
          <w:rFonts w:ascii="Times New Roman" w:hAnsi="Times New Roman" w:cs="Times New Roman"/>
          <w:sz w:val="24"/>
          <w:szCs w:val="24"/>
        </w:rPr>
        <w:br/>
      </w:r>
    </w:p>
    <w:sectPr w:rsidR="00F07C66">
      <w:type w:val="continuous"/>
      <w:pgSz w:w="11900" w:h="16840"/>
      <w:pgMar w:top="1240" w:right="900" w:bottom="280" w:left="1020" w:header="708" w:footer="708" w:gutter="0"/>
      <w:cols w:num="2" w:space="708" w:equalWidth="0">
        <w:col w:w="2431" w:space="2728"/>
        <w:col w:w="4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0111" w14:textId="77777777" w:rsidR="00A216C0" w:rsidRDefault="00A216C0">
      <w:r>
        <w:separator/>
      </w:r>
    </w:p>
  </w:endnote>
  <w:endnote w:type="continuationSeparator" w:id="0">
    <w:p w14:paraId="216EF440" w14:textId="77777777" w:rsidR="00A216C0" w:rsidRDefault="00A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03E9" w14:textId="13EE8E86" w:rsidR="00F12FB9" w:rsidRDefault="005A6FFC">
    <w:pPr>
      <w:pStyle w:val="Tekstpodstawowy"/>
      <w:spacing w:line="14" w:lineRule="auto"/>
      <w:ind w:left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985E6" wp14:editId="66F65A2E">
              <wp:simplePos x="0" y="0"/>
              <wp:positionH relativeFrom="page">
                <wp:posOffset>6821805</wp:posOffset>
              </wp:positionH>
              <wp:positionV relativeFrom="page">
                <wp:posOffset>9984740</wp:posOffset>
              </wp:positionV>
              <wp:extent cx="114300" cy="165735"/>
              <wp:effectExtent l="190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7969" w14:textId="77777777" w:rsidR="00F12FB9" w:rsidRDefault="004B30D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5233">
                            <w:rPr>
                              <w:rFonts w:ascii="Times New Roman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8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15pt;margin-top:786.2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" filled="f" stroked="f">
              <v:textbox inset="0,0,0,0">
                <w:txbxContent>
                  <w:p w14:paraId="17027969" w14:textId="77777777" w:rsidR="00F12FB9" w:rsidRDefault="004B30DE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5233">
                      <w:rPr>
                        <w:rFonts w:ascii="Times New Roman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F7A1" w14:textId="77777777" w:rsidR="00A216C0" w:rsidRDefault="00A216C0">
      <w:r>
        <w:separator/>
      </w:r>
    </w:p>
  </w:footnote>
  <w:footnote w:type="continuationSeparator" w:id="0">
    <w:p w14:paraId="31B0D978" w14:textId="77777777" w:rsidR="00A216C0" w:rsidRDefault="00A2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F75"/>
    <w:multiLevelType w:val="hybridMultilevel"/>
    <w:tmpl w:val="6DE43B78"/>
    <w:lvl w:ilvl="0" w:tplc="B5DADCC4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b w:val="0"/>
        <w:spacing w:val="-1"/>
        <w:w w:val="99"/>
        <w:sz w:val="20"/>
        <w:szCs w:val="20"/>
      </w:rPr>
    </w:lvl>
    <w:lvl w:ilvl="1" w:tplc="33244B68"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22A0E0A2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592C7E02">
      <w:numFmt w:val="bullet"/>
      <w:lvlText w:val="•"/>
      <w:lvlJc w:val="left"/>
      <w:pPr>
        <w:ind w:left="3274" w:hanging="284"/>
      </w:pPr>
      <w:rPr>
        <w:rFonts w:hint="default"/>
      </w:rPr>
    </w:lvl>
    <w:lvl w:ilvl="4" w:tplc="A82049D4">
      <w:numFmt w:val="bullet"/>
      <w:lvlText w:val="•"/>
      <w:lvlJc w:val="left"/>
      <w:pPr>
        <w:ind w:left="4232" w:hanging="284"/>
      </w:pPr>
      <w:rPr>
        <w:rFonts w:hint="default"/>
      </w:rPr>
    </w:lvl>
    <w:lvl w:ilvl="5" w:tplc="AE86CF96"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478A0F1C">
      <w:numFmt w:val="bullet"/>
      <w:lvlText w:val="•"/>
      <w:lvlJc w:val="left"/>
      <w:pPr>
        <w:ind w:left="6148" w:hanging="284"/>
      </w:pPr>
      <w:rPr>
        <w:rFonts w:hint="default"/>
      </w:rPr>
    </w:lvl>
    <w:lvl w:ilvl="7" w:tplc="FBB8556A">
      <w:numFmt w:val="bullet"/>
      <w:lvlText w:val="•"/>
      <w:lvlJc w:val="left"/>
      <w:pPr>
        <w:ind w:left="7106" w:hanging="284"/>
      </w:pPr>
      <w:rPr>
        <w:rFonts w:hint="default"/>
      </w:rPr>
    </w:lvl>
    <w:lvl w:ilvl="8" w:tplc="390614B0">
      <w:numFmt w:val="bullet"/>
      <w:lvlText w:val="•"/>
      <w:lvlJc w:val="left"/>
      <w:pPr>
        <w:ind w:left="8064" w:hanging="284"/>
      </w:pPr>
      <w:rPr>
        <w:rFonts w:hint="default"/>
      </w:rPr>
    </w:lvl>
  </w:abstractNum>
  <w:abstractNum w:abstractNumId="1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B25F66"/>
    <w:multiLevelType w:val="multilevel"/>
    <w:tmpl w:val="7DDE3FF0"/>
    <w:lvl w:ilvl="0">
      <w:start w:val="1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3" w15:restartNumberingAfterBreak="0">
    <w:nsid w:val="14D442EE"/>
    <w:multiLevelType w:val="multilevel"/>
    <w:tmpl w:val="B810D182"/>
    <w:lvl w:ilvl="0">
      <w:start w:val="3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4" w15:restartNumberingAfterBreak="0">
    <w:nsid w:val="16352B3F"/>
    <w:multiLevelType w:val="hybridMultilevel"/>
    <w:tmpl w:val="ADAC279E"/>
    <w:lvl w:ilvl="0" w:tplc="2DBCDEA2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F9264B4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CB6C84C4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C8F4B93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FFAAA860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EB76B2A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1F0C79DE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CDD88BBA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EBEAFE8C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9942E8"/>
    <w:multiLevelType w:val="hybridMultilevel"/>
    <w:tmpl w:val="E3283A54"/>
    <w:lvl w:ilvl="0" w:tplc="FD4AA88C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4A67F7A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EAAA29F6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1BA0820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EC36693C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C046F19C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B608ED7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73E462B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A87C4122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7" w15:restartNumberingAfterBreak="0">
    <w:nsid w:val="22F602F7"/>
    <w:multiLevelType w:val="hybridMultilevel"/>
    <w:tmpl w:val="C6E025C2"/>
    <w:lvl w:ilvl="0" w:tplc="C8ACF99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B1E524A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6D085F0C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E7D6A792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059221B2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0652BE3A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63F2C81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A89E330C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BD249D2E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8" w15:restartNumberingAfterBreak="0">
    <w:nsid w:val="24057F7E"/>
    <w:multiLevelType w:val="hybridMultilevel"/>
    <w:tmpl w:val="2A7C1F4E"/>
    <w:lvl w:ilvl="0" w:tplc="87FE8224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32CA76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662B9EA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D27C9A7E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740A47F0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2EA26C84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93C46C66"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1076F72C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F11443F2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9" w15:restartNumberingAfterBreak="0">
    <w:nsid w:val="24870990"/>
    <w:multiLevelType w:val="hybridMultilevel"/>
    <w:tmpl w:val="1862BE1C"/>
    <w:lvl w:ilvl="0" w:tplc="7E96D84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2518304D"/>
    <w:multiLevelType w:val="hybridMultilevel"/>
    <w:tmpl w:val="91B66DB2"/>
    <w:lvl w:ilvl="0" w:tplc="D902D7A8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3249F6C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ED8FE44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EE2121A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E2D6CD2E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8163D6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1E0AAE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038EDDA8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1BFA8964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1" w15:restartNumberingAfterBreak="0">
    <w:nsid w:val="2AE72430"/>
    <w:multiLevelType w:val="hybridMultilevel"/>
    <w:tmpl w:val="DCECD88E"/>
    <w:lvl w:ilvl="0" w:tplc="7A8A7736">
      <w:start w:val="7"/>
      <w:numFmt w:val="upperRoman"/>
      <w:lvlText w:val="%1."/>
      <w:lvlJc w:val="left"/>
      <w:pPr>
        <w:ind w:left="112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D2EDF4C">
      <w:start w:val="1"/>
      <w:numFmt w:val="decimal"/>
      <w:lvlText w:val="%2."/>
      <w:lvlJc w:val="left"/>
      <w:pPr>
        <w:ind w:left="112" w:hanging="284"/>
      </w:pPr>
      <w:rPr>
        <w:rFonts w:hint="default"/>
        <w:spacing w:val="0"/>
        <w:w w:val="99"/>
      </w:rPr>
    </w:lvl>
    <w:lvl w:ilvl="2" w:tplc="2104E3F0">
      <w:numFmt w:val="bullet"/>
      <w:lvlText w:val="•"/>
      <w:lvlJc w:val="left"/>
      <w:pPr>
        <w:ind w:left="1446" w:hanging="284"/>
      </w:pPr>
      <w:rPr>
        <w:rFonts w:hint="default"/>
      </w:rPr>
    </w:lvl>
    <w:lvl w:ilvl="3" w:tplc="1F86C274">
      <w:numFmt w:val="bullet"/>
      <w:lvlText w:val="•"/>
      <w:lvlJc w:val="left"/>
      <w:pPr>
        <w:ind w:left="2513" w:hanging="284"/>
      </w:pPr>
      <w:rPr>
        <w:rFonts w:hint="default"/>
      </w:rPr>
    </w:lvl>
    <w:lvl w:ilvl="4" w:tplc="5B566656">
      <w:numFmt w:val="bullet"/>
      <w:lvlText w:val="•"/>
      <w:lvlJc w:val="left"/>
      <w:pPr>
        <w:ind w:left="3580" w:hanging="284"/>
      </w:pPr>
      <w:rPr>
        <w:rFonts w:hint="default"/>
      </w:rPr>
    </w:lvl>
    <w:lvl w:ilvl="5" w:tplc="6EC6FD16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FB3CFA5E">
      <w:numFmt w:val="bullet"/>
      <w:lvlText w:val="•"/>
      <w:lvlJc w:val="left"/>
      <w:pPr>
        <w:ind w:left="5713" w:hanging="284"/>
      </w:pPr>
      <w:rPr>
        <w:rFonts w:hint="default"/>
      </w:rPr>
    </w:lvl>
    <w:lvl w:ilvl="7" w:tplc="7BA4E53A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94B20D00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F53FBD"/>
    <w:multiLevelType w:val="hybridMultilevel"/>
    <w:tmpl w:val="CC6616B6"/>
    <w:lvl w:ilvl="0" w:tplc="BDF84A3C">
      <w:start w:val="1"/>
      <w:numFmt w:val="lowerLetter"/>
      <w:lvlText w:val="%1)"/>
      <w:lvlJc w:val="left"/>
      <w:pPr>
        <w:ind w:left="112" w:hanging="2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AEED1C"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D1C278CE">
      <w:numFmt w:val="bullet"/>
      <w:lvlText w:val="•"/>
      <w:lvlJc w:val="left"/>
      <w:pPr>
        <w:ind w:left="2092" w:hanging="248"/>
      </w:pPr>
      <w:rPr>
        <w:rFonts w:hint="default"/>
      </w:rPr>
    </w:lvl>
    <w:lvl w:ilvl="3" w:tplc="F1C0F256">
      <w:numFmt w:val="bullet"/>
      <w:lvlText w:val="•"/>
      <w:lvlJc w:val="left"/>
      <w:pPr>
        <w:ind w:left="3078" w:hanging="248"/>
      </w:pPr>
      <w:rPr>
        <w:rFonts w:hint="default"/>
      </w:rPr>
    </w:lvl>
    <w:lvl w:ilvl="4" w:tplc="8D48A276">
      <w:numFmt w:val="bullet"/>
      <w:lvlText w:val="•"/>
      <w:lvlJc w:val="left"/>
      <w:pPr>
        <w:ind w:left="4064" w:hanging="248"/>
      </w:pPr>
      <w:rPr>
        <w:rFonts w:hint="default"/>
      </w:rPr>
    </w:lvl>
    <w:lvl w:ilvl="5" w:tplc="FE1E563C">
      <w:numFmt w:val="bullet"/>
      <w:lvlText w:val="•"/>
      <w:lvlJc w:val="left"/>
      <w:pPr>
        <w:ind w:left="5050" w:hanging="248"/>
      </w:pPr>
      <w:rPr>
        <w:rFonts w:hint="default"/>
      </w:rPr>
    </w:lvl>
    <w:lvl w:ilvl="6" w:tplc="CF209BB8"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8A8A6EDA">
      <w:numFmt w:val="bullet"/>
      <w:lvlText w:val="•"/>
      <w:lvlJc w:val="left"/>
      <w:pPr>
        <w:ind w:left="7022" w:hanging="248"/>
      </w:pPr>
      <w:rPr>
        <w:rFonts w:hint="default"/>
      </w:rPr>
    </w:lvl>
    <w:lvl w:ilvl="8" w:tplc="061A7A00">
      <w:numFmt w:val="bullet"/>
      <w:lvlText w:val="•"/>
      <w:lvlJc w:val="left"/>
      <w:pPr>
        <w:ind w:left="8008" w:hanging="248"/>
      </w:pPr>
      <w:rPr>
        <w:rFonts w:hint="default"/>
      </w:rPr>
    </w:lvl>
  </w:abstractNum>
  <w:abstractNum w:abstractNumId="14" w15:restartNumberingAfterBreak="0">
    <w:nsid w:val="3C1710DF"/>
    <w:multiLevelType w:val="hybridMultilevel"/>
    <w:tmpl w:val="D09207D6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4335162C"/>
    <w:multiLevelType w:val="multilevel"/>
    <w:tmpl w:val="8B6ACC74"/>
    <w:lvl w:ilvl="0">
      <w:start w:val="6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16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EE51E8"/>
    <w:multiLevelType w:val="hybridMultilevel"/>
    <w:tmpl w:val="FC8659C4"/>
    <w:lvl w:ilvl="0" w:tplc="3692DA5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54E354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A45CEE02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1E2FD4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FC086418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7CC893E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4FD65E92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7336834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E4E4B7C6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18" w15:restartNumberingAfterBreak="0">
    <w:nsid w:val="6DA94A4B"/>
    <w:multiLevelType w:val="hybridMultilevel"/>
    <w:tmpl w:val="CC4650A2"/>
    <w:lvl w:ilvl="0" w:tplc="A8D0B954">
      <w:start w:val="1"/>
      <w:numFmt w:val="decimal"/>
      <w:lvlText w:val="%1)"/>
      <w:lvlJc w:val="left"/>
      <w:pPr>
        <w:ind w:left="345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B7CFFE2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500B85A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D144DB2E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F3D03A86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7610D6E0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E196E44E"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171A8C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A0068FAC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9" w15:restartNumberingAfterBreak="0">
    <w:nsid w:val="6FDF1596"/>
    <w:multiLevelType w:val="hybridMultilevel"/>
    <w:tmpl w:val="8132EE70"/>
    <w:lvl w:ilvl="0" w:tplc="D8E43A0A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E222E22">
      <w:numFmt w:val="bullet"/>
      <w:lvlText w:val="•"/>
      <w:lvlJc w:val="left"/>
      <w:pPr>
        <w:ind w:left="1106" w:hanging="276"/>
      </w:pPr>
      <w:rPr>
        <w:rFonts w:hint="default"/>
      </w:rPr>
    </w:lvl>
    <w:lvl w:ilvl="2" w:tplc="15386754">
      <w:numFmt w:val="bullet"/>
      <w:lvlText w:val="•"/>
      <w:lvlJc w:val="left"/>
      <w:pPr>
        <w:ind w:left="2092" w:hanging="276"/>
      </w:pPr>
      <w:rPr>
        <w:rFonts w:hint="default"/>
      </w:rPr>
    </w:lvl>
    <w:lvl w:ilvl="3" w:tplc="68B0BB7E">
      <w:numFmt w:val="bullet"/>
      <w:lvlText w:val="•"/>
      <w:lvlJc w:val="left"/>
      <w:pPr>
        <w:ind w:left="3078" w:hanging="276"/>
      </w:pPr>
      <w:rPr>
        <w:rFonts w:hint="default"/>
      </w:rPr>
    </w:lvl>
    <w:lvl w:ilvl="4" w:tplc="6960DDE4">
      <w:numFmt w:val="bullet"/>
      <w:lvlText w:val="•"/>
      <w:lvlJc w:val="left"/>
      <w:pPr>
        <w:ind w:left="4064" w:hanging="276"/>
      </w:pPr>
      <w:rPr>
        <w:rFonts w:hint="default"/>
      </w:rPr>
    </w:lvl>
    <w:lvl w:ilvl="5" w:tplc="FA2AB2A4">
      <w:numFmt w:val="bullet"/>
      <w:lvlText w:val="•"/>
      <w:lvlJc w:val="left"/>
      <w:pPr>
        <w:ind w:left="5050" w:hanging="276"/>
      </w:pPr>
      <w:rPr>
        <w:rFonts w:hint="default"/>
      </w:rPr>
    </w:lvl>
    <w:lvl w:ilvl="6" w:tplc="AD0C1B6C">
      <w:numFmt w:val="bullet"/>
      <w:lvlText w:val="•"/>
      <w:lvlJc w:val="left"/>
      <w:pPr>
        <w:ind w:left="6036" w:hanging="276"/>
      </w:pPr>
      <w:rPr>
        <w:rFonts w:hint="default"/>
      </w:rPr>
    </w:lvl>
    <w:lvl w:ilvl="7" w:tplc="561E400A">
      <w:numFmt w:val="bullet"/>
      <w:lvlText w:val="•"/>
      <w:lvlJc w:val="left"/>
      <w:pPr>
        <w:ind w:left="7022" w:hanging="276"/>
      </w:pPr>
      <w:rPr>
        <w:rFonts w:hint="default"/>
      </w:rPr>
    </w:lvl>
    <w:lvl w:ilvl="8" w:tplc="29983172">
      <w:numFmt w:val="bullet"/>
      <w:lvlText w:val="•"/>
      <w:lvlJc w:val="left"/>
      <w:pPr>
        <w:ind w:left="8008" w:hanging="276"/>
      </w:pPr>
      <w:rPr>
        <w:rFonts w:hint="default"/>
      </w:rPr>
    </w:lvl>
  </w:abstractNum>
  <w:abstractNum w:abstractNumId="20" w15:restartNumberingAfterBreak="0">
    <w:nsid w:val="70442CBE"/>
    <w:multiLevelType w:val="hybridMultilevel"/>
    <w:tmpl w:val="169E2244"/>
    <w:lvl w:ilvl="0" w:tplc="D9E6D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83A15"/>
    <w:multiLevelType w:val="hybridMultilevel"/>
    <w:tmpl w:val="DA824D60"/>
    <w:lvl w:ilvl="0" w:tplc="CDE45EA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76091E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1AD82F3A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FA01BAE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4AA61072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40AA175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9080F9A6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DDACBBC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F55ECEC8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22" w15:restartNumberingAfterBreak="0">
    <w:nsid w:val="74675584"/>
    <w:multiLevelType w:val="hybridMultilevel"/>
    <w:tmpl w:val="F926C7CE"/>
    <w:lvl w:ilvl="0" w:tplc="A0AC8EC0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E49C06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3870A648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997CA69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4EB61DEC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2C66BDC0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F5F0AD38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E8967D7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C4E29998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23" w15:restartNumberingAfterBreak="0">
    <w:nsid w:val="7F220BBB"/>
    <w:multiLevelType w:val="hybridMultilevel"/>
    <w:tmpl w:val="83F4B786"/>
    <w:lvl w:ilvl="0" w:tplc="37762FE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86CDB56">
      <w:start w:val="1"/>
      <w:numFmt w:val="lowerLetter"/>
      <w:lvlText w:val="%2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C803DE2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997E0C1A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C72C68D8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A7504748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10609C1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C15A2D9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7398134C">
      <w:numFmt w:val="bullet"/>
      <w:lvlText w:val="•"/>
      <w:lvlJc w:val="left"/>
      <w:pPr>
        <w:ind w:left="8008" w:hanging="2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7"/>
  </w:num>
  <w:num w:numId="5">
    <w:abstractNumId w:val="19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4"/>
  </w:num>
  <w:num w:numId="23">
    <w:abstractNumId w:val="15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9"/>
    <w:rsid w:val="00037E95"/>
    <w:rsid w:val="00077349"/>
    <w:rsid w:val="000D2CD2"/>
    <w:rsid w:val="000E5190"/>
    <w:rsid w:val="000F5233"/>
    <w:rsid w:val="00200E78"/>
    <w:rsid w:val="00203541"/>
    <w:rsid w:val="00222102"/>
    <w:rsid w:val="00243EDF"/>
    <w:rsid w:val="002D42E7"/>
    <w:rsid w:val="00300F34"/>
    <w:rsid w:val="003049D9"/>
    <w:rsid w:val="00313F4D"/>
    <w:rsid w:val="003314E1"/>
    <w:rsid w:val="003442DC"/>
    <w:rsid w:val="00363933"/>
    <w:rsid w:val="00383521"/>
    <w:rsid w:val="003D6A75"/>
    <w:rsid w:val="003E3E16"/>
    <w:rsid w:val="003E5A1F"/>
    <w:rsid w:val="003E7BFD"/>
    <w:rsid w:val="004139B3"/>
    <w:rsid w:val="004333DC"/>
    <w:rsid w:val="004634C9"/>
    <w:rsid w:val="004B30DE"/>
    <w:rsid w:val="005926FC"/>
    <w:rsid w:val="005A6FFC"/>
    <w:rsid w:val="00605BE0"/>
    <w:rsid w:val="0065313B"/>
    <w:rsid w:val="00666F51"/>
    <w:rsid w:val="00672CB7"/>
    <w:rsid w:val="0068596B"/>
    <w:rsid w:val="006D4FDA"/>
    <w:rsid w:val="00726C04"/>
    <w:rsid w:val="007805BE"/>
    <w:rsid w:val="00795D08"/>
    <w:rsid w:val="0081542C"/>
    <w:rsid w:val="00821BAB"/>
    <w:rsid w:val="00911E49"/>
    <w:rsid w:val="009229EC"/>
    <w:rsid w:val="00956DF7"/>
    <w:rsid w:val="00962DA8"/>
    <w:rsid w:val="009978C4"/>
    <w:rsid w:val="009D3D1C"/>
    <w:rsid w:val="00A216C0"/>
    <w:rsid w:val="00A72663"/>
    <w:rsid w:val="00AC2B49"/>
    <w:rsid w:val="00AE3CCC"/>
    <w:rsid w:val="00B763EF"/>
    <w:rsid w:val="00BA5919"/>
    <w:rsid w:val="00C46207"/>
    <w:rsid w:val="00C64780"/>
    <w:rsid w:val="00C942FC"/>
    <w:rsid w:val="00CE1153"/>
    <w:rsid w:val="00D13D79"/>
    <w:rsid w:val="00D4104A"/>
    <w:rsid w:val="00D56AF8"/>
    <w:rsid w:val="00DA4401"/>
    <w:rsid w:val="00DB41F1"/>
    <w:rsid w:val="00E0773A"/>
    <w:rsid w:val="00E10AC9"/>
    <w:rsid w:val="00F07C66"/>
    <w:rsid w:val="00F12FB9"/>
    <w:rsid w:val="00F3181B"/>
    <w:rsid w:val="00F9510B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5750"/>
  <w15:docId w15:val="{B17BDFF4-D14B-4408-B460-1689806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647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FC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B4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scino.co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4184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SIWZ_dostawa_pojemnikow_ver_4-1-2</vt:lpstr>
    </vt:vector>
  </TitlesOfParts>
  <Company/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SIWZ_dostawa_pojemnikow_ver_4-1-2</dc:title>
  <dc:subject>()</dc:subject>
  <dc:creator>jj</dc:creator>
  <cp:lastModifiedBy>e.retyk</cp:lastModifiedBy>
  <cp:revision>27</cp:revision>
  <cp:lastPrinted>2019-05-15T11:43:00Z</cp:lastPrinted>
  <dcterms:created xsi:type="dcterms:W3CDTF">2019-05-09T07:24:00Z</dcterms:created>
  <dcterms:modified xsi:type="dcterms:W3CDTF">2019-06-03T08:56:00Z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  <property fmtid="{D5CDD505-2E9C-101B-9397-08002B2CF9AE}" pid="3" name="LastSaved">
    <vt:filetime>2019-04-29T00:00:00Z</vt:filetime>
  </property>
</Properties>
</file>