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6A" w:rsidRDefault="005A656A" w:rsidP="005A656A">
      <w:pPr>
        <w:pStyle w:val="Nagwek4"/>
        <w:pBdr>
          <w:bottom w:val="single" w:sz="6" w:space="0" w:color="auto"/>
        </w:pBd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SST.  Nr 13 D –8.01.02a   „Oporniki kamienne”</w:t>
      </w:r>
    </w:p>
    <w:p w:rsidR="005A656A" w:rsidRDefault="005A656A" w:rsidP="005A656A">
      <w:pPr>
        <w:pStyle w:val="Nagwek1"/>
        <w:rPr>
          <w:rFonts w:ascii="Arial" w:hAnsi="Arial" w:cs="Arial"/>
          <w:sz w:val="22"/>
          <w:szCs w:val="22"/>
        </w:rPr>
      </w:pPr>
      <w:bookmarkStart w:id="0" w:name="_Toc423928988"/>
      <w:r>
        <w:rPr>
          <w:rFonts w:ascii="Arial" w:hAnsi="Arial" w:cs="Arial"/>
          <w:sz w:val="22"/>
          <w:szCs w:val="22"/>
        </w:rPr>
        <w:t>1. WSTĘP</w:t>
      </w:r>
      <w:bookmarkEnd w:id="0"/>
    </w:p>
    <w:p w:rsidR="005A656A" w:rsidRDefault="005A656A" w:rsidP="005A656A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Przedmiot SST</w:t>
      </w:r>
    </w:p>
    <w:p w:rsidR="005A656A" w:rsidRPr="00B67B96" w:rsidRDefault="005A656A" w:rsidP="005A656A">
      <w:pPr>
        <w:pStyle w:val="StylIwony"/>
        <w:spacing w:before="0" w:after="0"/>
        <w:rPr>
          <w:rFonts w:ascii="Arial" w:hAnsi="Arial" w:cs="Arial"/>
          <w:sz w:val="20"/>
        </w:rPr>
      </w:pPr>
      <w:r w:rsidRPr="00B67B96">
        <w:rPr>
          <w:rFonts w:ascii="Arial" w:hAnsi="Arial" w:cs="Arial"/>
          <w:sz w:val="20"/>
        </w:rPr>
        <w:t xml:space="preserve">Przedmiotem niniejszej szczegółowej technicznej (SST) są wymagania dotyczące wykonania i odbioru  robót związanych z </w:t>
      </w:r>
      <w:proofErr w:type="spellStart"/>
      <w:r w:rsidRPr="00B67B96">
        <w:rPr>
          <w:rFonts w:ascii="Arial" w:hAnsi="Arial" w:cs="Arial"/>
          <w:sz w:val="20"/>
        </w:rPr>
        <w:t>ołożeniem</w:t>
      </w:r>
      <w:proofErr w:type="spellEnd"/>
      <w:r w:rsidRPr="00B67B96">
        <w:rPr>
          <w:rFonts w:ascii="Arial" w:hAnsi="Arial" w:cs="Arial"/>
          <w:sz w:val="20"/>
        </w:rPr>
        <w:t xml:space="preserve"> oporników kamiennych .</w:t>
      </w:r>
    </w:p>
    <w:p w:rsidR="005A656A" w:rsidRDefault="005A656A" w:rsidP="005A656A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Zakres stosowania SST</w:t>
      </w:r>
    </w:p>
    <w:p w:rsidR="005A656A" w:rsidRPr="00B67B96" w:rsidRDefault="005A656A" w:rsidP="005A656A">
      <w:pPr>
        <w:tabs>
          <w:tab w:val="left" w:pos="0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Szczegółowa specyfikacja techniczna (SST) stanowi obowiązującą podstawę jako dokument przetargowy i kontraktowy przy zlecaniu i realizacji robót na zadaniu </w:t>
      </w:r>
      <w:r w:rsidRPr="00B67B96">
        <w:rPr>
          <w:rFonts w:ascii="Arial" w:hAnsi="Arial" w:cs="Arial"/>
          <w:b/>
        </w:rPr>
        <w:t>„Przebudowa drogi gminnej w m. Jazy”</w:t>
      </w:r>
      <w:r w:rsidRPr="00B67B96">
        <w:rPr>
          <w:rFonts w:ascii="Arial" w:hAnsi="Arial" w:cs="Arial"/>
        </w:rPr>
        <w:t>.</w:t>
      </w:r>
    </w:p>
    <w:p w:rsidR="005A656A" w:rsidRDefault="005A656A" w:rsidP="005A656A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Zakres robót objętych SST</w:t>
      </w:r>
    </w:p>
    <w:p w:rsidR="005A656A" w:rsidRPr="00B67B96" w:rsidRDefault="005A656A" w:rsidP="005A656A">
      <w:pPr>
        <w:tabs>
          <w:tab w:val="right" w:leader="dot" w:pos="-1985"/>
          <w:tab w:val="left" w:pos="426"/>
          <w:tab w:val="right" w:leader="dot" w:pos="8505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Ustalenia zawarte w niniejszej specyfikacji dotyczą zasad prowadzenia robót związanych z ułożeniem opornika kamiennego  - </w:t>
      </w:r>
      <w:r w:rsidRPr="00B67B96">
        <w:rPr>
          <w:rFonts w:ascii="Arial" w:hAnsi="Arial" w:cs="Arial"/>
          <w:b/>
        </w:rPr>
        <w:t xml:space="preserve">roboty wymienione w </w:t>
      </w:r>
      <w:r w:rsidRPr="00B67B96">
        <w:rPr>
          <w:rFonts w:ascii="Arial" w:hAnsi="Arial" w:cs="Arial"/>
        </w:rPr>
        <w:t xml:space="preserve"> </w:t>
      </w:r>
      <w:r w:rsidRPr="00B67B96">
        <w:rPr>
          <w:rFonts w:ascii="Arial" w:hAnsi="Arial" w:cs="Arial"/>
          <w:b/>
        </w:rPr>
        <w:t>przedmiar</w:t>
      </w:r>
      <w:r w:rsidR="008F0DFA">
        <w:rPr>
          <w:rFonts w:ascii="Arial" w:hAnsi="Arial" w:cs="Arial"/>
          <w:b/>
        </w:rPr>
        <w:t>ach</w:t>
      </w:r>
      <w:r w:rsidRPr="00B67B96">
        <w:rPr>
          <w:rFonts w:ascii="Arial" w:hAnsi="Arial" w:cs="Arial"/>
          <w:b/>
        </w:rPr>
        <w:t xml:space="preserve"> robót  - </w:t>
      </w:r>
      <w:r w:rsidR="008F0DFA">
        <w:rPr>
          <w:rFonts w:ascii="Arial" w:hAnsi="Arial" w:cs="Arial"/>
          <w:b/>
        </w:rPr>
        <w:t xml:space="preserve">cz. II </w:t>
      </w:r>
      <w:r w:rsidRPr="00B67B96">
        <w:rPr>
          <w:rFonts w:ascii="Arial" w:hAnsi="Arial" w:cs="Arial"/>
          <w:b/>
        </w:rPr>
        <w:t xml:space="preserve">poz.  od </w:t>
      </w:r>
      <w:r w:rsidR="00B67B96" w:rsidRPr="00B67B96">
        <w:rPr>
          <w:rFonts w:ascii="Arial" w:hAnsi="Arial" w:cs="Arial"/>
          <w:b/>
        </w:rPr>
        <w:t>3</w:t>
      </w:r>
      <w:r w:rsidR="008F0DFA">
        <w:rPr>
          <w:rFonts w:ascii="Arial" w:hAnsi="Arial" w:cs="Arial"/>
          <w:b/>
        </w:rPr>
        <w:t xml:space="preserve">2 do </w:t>
      </w:r>
      <w:r w:rsidR="00B67B96" w:rsidRPr="00B67B96">
        <w:rPr>
          <w:rFonts w:ascii="Arial" w:hAnsi="Arial" w:cs="Arial"/>
          <w:b/>
        </w:rPr>
        <w:t>3</w:t>
      </w:r>
      <w:r w:rsidR="008F0DFA">
        <w:rPr>
          <w:rFonts w:ascii="Arial" w:hAnsi="Arial" w:cs="Arial"/>
          <w:b/>
        </w:rPr>
        <w:t>6.</w:t>
      </w:r>
      <w:r w:rsidRPr="00B67B96">
        <w:rPr>
          <w:rFonts w:ascii="Arial" w:hAnsi="Arial" w:cs="Arial"/>
          <w:b/>
        </w:rPr>
        <w:t xml:space="preserve"> </w:t>
      </w:r>
    </w:p>
    <w:p w:rsidR="00B67B96" w:rsidRPr="00B67B96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B67B96">
        <w:rPr>
          <w:rFonts w:ascii="Arial" w:hAnsi="Arial" w:cs="Arial"/>
          <w:sz w:val="22"/>
          <w:szCs w:val="22"/>
        </w:rPr>
        <w:t>1.4. Określenia podstawowe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1.4.1. </w:t>
      </w:r>
      <w:r w:rsidRPr="00B67B96">
        <w:rPr>
          <w:rFonts w:ascii="Arial" w:hAnsi="Arial" w:cs="Arial"/>
        </w:rPr>
        <w:t xml:space="preserve">Krawężnik </w:t>
      </w:r>
      <w:r>
        <w:rPr>
          <w:rFonts w:ascii="Arial" w:hAnsi="Arial" w:cs="Arial"/>
        </w:rPr>
        <w:t xml:space="preserve">opornik) </w:t>
      </w:r>
      <w:r w:rsidRPr="00B67B96">
        <w:rPr>
          <w:rFonts w:ascii="Arial" w:hAnsi="Arial" w:cs="Arial"/>
        </w:rPr>
        <w:t xml:space="preserve">kamienny – element kamienny, długości większej od </w:t>
      </w:r>
      <w:smartTag w:uri="urn:schemas-microsoft-com:office:smarttags" w:element="metricconverter">
        <w:smartTagPr>
          <w:attr w:name="ProductID" w:val="30 cm"/>
        </w:smartTagPr>
        <w:r w:rsidRPr="00B67B96">
          <w:rPr>
            <w:rFonts w:ascii="Arial" w:hAnsi="Arial" w:cs="Arial"/>
          </w:rPr>
          <w:t>30 cm</w:t>
        </w:r>
      </w:smartTag>
      <w:r w:rsidRPr="00B67B96">
        <w:rPr>
          <w:rFonts w:ascii="Arial" w:hAnsi="Arial" w:cs="Arial"/>
        </w:rPr>
        <w:t>, powszechnie stosowany jako obramowanie drogi, chodnika, ścieżki.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1.4.2. </w:t>
      </w:r>
      <w:r w:rsidRPr="00B67B96">
        <w:rPr>
          <w:rFonts w:ascii="Arial" w:hAnsi="Arial" w:cs="Arial"/>
        </w:rPr>
        <w:t xml:space="preserve">Powierzchnia z drobną fakturą – powierzchnia po obróbce pozwalającej na uzyskanie różnicy maksimum do </w:t>
      </w:r>
      <w:smartTag w:uri="urn:schemas-microsoft-com:office:smarttags" w:element="metricconverter">
        <w:smartTagPr>
          <w:attr w:name="ProductID" w:val="0,5 mm"/>
        </w:smartTagPr>
        <w:r w:rsidRPr="00B67B96">
          <w:rPr>
            <w:rFonts w:ascii="Arial" w:hAnsi="Arial" w:cs="Arial"/>
          </w:rPr>
          <w:t>0,5 mm</w:t>
        </w:r>
      </w:smartTag>
      <w:r w:rsidRPr="00B67B96">
        <w:rPr>
          <w:rFonts w:ascii="Arial" w:hAnsi="Arial" w:cs="Arial"/>
        </w:rPr>
        <w:t xml:space="preserve"> pomiędzy wypukłościami a wklęsłościami.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1.4.3. </w:t>
      </w:r>
      <w:r w:rsidRPr="00B67B96">
        <w:rPr>
          <w:rFonts w:ascii="Arial" w:hAnsi="Arial" w:cs="Arial"/>
        </w:rPr>
        <w:t xml:space="preserve">Powierzchnia z grubą fakturą - powierzchnia po obróbce pozwalającej na uzyskanie różnicy  pomiędzy wypukłościami a wklęsłościami większej od </w:t>
      </w:r>
      <w:smartTag w:uri="urn:schemas-microsoft-com:office:smarttags" w:element="metricconverter">
        <w:smartTagPr>
          <w:attr w:name="ProductID" w:val="2 mm"/>
        </w:smartTagPr>
        <w:r w:rsidRPr="00B67B96">
          <w:rPr>
            <w:rFonts w:ascii="Arial" w:hAnsi="Arial" w:cs="Arial"/>
          </w:rPr>
          <w:t>2 mm</w:t>
        </w:r>
      </w:smartTag>
      <w:r w:rsidRPr="00B67B96">
        <w:rPr>
          <w:rFonts w:ascii="Arial" w:hAnsi="Arial" w:cs="Arial"/>
        </w:rPr>
        <w:t>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1.4.4. </w:t>
      </w:r>
      <w:r w:rsidRPr="00B67B96">
        <w:rPr>
          <w:rFonts w:ascii="Arial" w:hAnsi="Arial" w:cs="Arial"/>
        </w:rPr>
        <w:t>Wymiar nominalny – każdy wymiar krawężnika, według specyfikacji.</w:t>
      </w:r>
      <w:bookmarkStart w:id="1" w:name="_GoBack"/>
      <w:bookmarkEnd w:id="1"/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1.4.5. </w:t>
      </w:r>
      <w:r w:rsidRPr="00B67B96">
        <w:rPr>
          <w:rFonts w:ascii="Arial" w:hAnsi="Arial" w:cs="Arial"/>
        </w:rPr>
        <w:t xml:space="preserve"> Powierzchnia ciosana – powierzchnia nieobrobiona, taka jak po rozłupaniu.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1.4.6. </w:t>
      </w:r>
      <w:r w:rsidRPr="00B67B96">
        <w:rPr>
          <w:rFonts w:ascii="Arial" w:hAnsi="Arial" w:cs="Arial"/>
        </w:rPr>
        <w:t>Obrabianie mechaniczne – wykończenie powierzchni z widocznymi śladami narzędzi, uzyskane z zastosowaniem obróbki mechanicznej.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1.4.7. </w:t>
      </w:r>
      <w:r w:rsidRPr="00B67B96">
        <w:rPr>
          <w:rFonts w:ascii="Arial" w:hAnsi="Arial" w:cs="Arial"/>
        </w:rPr>
        <w:t>Pozostałe określenia podstawowe są zgodne z obowiązującymi, odpowiednimi polskimi norm</w:t>
      </w:r>
      <w:r>
        <w:rPr>
          <w:rFonts w:ascii="Arial" w:hAnsi="Arial" w:cs="Arial"/>
        </w:rPr>
        <w:t>ami i z definicjami podanymi w S</w:t>
      </w:r>
      <w:r w:rsidRPr="00B67B96">
        <w:rPr>
          <w:rFonts w:ascii="Arial" w:hAnsi="Arial" w:cs="Arial"/>
        </w:rPr>
        <w:t>ST D-00.00.00 „Wymagania ogólne”[1] pkt 1.4.</w:t>
      </w:r>
    </w:p>
    <w:p w:rsidR="00B67B96" w:rsidRPr="00B67B96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B67B96">
        <w:rPr>
          <w:rFonts w:ascii="Arial" w:hAnsi="Arial" w:cs="Arial"/>
          <w:sz w:val="22"/>
          <w:szCs w:val="22"/>
        </w:rPr>
        <w:t>1.5. Ogólne wymagania dotyczące robót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Ogólne wyma</w:t>
      </w:r>
      <w:r>
        <w:rPr>
          <w:rFonts w:ascii="Arial" w:hAnsi="Arial" w:cs="Arial"/>
        </w:rPr>
        <w:t>gania dotyczące robót podano w S</w:t>
      </w:r>
      <w:r w:rsidRPr="00B67B96">
        <w:rPr>
          <w:rFonts w:ascii="Arial" w:hAnsi="Arial" w:cs="Arial"/>
        </w:rPr>
        <w:t>ST D-M-00.00.00 „Wymagania ogólne” [1] pkt 1.5.</w:t>
      </w:r>
    </w:p>
    <w:p w:rsidR="00B67B96" w:rsidRPr="00B67B96" w:rsidRDefault="00B67B96" w:rsidP="00B67B96">
      <w:pPr>
        <w:pStyle w:val="Nagwek1"/>
        <w:rPr>
          <w:rFonts w:ascii="Arial" w:hAnsi="Arial" w:cs="Arial"/>
          <w:sz w:val="22"/>
          <w:szCs w:val="22"/>
        </w:rPr>
      </w:pPr>
      <w:bookmarkStart w:id="2" w:name="_2._MATERIAŁY_1"/>
      <w:bookmarkStart w:id="3" w:name="_Toc141072304"/>
      <w:bookmarkEnd w:id="2"/>
      <w:r w:rsidRPr="00B67B96">
        <w:rPr>
          <w:rFonts w:ascii="Arial" w:hAnsi="Arial" w:cs="Arial"/>
          <w:sz w:val="22"/>
          <w:szCs w:val="22"/>
        </w:rPr>
        <w:t>2. MATERIAŁY</w:t>
      </w:r>
      <w:bookmarkEnd w:id="3"/>
    </w:p>
    <w:p w:rsidR="00B67B96" w:rsidRPr="00B67B96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B67B96">
        <w:rPr>
          <w:rFonts w:ascii="Arial" w:hAnsi="Arial" w:cs="Arial"/>
          <w:sz w:val="22"/>
          <w:szCs w:val="22"/>
        </w:rPr>
        <w:t>2.1. Ogólne wymagania dotyczące materiałów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Ogólne wymagania dotyczące materiałów, ich pozyski</w:t>
      </w:r>
      <w:r>
        <w:rPr>
          <w:rFonts w:ascii="Arial" w:hAnsi="Arial" w:cs="Arial"/>
        </w:rPr>
        <w:t>wania i składowania, podano w  S</w:t>
      </w:r>
      <w:r w:rsidRPr="00B67B96">
        <w:rPr>
          <w:rFonts w:ascii="Arial" w:hAnsi="Arial" w:cs="Arial"/>
        </w:rPr>
        <w:t>ST D-00.00.00 „Wymagania ogólne” pkt 2.</w:t>
      </w:r>
    </w:p>
    <w:p w:rsidR="00B67B96" w:rsidRPr="00B67B96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B67B96">
        <w:rPr>
          <w:rFonts w:ascii="Arial" w:hAnsi="Arial" w:cs="Arial"/>
          <w:sz w:val="22"/>
          <w:szCs w:val="22"/>
        </w:rPr>
        <w:t>2.2. Materiały do wykonania robót</w:t>
      </w:r>
    </w:p>
    <w:p w:rsidR="00B67B96" w:rsidRPr="00B67B96" w:rsidRDefault="00B67B96" w:rsidP="00B67B96">
      <w:pPr>
        <w:spacing w:after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2.2.1. </w:t>
      </w:r>
      <w:r w:rsidRPr="00B67B96">
        <w:rPr>
          <w:rFonts w:ascii="Arial" w:hAnsi="Arial" w:cs="Arial"/>
        </w:rPr>
        <w:t>Zgodność materiałów z dokumentacją projektową</w:t>
      </w:r>
    </w:p>
    <w:p w:rsidR="00B67B96" w:rsidRPr="00B67B96" w:rsidRDefault="00B67B96" w:rsidP="00B67B96">
      <w:pPr>
        <w:spacing w:after="120"/>
        <w:rPr>
          <w:rFonts w:ascii="Arial" w:hAnsi="Arial" w:cs="Arial"/>
        </w:rPr>
      </w:pPr>
      <w:r w:rsidRPr="00B67B96">
        <w:rPr>
          <w:rFonts w:ascii="Arial" w:hAnsi="Arial" w:cs="Arial"/>
        </w:rPr>
        <w:t>Materiały do wykonania robót powinny być zgodne z ustaleniami dokumentacji projektowej lub SST.</w:t>
      </w:r>
    </w:p>
    <w:p w:rsidR="00B67B96" w:rsidRPr="00B67B96" w:rsidRDefault="00B67B96" w:rsidP="00B67B96">
      <w:pPr>
        <w:spacing w:after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2.2.2. </w:t>
      </w:r>
      <w:r w:rsidRPr="00B67B96">
        <w:rPr>
          <w:rFonts w:ascii="Arial" w:hAnsi="Arial" w:cs="Arial"/>
        </w:rPr>
        <w:t>Stosowane materiały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Przy ustawianiu krawężników</w:t>
      </w:r>
      <w:r>
        <w:rPr>
          <w:rFonts w:ascii="Arial" w:hAnsi="Arial" w:cs="Arial"/>
        </w:rPr>
        <w:t xml:space="preserve"> - oporników</w:t>
      </w:r>
      <w:r w:rsidRPr="00B67B96">
        <w:rPr>
          <w:rFonts w:ascii="Arial" w:hAnsi="Arial" w:cs="Arial"/>
        </w:rPr>
        <w:t xml:space="preserve"> na ławach można stosować następujące materiały:</w:t>
      </w:r>
    </w:p>
    <w:p w:rsidR="00B67B96" w:rsidRPr="00B67B96" w:rsidRDefault="00B67B96" w:rsidP="00B67B96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krawężniki kamienne,</w:t>
      </w:r>
    </w:p>
    <w:p w:rsidR="00B67B96" w:rsidRPr="00B67B96" w:rsidRDefault="00B67B96" w:rsidP="00B67B96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piasek na podsypkę i do zapraw,</w:t>
      </w:r>
    </w:p>
    <w:p w:rsidR="00B67B96" w:rsidRPr="00B67B96" w:rsidRDefault="00B67B96" w:rsidP="00B67B96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cement do podsypki i do zapraw,</w:t>
      </w:r>
    </w:p>
    <w:p w:rsidR="00B67B96" w:rsidRPr="00B67B96" w:rsidRDefault="00B67B96" w:rsidP="00B67B96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wodę,</w:t>
      </w:r>
    </w:p>
    <w:p w:rsidR="00B67B96" w:rsidRPr="00B67B96" w:rsidRDefault="00B67B96" w:rsidP="00B67B96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materiały do wykonania ławy.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2.2.3. </w:t>
      </w:r>
      <w:r w:rsidRPr="00B67B96">
        <w:rPr>
          <w:rFonts w:ascii="Arial" w:hAnsi="Arial" w:cs="Arial"/>
        </w:rPr>
        <w:t>Krawężniki</w:t>
      </w:r>
      <w:r>
        <w:rPr>
          <w:rFonts w:ascii="Arial" w:hAnsi="Arial" w:cs="Arial"/>
        </w:rPr>
        <w:t xml:space="preserve"> - oporniki</w:t>
      </w:r>
      <w:r w:rsidRPr="00B67B96">
        <w:rPr>
          <w:rFonts w:ascii="Arial" w:hAnsi="Arial" w:cs="Arial"/>
        </w:rPr>
        <w:t xml:space="preserve"> kamienne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</w:rPr>
        <w:t>2.2.3.1. Wymagania ogólne wobec krawężników</w:t>
      </w:r>
      <w:r>
        <w:rPr>
          <w:rFonts w:ascii="Arial" w:hAnsi="Arial" w:cs="Arial"/>
        </w:rPr>
        <w:t xml:space="preserve"> - oporników</w:t>
      </w:r>
    </w:p>
    <w:p w:rsidR="00B67B96" w:rsidRPr="00B67B96" w:rsidRDefault="00B67B96" w:rsidP="00B67B96">
      <w:pPr>
        <w:numPr>
          <w:ilvl w:val="0"/>
          <w:numId w:val="2"/>
        </w:numPr>
        <w:spacing w:before="120"/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lastRenderedPageBreak/>
        <w:t xml:space="preserve">jeśli nie ustalono inaczej, krawężniki powinny być dostarczane o długości </w:t>
      </w:r>
      <w:smartTag w:uri="urn:schemas-microsoft-com:office:smarttags" w:element="metricconverter">
        <w:smartTagPr>
          <w:attr w:name="ProductID" w:val="1 m"/>
        </w:smartTagPr>
        <w:r w:rsidRPr="00B67B96">
          <w:rPr>
            <w:rFonts w:ascii="Arial" w:hAnsi="Arial" w:cs="Arial"/>
          </w:rPr>
          <w:t>1 m</w:t>
        </w:r>
      </w:smartTag>
      <w:r w:rsidRPr="00B67B96">
        <w:rPr>
          <w:rFonts w:ascii="Arial" w:hAnsi="Arial" w:cs="Arial"/>
        </w:rPr>
        <w:t>,</w:t>
      </w:r>
    </w:p>
    <w:p w:rsidR="00B67B96" w:rsidRPr="00B67B96" w:rsidRDefault="00B67B96" w:rsidP="00B67B96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w przypadku krawężników łukowych długość jest dłuższym wymiarem; minimalna długość krawężników łukowych powinna wynosić </w:t>
      </w:r>
      <w:smartTag w:uri="urn:schemas-microsoft-com:office:smarttags" w:element="metricconverter">
        <w:smartTagPr>
          <w:attr w:name="ProductID" w:val="50 cm"/>
        </w:smartTagPr>
        <w:r w:rsidRPr="00B67B96">
          <w:rPr>
            <w:rFonts w:ascii="Arial" w:hAnsi="Arial" w:cs="Arial"/>
          </w:rPr>
          <w:t>50 cm</w:t>
        </w:r>
      </w:smartTag>
      <w:r w:rsidRPr="00B67B96">
        <w:rPr>
          <w:rFonts w:ascii="Arial" w:hAnsi="Arial" w:cs="Arial"/>
        </w:rPr>
        <w:t>, długość maksymalną określa producent; krawężniki łukowe powinny być identyfikowane za pośrednictwem promienia powierzchni pionowej; długość całkowitą kilku krawężników łukowych należy mierzyć bez uwzględnienia spoin na krawędziach wspólnych powierzchni widocznych; końce krawężników łukowych powinny być zaokrąglone,</w:t>
      </w:r>
    </w:p>
    <w:p w:rsidR="00B67B96" w:rsidRPr="00B67B96" w:rsidRDefault="00B67B96" w:rsidP="00B67B96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ostre krawędzie krawężników mogą mieć fazy o nominalnych wymiarach pionowych i poziomych nie przekraczających </w:t>
      </w:r>
      <w:smartTag w:uri="urn:schemas-microsoft-com:office:smarttags" w:element="metricconverter">
        <w:smartTagPr>
          <w:attr w:name="ProductID" w:val="2 mm"/>
        </w:smartTagPr>
        <w:r w:rsidRPr="00B67B96">
          <w:rPr>
            <w:rFonts w:ascii="Arial" w:hAnsi="Arial" w:cs="Arial"/>
          </w:rPr>
          <w:t>2 mm</w:t>
        </w:r>
      </w:smartTag>
      <w:r w:rsidRPr="00B67B96">
        <w:rPr>
          <w:rFonts w:ascii="Arial" w:hAnsi="Arial" w:cs="Arial"/>
        </w:rPr>
        <w:t>; wymiary większych faz, zaokrąglonych naroży lub skosów, jeśli są stosowane, powinny być określone przez dostawcę lub zamawiającego,</w:t>
      </w:r>
    </w:p>
    <w:p w:rsidR="00B67B96" w:rsidRPr="00B67B96" w:rsidRDefault="00B67B96" w:rsidP="00B67B96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rozróżnia się rożne kształty krawężników, np. prostokątne, skośne, podcięte, z fazą, zaokrąglone itp. (przykłady w zał. 1),</w:t>
      </w:r>
    </w:p>
    <w:p w:rsidR="00B67B96" w:rsidRPr="00B67B96" w:rsidRDefault="00B67B96" w:rsidP="00B67B96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rozróżnia się dwa typy krawężników (przykłady w zał. 2):</w:t>
      </w:r>
    </w:p>
    <w:p w:rsidR="00B67B96" w:rsidRPr="00B67B96" w:rsidRDefault="00B67B96" w:rsidP="00B67B96">
      <w:pPr>
        <w:numPr>
          <w:ilvl w:val="1"/>
          <w:numId w:val="2"/>
        </w:numPr>
        <w:tabs>
          <w:tab w:val="clear" w:pos="1457"/>
          <w:tab w:val="num" w:pos="567"/>
        </w:tabs>
        <w:ind w:left="567" w:hanging="283"/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uliczne, do oddzielenia powierzchni znajdujących się na różnych poziomach (np. jezdni i chodnika),</w:t>
      </w:r>
    </w:p>
    <w:p w:rsidR="00B67B96" w:rsidRPr="00B67B96" w:rsidRDefault="00B67B96" w:rsidP="00B67B96">
      <w:pPr>
        <w:numPr>
          <w:ilvl w:val="1"/>
          <w:numId w:val="2"/>
        </w:numPr>
        <w:tabs>
          <w:tab w:val="clear" w:pos="1457"/>
          <w:tab w:val="num" w:pos="567"/>
        </w:tabs>
        <w:ind w:left="567" w:hanging="283"/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drogowe (wtopione), do oddzielenia powierzchni znajdujących się na tym samym poziomie (np. jezdni i pobocza),</w:t>
      </w:r>
    </w:p>
    <w:p w:rsidR="00B67B96" w:rsidRPr="00B67B96" w:rsidRDefault="00B67B96" w:rsidP="00B67B9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na powierzchni czołowej krawężników nie powinno być otworów montażowych,</w:t>
      </w:r>
    </w:p>
    <w:p w:rsidR="00B67B96" w:rsidRPr="00B67B96" w:rsidRDefault="00B67B96" w:rsidP="00B67B9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rozróżnia się różne klasy odnoszące się do określonych właściwości wyrobu, które ustala dokumentacja projektowa lub Inżynier.</w:t>
      </w:r>
    </w:p>
    <w:p w:rsidR="00B67B96" w:rsidRPr="00B67B96" w:rsidRDefault="00B67B96" w:rsidP="00B67B96">
      <w:pPr>
        <w:spacing w:before="120" w:after="120"/>
        <w:rPr>
          <w:rFonts w:ascii="Arial" w:hAnsi="Arial" w:cs="Arial"/>
        </w:rPr>
      </w:pPr>
      <w:r w:rsidRPr="00B67B96">
        <w:rPr>
          <w:rFonts w:ascii="Arial" w:hAnsi="Arial" w:cs="Arial"/>
        </w:rPr>
        <w:t>2.2.3.2. Wymagania techniczne wobec krawężników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Wymagania techniczne stawiane krawężnikom kamiennym określa PN-EN 1343 [5] w sposób przedstawiony w tablicy 1.</w:t>
      </w:r>
    </w:p>
    <w:p w:rsidR="00B67B96" w:rsidRPr="00B67B96" w:rsidRDefault="00B67B96" w:rsidP="00B67B96">
      <w:pPr>
        <w:spacing w:after="120"/>
        <w:rPr>
          <w:rFonts w:ascii="Arial" w:hAnsi="Arial" w:cs="Arial"/>
          <w:sz w:val="10"/>
          <w:szCs w:val="10"/>
        </w:rPr>
      </w:pPr>
    </w:p>
    <w:p w:rsidR="00B67B96" w:rsidRPr="00B67B96" w:rsidRDefault="00B67B96" w:rsidP="00B67B96">
      <w:pPr>
        <w:spacing w:after="120"/>
        <w:rPr>
          <w:rFonts w:ascii="Arial" w:hAnsi="Arial" w:cs="Arial"/>
        </w:rPr>
      </w:pPr>
      <w:r w:rsidRPr="00B67B96">
        <w:rPr>
          <w:rFonts w:ascii="Arial" w:hAnsi="Arial" w:cs="Arial"/>
        </w:rPr>
        <w:t>1. Wymagania wobec krawężnika kamiennego, ustalone w PN-EN 1343 [5] (Uwaga: Klasy poszczególnych parametrów powinny być ustalone w dokumentacji projektowej lub przez Inżyniera)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495"/>
        <w:gridCol w:w="3724"/>
        <w:gridCol w:w="1276"/>
        <w:gridCol w:w="3544"/>
      </w:tblGrid>
      <w:tr w:rsidR="00B67B96" w:rsidRPr="00B67B96" w:rsidTr="005C308F">
        <w:tc>
          <w:tcPr>
            <w:tcW w:w="495" w:type="dxa"/>
            <w:tcBorders>
              <w:bottom w:val="double" w:sz="4" w:space="0" w:color="auto"/>
            </w:tcBorders>
          </w:tcPr>
          <w:p w:rsidR="00B67B96" w:rsidRPr="00B67B96" w:rsidRDefault="00B67B96" w:rsidP="006026D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Lp.</w:t>
            </w:r>
          </w:p>
        </w:tc>
        <w:tc>
          <w:tcPr>
            <w:tcW w:w="3724" w:type="dxa"/>
            <w:tcBorders>
              <w:bottom w:val="double" w:sz="4" w:space="0" w:color="auto"/>
            </w:tcBorders>
          </w:tcPr>
          <w:p w:rsidR="00B67B96" w:rsidRPr="00B67B96" w:rsidRDefault="00B67B96" w:rsidP="006026D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Cecha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67B96" w:rsidRPr="00B67B96" w:rsidRDefault="00B67B96" w:rsidP="006026D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Norma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67B96" w:rsidRPr="00B67B96" w:rsidRDefault="00B67B96" w:rsidP="006026D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Wymagania</w:t>
            </w:r>
          </w:p>
        </w:tc>
      </w:tr>
      <w:tr w:rsidR="00B67B96" w:rsidRPr="00B67B96" w:rsidTr="005C308F">
        <w:tc>
          <w:tcPr>
            <w:tcW w:w="495" w:type="dxa"/>
            <w:tcBorders>
              <w:top w:val="double" w:sz="4" w:space="0" w:color="auto"/>
            </w:tcBorders>
          </w:tcPr>
          <w:p w:rsidR="00B67B96" w:rsidRPr="00B67B96" w:rsidRDefault="00B67B96" w:rsidP="006026D4">
            <w:pPr>
              <w:spacing w:before="6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</w:t>
            </w:r>
          </w:p>
        </w:tc>
        <w:tc>
          <w:tcPr>
            <w:tcW w:w="3724" w:type="dxa"/>
            <w:tcBorders>
              <w:top w:val="double" w:sz="4" w:space="0" w:color="auto"/>
            </w:tcBorders>
          </w:tcPr>
          <w:p w:rsidR="00B67B96" w:rsidRPr="00B67B96" w:rsidRDefault="00B67B96" w:rsidP="006026D4">
            <w:pPr>
              <w:spacing w:before="60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Dopuszczalne odchyłki, w mm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a) całkowitej szerokości i wysokości</w:t>
            </w:r>
          </w:p>
          <w:p w:rsidR="00B67B96" w:rsidRPr="00B67B96" w:rsidRDefault="00B67B96" w:rsidP="00B67B9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pomiędzy dwoma powierzchniami ciosanymi</w:t>
            </w:r>
          </w:p>
          <w:p w:rsidR="00B67B96" w:rsidRPr="00B67B96" w:rsidRDefault="00B67B96" w:rsidP="00B67B9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pomiędzy powierzchnią obrabianą i ciosaną</w:t>
            </w:r>
          </w:p>
          <w:p w:rsidR="00B67B96" w:rsidRPr="00B67B96" w:rsidRDefault="00B67B96" w:rsidP="00B67B96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pomiędzy dwoma powierzchniami obrabianymi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b) na skosach krawężników z fazą, w mm</w:t>
            </w:r>
          </w:p>
          <w:p w:rsidR="00B67B96" w:rsidRPr="00B67B96" w:rsidRDefault="00B67B96" w:rsidP="00B67B96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powierzchnie piłowane</w:t>
            </w:r>
          </w:p>
          <w:p w:rsidR="00B67B96" w:rsidRPr="00B67B96" w:rsidRDefault="00B67B96" w:rsidP="00B67B96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powierzchnie ciosane</w:t>
            </w:r>
          </w:p>
          <w:p w:rsidR="00B67B96" w:rsidRPr="00B67B96" w:rsidRDefault="00B67B96" w:rsidP="00B67B96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powierzchnie obrabiane</w:t>
            </w:r>
          </w:p>
          <w:p w:rsidR="00B67B96" w:rsidRPr="00B67B96" w:rsidRDefault="00B67B96" w:rsidP="006026D4">
            <w:pPr>
              <w:ind w:left="133" w:hanging="133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c) powierzchni czołowych krawężników prostych, w mm</w:t>
            </w:r>
          </w:p>
          <w:p w:rsidR="00B67B96" w:rsidRPr="00B67B96" w:rsidRDefault="00B67B96" w:rsidP="00B67B96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prostoliniowość krawędzi równoległych do powierzchni górnej</w:t>
            </w:r>
          </w:p>
          <w:p w:rsidR="00B67B96" w:rsidRPr="00B67B96" w:rsidRDefault="00B67B96" w:rsidP="00B67B96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prostoliniowość krawędzi prostopadłych do powierzchni górnej,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B67B96">
                <w:rPr>
                  <w:rFonts w:ascii="Arial" w:hAnsi="Arial" w:cs="Arial"/>
                </w:rPr>
                <w:t>3 mm</w:t>
              </w:r>
            </w:smartTag>
            <w:r w:rsidRPr="00B67B96">
              <w:rPr>
                <w:rFonts w:ascii="Arial" w:hAnsi="Arial" w:cs="Arial"/>
              </w:rPr>
              <w:t xml:space="preserve">  od góry</w:t>
            </w:r>
          </w:p>
          <w:p w:rsidR="00B67B96" w:rsidRPr="00B67B96" w:rsidRDefault="00B67B96" w:rsidP="00B67B96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prostopadłość pomiędzy powierzchniami górną  i czołową, gdy tworzą one kąt prosty</w:t>
            </w:r>
          </w:p>
          <w:p w:rsidR="00B67B96" w:rsidRPr="00B67B96" w:rsidRDefault="00B67B96" w:rsidP="00B67B96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nierówności górnej powierzchni</w:t>
            </w:r>
          </w:p>
          <w:p w:rsidR="00B67B96" w:rsidRPr="00B67B96" w:rsidRDefault="00B67B96" w:rsidP="00B67B96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prostopadłość pomiędzy powierzchnią górną              i powierzchnią tylną</w:t>
            </w:r>
          </w:p>
          <w:p w:rsidR="00B67B96" w:rsidRPr="00B67B96" w:rsidRDefault="00B67B96" w:rsidP="006026D4">
            <w:pPr>
              <w:ind w:left="130" w:hanging="130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d) promień krawężników łukowych z powierzchnią ciosaną lub obrabianą, w porównaniu z powierzchnią po obróbce mechanicznej</w:t>
            </w:r>
          </w:p>
          <w:p w:rsidR="00B67B96" w:rsidRPr="00B67B96" w:rsidRDefault="00B67B96" w:rsidP="006026D4">
            <w:pPr>
              <w:ind w:left="130" w:hanging="130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lastRenderedPageBreak/>
              <w:t>e) nierówności (wypukłości i wklęsłości) powierzchni czołowej, w mm</w:t>
            </w:r>
          </w:p>
          <w:p w:rsidR="00B67B96" w:rsidRPr="00B67B96" w:rsidRDefault="00B67B96" w:rsidP="00B67B96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ciosanej</w:t>
            </w:r>
          </w:p>
          <w:p w:rsidR="00B67B96" w:rsidRPr="00B67B96" w:rsidRDefault="00B67B96" w:rsidP="00B67B96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z grubą fakturą</w:t>
            </w:r>
          </w:p>
          <w:p w:rsidR="00B67B96" w:rsidRPr="00B67B96" w:rsidRDefault="00B67B96" w:rsidP="00B67B96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z drobną fakturą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7B96" w:rsidRPr="00B67B96" w:rsidRDefault="00B67B96" w:rsidP="006026D4">
            <w:pPr>
              <w:spacing w:before="6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lastRenderedPageBreak/>
              <w:t>PN-EN 1343, zał. A [5]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tbl>
            <w:tblPr>
              <w:tblStyle w:val="Tabela-Siatka"/>
              <w:tblW w:w="3951" w:type="dxa"/>
              <w:tblLayout w:type="fixed"/>
              <w:tblLook w:val="0000" w:firstRow="0" w:lastRow="0" w:firstColumn="0" w:lastColumn="0" w:noHBand="0" w:noVBand="0"/>
            </w:tblPr>
            <w:tblGrid>
              <w:gridCol w:w="1150"/>
              <w:gridCol w:w="788"/>
              <w:gridCol w:w="141"/>
              <w:gridCol w:w="1872"/>
            </w:tblGrid>
            <w:tr w:rsidR="00B67B96" w:rsidRPr="00B67B96" w:rsidTr="005C308F">
              <w:tc>
                <w:tcPr>
                  <w:tcW w:w="1150" w:type="dxa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spacing w:before="60"/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Szerokość</w:t>
                  </w:r>
                </w:p>
              </w:tc>
              <w:tc>
                <w:tcPr>
                  <w:tcW w:w="2801" w:type="dxa"/>
                  <w:gridSpan w:val="3"/>
                </w:tcPr>
                <w:p w:rsidR="00B67B96" w:rsidRPr="00B67B96" w:rsidRDefault="00B67B96" w:rsidP="006026D4">
                  <w:pPr>
                    <w:spacing w:before="60"/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Wysokość</w:t>
                  </w:r>
                </w:p>
              </w:tc>
            </w:tr>
            <w:tr w:rsidR="00B67B96" w:rsidRPr="00B67B96" w:rsidTr="005C308F">
              <w:tc>
                <w:tcPr>
                  <w:tcW w:w="1150" w:type="dxa"/>
                  <w:tcBorders>
                    <w:top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9" w:type="dxa"/>
                  <w:gridSpan w:val="2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Klasa 1</w:t>
                  </w:r>
                </w:p>
              </w:tc>
              <w:tc>
                <w:tcPr>
                  <w:tcW w:w="1872" w:type="dxa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Klasa 2</w:t>
                  </w:r>
                </w:p>
              </w:tc>
            </w:tr>
            <w:tr w:rsidR="00B67B96" w:rsidRPr="00B67B96" w:rsidTr="005C308F">
              <w:tc>
                <w:tcPr>
                  <w:tcW w:w="1150" w:type="dxa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 xml:space="preserve">  ±  10</w:t>
                  </w:r>
                </w:p>
              </w:tc>
              <w:tc>
                <w:tcPr>
                  <w:tcW w:w="929" w:type="dxa"/>
                  <w:gridSpan w:val="2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30</w:t>
                  </w:r>
                </w:p>
              </w:tc>
              <w:tc>
                <w:tcPr>
                  <w:tcW w:w="1872" w:type="dxa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20</w:t>
                  </w:r>
                </w:p>
              </w:tc>
            </w:tr>
            <w:tr w:rsidR="00B67B96" w:rsidRPr="00B67B96" w:rsidTr="005C308F">
              <w:tc>
                <w:tcPr>
                  <w:tcW w:w="1150" w:type="dxa"/>
                  <w:tcBorders>
                    <w:top w:val="nil"/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5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nil"/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30</w:t>
                  </w:r>
                </w:p>
              </w:tc>
              <w:tc>
                <w:tcPr>
                  <w:tcW w:w="1872" w:type="dxa"/>
                  <w:tcBorders>
                    <w:top w:val="nil"/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20</w:t>
                  </w:r>
                </w:p>
              </w:tc>
            </w:tr>
            <w:tr w:rsidR="00B67B96" w:rsidRPr="00B67B96" w:rsidTr="005C308F">
              <w:tc>
                <w:tcPr>
                  <w:tcW w:w="1150" w:type="dxa"/>
                  <w:tcBorders>
                    <w:top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3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10</w:t>
                  </w:r>
                </w:p>
              </w:tc>
              <w:tc>
                <w:tcPr>
                  <w:tcW w:w="1872" w:type="dxa"/>
                  <w:tcBorders>
                    <w:top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10</w:t>
                  </w:r>
                </w:p>
              </w:tc>
            </w:tr>
            <w:tr w:rsidR="00B67B96" w:rsidRPr="00B67B96" w:rsidTr="005C308F">
              <w:tblPrEx>
                <w:tblLook w:val="01E0" w:firstRow="1" w:lastRow="1" w:firstColumn="1" w:lastColumn="1" w:noHBand="0" w:noVBand="0"/>
              </w:tblPrEx>
              <w:tc>
                <w:tcPr>
                  <w:tcW w:w="1938" w:type="dxa"/>
                  <w:gridSpan w:val="2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Klasa 1</w:t>
                  </w:r>
                </w:p>
              </w:tc>
              <w:tc>
                <w:tcPr>
                  <w:tcW w:w="2013" w:type="dxa"/>
                  <w:gridSpan w:val="2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Klasa 2</w:t>
                  </w:r>
                </w:p>
              </w:tc>
            </w:tr>
            <w:tr w:rsidR="00B67B96" w:rsidRPr="00B67B96" w:rsidTr="005C308F">
              <w:tblPrEx>
                <w:tblLook w:val="01E0" w:firstRow="1" w:lastRow="1" w:firstColumn="1" w:lastColumn="1" w:noHBand="0" w:noVBand="0"/>
              </w:tblPrEx>
              <w:tc>
                <w:tcPr>
                  <w:tcW w:w="1938" w:type="dxa"/>
                  <w:gridSpan w:val="2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5</w:t>
                  </w:r>
                </w:p>
              </w:tc>
              <w:tc>
                <w:tcPr>
                  <w:tcW w:w="2013" w:type="dxa"/>
                  <w:gridSpan w:val="2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2</w:t>
                  </w:r>
                </w:p>
              </w:tc>
            </w:tr>
            <w:tr w:rsidR="00B67B96" w:rsidRPr="00B67B96" w:rsidTr="005C308F">
              <w:tblPrEx>
                <w:tblLook w:val="01E0" w:firstRow="1" w:lastRow="1" w:firstColumn="1" w:lastColumn="1" w:noHBand="0" w:noVBand="0"/>
              </w:tblPrEx>
              <w:tc>
                <w:tcPr>
                  <w:tcW w:w="1938" w:type="dxa"/>
                  <w:gridSpan w:val="2"/>
                  <w:tcBorders>
                    <w:top w:val="nil"/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 xml:space="preserve">  ±  15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nil"/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 xml:space="preserve"> ±  15</w:t>
                  </w:r>
                </w:p>
              </w:tc>
            </w:tr>
            <w:tr w:rsidR="00B67B96" w:rsidRPr="00B67B96" w:rsidTr="005C308F">
              <w:tblPrEx>
                <w:tblLook w:val="01E0" w:firstRow="1" w:lastRow="1" w:firstColumn="1" w:lastColumn="1" w:noHBand="0" w:noVBand="0"/>
              </w:tblPrEx>
              <w:tc>
                <w:tcPr>
                  <w:tcW w:w="1938" w:type="dxa"/>
                  <w:gridSpan w:val="2"/>
                  <w:tcBorders>
                    <w:top w:val="nil"/>
                  </w:tcBorders>
                </w:tcPr>
                <w:p w:rsidR="00B67B96" w:rsidRPr="00B67B96" w:rsidRDefault="00B67B96" w:rsidP="006026D4">
                  <w:pPr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 xml:space="preserve">         ± 5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 5</w:t>
                  </w:r>
                </w:p>
              </w:tc>
            </w:tr>
            <w:tr w:rsidR="00B67B96" w:rsidRPr="00B67B96" w:rsidTr="005C308F">
              <w:tblPrEx>
                <w:tblLook w:val="01E0" w:firstRow="1" w:lastRow="1" w:firstColumn="1" w:lastColumn="1" w:noHBand="0" w:noVBand="0"/>
              </w:tblPrEx>
              <w:tc>
                <w:tcPr>
                  <w:tcW w:w="1938" w:type="dxa"/>
                  <w:gridSpan w:val="2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ciosane</w:t>
                  </w:r>
                </w:p>
              </w:tc>
              <w:tc>
                <w:tcPr>
                  <w:tcW w:w="2013" w:type="dxa"/>
                  <w:gridSpan w:val="2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obrabiane</w:t>
                  </w:r>
                </w:p>
              </w:tc>
            </w:tr>
            <w:tr w:rsidR="00B67B96" w:rsidRPr="00B67B96" w:rsidTr="005C308F">
              <w:tblPrEx>
                <w:tblLook w:val="01E0" w:firstRow="1" w:lastRow="1" w:firstColumn="1" w:lastColumn="1" w:noHBand="0" w:noVBand="0"/>
              </w:tblPrEx>
              <w:trPr>
                <w:trHeight w:val="1417"/>
              </w:trPr>
              <w:tc>
                <w:tcPr>
                  <w:tcW w:w="1938" w:type="dxa"/>
                  <w:gridSpan w:val="2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6</w:t>
                  </w: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6</w:t>
                  </w: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10</w:t>
                  </w:r>
                </w:p>
                <w:p w:rsidR="00B67B96" w:rsidRPr="00B67B96" w:rsidRDefault="00B67B96" w:rsidP="006026D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10</w:t>
                  </w:r>
                </w:p>
              </w:tc>
              <w:tc>
                <w:tcPr>
                  <w:tcW w:w="2013" w:type="dxa"/>
                  <w:gridSpan w:val="2"/>
                  <w:tcBorders>
                    <w:bottom w:val="nil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3</w:t>
                  </w: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3</w:t>
                  </w: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7</w:t>
                  </w:r>
                </w:p>
                <w:p w:rsidR="00B67B96" w:rsidRPr="00B67B96" w:rsidRDefault="00B67B96" w:rsidP="006026D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± 5</w:t>
                  </w:r>
                </w:p>
              </w:tc>
            </w:tr>
            <w:tr w:rsidR="00B67B96" w:rsidRPr="00B67B96" w:rsidTr="005C308F">
              <w:tblPrEx>
                <w:tblLook w:val="01E0" w:firstRow="1" w:lastRow="1" w:firstColumn="1" w:lastColumn="1" w:noHBand="0" w:noVBand="0"/>
              </w:tblPrEx>
              <w:tc>
                <w:tcPr>
                  <w:tcW w:w="3951" w:type="dxa"/>
                  <w:gridSpan w:val="4"/>
                  <w:tcBorders>
                    <w:top w:val="nil"/>
                  </w:tcBorders>
                </w:tcPr>
                <w:p w:rsidR="00B67B96" w:rsidRPr="00B67B96" w:rsidRDefault="00B67B96" w:rsidP="006026D4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wszystkie krawężniki ± 5</w:t>
                  </w:r>
                </w:p>
              </w:tc>
            </w:tr>
          </w:tbl>
          <w:p w:rsidR="00B67B96" w:rsidRPr="00B67B96" w:rsidRDefault="00B67B96" w:rsidP="006026D4">
            <w:pPr>
              <w:spacing w:before="60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2% wartości zadeklarowanej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+ 10,     – 15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+   5,     – 10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+   3,     –   3</w:t>
            </w:r>
          </w:p>
        </w:tc>
      </w:tr>
      <w:tr w:rsidR="00B67B96" w:rsidRPr="00B67B96" w:rsidTr="005C308F">
        <w:tc>
          <w:tcPr>
            <w:tcW w:w="495" w:type="dxa"/>
          </w:tcPr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724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Odporność na zamrażanie/rozmrażanie, przy liczbie cykli 48, dla klasy 1 (W przypadkach szczególnych zastosowań – norma dopuszcza inne rodzaje badań)</w:t>
            </w:r>
          </w:p>
        </w:tc>
        <w:tc>
          <w:tcPr>
            <w:tcW w:w="1276" w:type="dxa"/>
          </w:tcPr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12371 [6]</w:t>
            </w:r>
          </w:p>
        </w:tc>
        <w:tc>
          <w:tcPr>
            <w:tcW w:w="3544" w:type="dxa"/>
          </w:tcPr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Odporne  (≤  20%  zmiany wytrzymałości na zginanie)</w:t>
            </w:r>
          </w:p>
        </w:tc>
      </w:tr>
      <w:tr w:rsidR="00B67B96" w:rsidRPr="00B67B96" w:rsidTr="005C308F">
        <w:tc>
          <w:tcPr>
            <w:tcW w:w="495" w:type="dxa"/>
          </w:tcPr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3</w:t>
            </w:r>
          </w:p>
        </w:tc>
        <w:tc>
          <w:tcPr>
            <w:tcW w:w="3724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Wytrzymałość na zginanie, w </w:t>
            </w:r>
            <w:proofErr w:type="spellStart"/>
            <w:r w:rsidRPr="00B67B96">
              <w:rPr>
                <w:rFonts w:ascii="Arial" w:hAnsi="Arial" w:cs="Arial"/>
              </w:rPr>
              <w:t>MPa</w:t>
            </w:r>
            <w:proofErr w:type="spellEnd"/>
            <w:r w:rsidRPr="00B67B96">
              <w:rPr>
                <w:rFonts w:ascii="Arial" w:hAnsi="Arial" w:cs="Arial"/>
              </w:rPr>
              <w:t>, powinna być zadeklarowana przez producenta, przy czym dla zastosowań na:</w:t>
            </w:r>
          </w:p>
          <w:p w:rsidR="00B67B96" w:rsidRPr="00B67B96" w:rsidRDefault="00B67B96" w:rsidP="00B67B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obszarach ruchu pieszego i rowerowego</w:t>
            </w:r>
          </w:p>
          <w:p w:rsidR="00B67B96" w:rsidRPr="00B67B96" w:rsidRDefault="00B67B96" w:rsidP="00B67B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obszarach dostępnych dla lekkich pojazdów i motocykli i sporadycznie dla samochodów; wjazd do garaży</w:t>
            </w:r>
          </w:p>
          <w:p w:rsidR="00B67B96" w:rsidRPr="00B67B96" w:rsidRDefault="00B67B96" w:rsidP="00B67B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terenach spacerowych, placach targowych, sporadycznie użytkowanych przez pojazdy dostawcze i pogotowia</w:t>
            </w:r>
          </w:p>
          <w:p w:rsidR="00B67B96" w:rsidRPr="00B67B96" w:rsidRDefault="00B67B96" w:rsidP="00B67B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obszarach ruchu pieszego często używanych przez samochody ciężarowe</w:t>
            </w:r>
          </w:p>
          <w:p w:rsidR="00B67B96" w:rsidRPr="00B67B96" w:rsidRDefault="00B67B96" w:rsidP="00B67B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drogach i ulicach, stacjach benzynowych</w:t>
            </w:r>
          </w:p>
        </w:tc>
        <w:tc>
          <w:tcPr>
            <w:tcW w:w="1276" w:type="dxa"/>
          </w:tcPr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12372 [7],</w:t>
            </w:r>
          </w:p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1343, zał. B [5]</w:t>
            </w:r>
          </w:p>
        </w:tc>
        <w:tc>
          <w:tcPr>
            <w:tcW w:w="3544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Zalecone minimalne obciążenie niszczące, w </w:t>
            </w:r>
            <w:proofErr w:type="spellStart"/>
            <w:r w:rsidRPr="00B67B96">
              <w:rPr>
                <w:rFonts w:ascii="Arial" w:hAnsi="Arial" w:cs="Arial"/>
              </w:rPr>
              <w:t>kN</w:t>
            </w:r>
            <w:proofErr w:type="spellEnd"/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3,5</w:t>
            </w:r>
          </w:p>
          <w:p w:rsidR="00B67B96" w:rsidRPr="00B67B96" w:rsidRDefault="00B67B96" w:rsidP="006026D4">
            <w:pPr>
              <w:spacing w:before="60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6,0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9,0</w:t>
            </w:r>
          </w:p>
          <w:p w:rsidR="00B67B96" w:rsidRPr="00B67B96" w:rsidRDefault="00B67B96" w:rsidP="006026D4">
            <w:pPr>
              <w:spacing w:before="120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14,0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25,0</w:t>
            </w:r>
          </w:p>
        </w:tc>
      </w:tr>
    </w:tbl>
    <w:p w:rsidR="00B67B96" w:rsidRPr="00B67B96" w:rsidRDefault="00B67B96" w:rsidP="00B67B96">
      <w:pPr>
        <w:rPr>
          <w:rFonts w:ascii="Arial" w:hAnsi="Arial" w:cs="Arial"/>
        </w:rPr>
      </w:pPr>
    </w:p>
    <w:tbl>
      <w:tblPr>
        <w:tblStyle w:val="Tabela-Siatka"/>
        <w:tblW w:w="9039" w:type="dxa"/>
        <w:tblLook w:val="01E0" w:firstRow="1" w:lastRow="1" w:firstColumn="1" w:lastColumn="1" w:noHBand="0" w:noVBand="0"/>
      </w:tblPr>
      <w:tblGrid>
        <w:gridCol w:w="534"/>
        <w:gridCol w:w="3685"/>
        <w:gridCol w:w="1276"/>
        <w:gridCol w:w="3544"/>
      </w:tblGrid>
      <w:tr w:rsidR="00B67B96" w:rsidRPr="00B67B96" w:rsidTr="005C308F">
        <w:tc>
          <w:tcPr>
            <w:tcW w:w="534" w:type="dxa"/>
          </w:tcPr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Wygląd</w:t>
            </w:r>
          </w:p>
        </w:tc>
        <w:tc>
          <w:tcPr>
            <w:tcW w:w="1276" w:type="dxa"/>
          </w:tcPr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1343 [5]</w:t>
            </w:r>
          </w:p>
        </w:tc>
        <w:tc>
          <w:tcPr>
            <w:tcW w:w="3544" w:type="dxa"/>
          </w:tcPr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1. Próbka odniesienia powinna </w:t>
            </w:r>
            <w:proofErr w:type="spellStart"/>
            <w:r w:rsidRPr="00B67B96">
              <w:rPr>
                <w:rFonts w:ascii="Arial" w:hAnsi="Arial" w:cs="Arial"/>
              </w:rPr>
              <w:t>poka-zywać</w:t>
            </w:r>
            <w:proofErr w:type="spellEnd"/>
            <w:r w:rsidRPr="00B67B96">
              <w:rPr>
                <w:rFonts w:ascii="Arial" w:hAnsi="Arial" w:cs="Arial"/>
              </w:rPr>
              <w:t xml:space="preserve"> wygląd gotowego wyrobu oraz dawać przybliżone pojęcie w odniesieniu do barwy, wzoru </w:t>
            </w:r>
            <w:proofErr w:type="spellStart"/>
            <w:r w:rsidRPr="00B67B96">
              <w:rPr>
                <w:rFonts w:ascii="Arial" w:hAnsi="Arial" w:cs="Arial"/>
              </w:rPr>
              <w:t>uży</w:t>
            </w:r>
            <w:proofErr w:type="spellEnd"/>
            <w:r w:rsidRPr="00B67B96">
              <w:rPr>
                <w:rFonts w:ascii="Arial" w:hAnsi="Arial" w:cs="Arial"/>
              </w:rPr>
              <w:t xml:space="preserve">-lenia, struktury i wykończenia powierzchni 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2. Nasiąkliwość (w % masy), badana wg PN-EN 13755 [9], powinna być zadeklarowana przez producenta (np. 0,5÷3,0%) 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3. Opis petrograficzny, wg PN-EN 12407 [8], powinien być dostarczony przez producenta 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4. Chemiczna obróbka powierzchni – stwierdzenie producenta/dostawcy czy wyrób był jej poddany i jaki był rodzaj obróbki</w:t>
            </w:r>
          </w:p>
        </w:tc>
      </w:tr>
    </w:tbl>
    <w:p w:rsidR="005C308F" w:rsidRDefault="005C308F" w:rsidP="00B67B96">
      <w:pPr>
        <w:spacing w:after="120"/>
        <w:rPr>
          <w:rFonts w:ascii="Arial" w:hAnsi="Arial" w:cs="Arial"/>
        </w:rPr>
      </w:pPr>
    </w:p>
    <w:p w:rsidR="00B67B96" w:rsidRPr="00B67B96" w:rsidRDefault="00B67B96" w:rsidP="00B67B96">
      <w:pPr>
        <w:spacing w:after="120"/>
        <w:rPr>
          <w:rFonts w:ascii="Arial" w:hAnsi="Arial" w:cs="Arial"/>
        </w:rPr>
      </w:pPr>
      <w:r w:rsidRPr="00B67B96">
        <w:rPr>
          <w:rFonts w:ascii="Arial" w:hAnsi="Arial" w:cs="Arial"/>
        </w:rPr>
        <w:t>2.2.3.3. Przechowywanie krawężników</w:t>
      </w:r>
    </w:p>
    <w:p w:rsidR="00B67B96" w:rsidRPr="00B67B96" w:rsidRDefault="00B67B96" w:rsidP="005C308F">
      <w:pPr>
        <w:rPr>
          <w:rFonts w:ascii="Arial" w:hAnsi="Arial" w:cs="Arial"/>
        </w:rPr>
      </w:pPr>
      <w:r w:rsidRPr="00B67B96">
        <w:rPr>
          <w:rFonts w:ascii="Arial" w:hAnsi="Arial" w:cs="Arial"/>
        </w:rPr>
        <w:t>Krawężniki mogą być przechowywane na składowiskach otwartych, posegregowane wg typów, rodzajów, odmian i wielkości.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Krawężniki uliczne  i drogowe typu „A” (patrz – zał. 2) należy układać na powierzchniach spodu, w szeregu, na podkładkach drewnianych.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Dopuszcza się składowanie krawężników prostych w kilku warstwach, przy zastosowaniu drewnianych podkładek pomiędzy poszczególnymi warstwami, przy czym suma wysokości warstw nie powinna przekraczać </w:t>
      </w:r>
      <w:smartTag w:uri="urn:schemas-microsoft-com:office:smarttags" w:element="metricconverter">
        <w:smartTagPr>
          <w:attr w:name="ProductID" w:val="1,2 m"/>
        </w:smartTagPr>
        <w:r w:rsidRPr="00B67B96">
          <w:rPr>
            <w:rFonts w:ascii="Arial" w:hAnsi="Arial" w:cs="Arial"/>
          </w:rPr>
          <w:t>1,2 m</w:t>
        </w:r>
      </w:smartTag>
      <w:r w:rsidRPr="00B67B96">
        <w:rPr>
          <w:rFonts w:ascii="Arial" w:hAnsi="Arial" w:cs="Arial"/>
        </w:rPr>
        <w:t>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Krawężnik drogowy rodzaju „B” dozwala się układać w stosy, bez przekładek drewnianych, przy czym wysokość stosów nie powinna przekraczać </w:t>
      </w:r>
      <w:smartTag w:uri="urn:schemas-microsoft-com:office:smarttags" w:element="metricconverter">
        <w:smartTagPr>
          <w:attr w:name="ProductID" w:val="1,4 m"/>
        </w:smartTagPr>
        <w:r w:rsidRPr="00B67B96">
          <w:rPr>
            <w:rFonts w:ascii="Arial" w:hAnsi="Arial" w:cs="Arial"/>
          </w:rPr>
          <w:t>1,4 m</w:t>
        </w:r>
      </w:smartTag>
      <w:r w:rsidRPr="00B67B96">
        <w:rPr>
          <w:rFonts w:ascii="Arial" w:hAnsi="Arial" w:cs="Arial"/>
        </w:rPr>
        <w:t>.</w:t>
      </w:r>
    </w:p>
    <w:p w:rsidR="00B67B96" w:rsidRPr="00B67B96" w:rsidRDefault="00B67B96" w:rsidP="00B67B96">
      <w:pPr>
        <w:spacing w:before="120" w:after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2.2.4. </w:t>
      </w:r>
      <w:r w:rsidRPr="00B67B96">
        <w:rPr>
          <w:rFonts w:ascii="Arial" w:hAnsi="Arial" w:cs="Arial"/>
        </w:rPr>
        <w:t>Materiały na podsypkę i do zapraw</w:t>
      </w:r>
    </w:p>
    <w:p w:rsidR="005C308F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lastRenderedPageBreak/>
        <w:tab/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Jeśli dokumentacja projektowa lub SST nie ustala inaczej, to należy stosować następujące materiały: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a) na podsypkę piaskową</w:t>
      </w:r>
    </w:p>
    <w:p w:rsidR="00B67B96" w:rsidRPr="00B67B96" w:rsidRDefault="00B67B96" w:rsidP="00B67B96">
      <w:pPr>
        <w:numPr>
          <w:ilvl w:val="0"/>
          <w:numId w:val="9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piasek naturalny wg PN-B-11113 [14], odpowiadający wymaganiom dla gatunku 2 lub 3,</w:t>
      </w:r>
    </w:p>
    <w:p w:rsidR="00B67B96" w:rsidRPr="00B67B96" w:rsidRDefault="00B67B96" w:rsidP="00B67B96">
      <w:pPr>
        <w:numPr>
          <w:ilvl w:val="0"/>
          <w:numId w:val="9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piasek łamany (0,075÷2) mm, mieszankę drobną granulowaną (0,075÷4) mm albo miał (0÷4) mm, odpowiadający wymaganiom PN-B-11112 [13],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b) na podsypkę cementowo-piaskową i do zapraw</w:t>
      </w:r>
    </w:p>
    <w:p w:rsidR="00B67B96" w:rsidRPr="00B67B96" w:rsidRDefault="00B67B96" w:rsidP="00B67B96">
      <w:pPr>
        <w:numPr>
          <w:ilvl w:val="0"/>
          <w:numId w:val="10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mieszankę cementu i piasku: z piasku naturalnego spełniającego wymagania dla gatunku 1 wg PN-B-11113 [14], cementu 32,5 spełniającego wymagania PN-EN 197-1 [3] i wody odmiany 1 odpowiadającej wymaganiom PN-88/B-32250 [15].</w:t>
      </w:r>
    </w:p>
    <w:p w:rsidR="00B67B96" w:rsidRPr="00B67B96" w:rsidRDefault="00B67B96" w:rsidP="005C308F">
      <w:pPr>
        <w:rPr>
          <w:rFonts w:ascii="Arial" w:hAnsi="Arial" w:cs="Arial"/>
        </w:rPr>
      </w:pPr>
      <w:r w:rsidRPr="00B67B96">
        <w:rPr>
          <w:rFonts w:ascii="Arial" w:hAnsi="Arial" w:cs="Arial"/>
        </w:rPr>
        <w:t>Składowanie kruszywa, nie przeznaczonego do bezpośredniego wbudowania po dostarczeniu na budowę, powinno odbywać się na podłożu równym, utwardzonym i dobrze odwodnionym, przy zabezpieczeniu kruszywa przed zanieczyszczeniem i zmieszaniem z innymi materiałami kamiennymi.</w:t>
      </w:r>
    </w:p>
    <w:p w:rsidR="00B67B96" w:rsidRPr="00B67B96" w:rsidRDefault="00B67B96" w:rsidP="005C308F">
      <w:pPr>
        <w:rPr>
          <w:rFonts w:ascii="Arial" w:hAnsi="Arial" w:cs="Arial"/>
        </w:rPr>
      </w:pPr>
      <w:r w:rsidRPr="00B67B96">
        <w:rPr>
          <w:rFonts w:ascii="Arial" w:hAnsi="Arial" w:cs="Arial"/>
        </w:rPr>
        <w:t>Przechowywanie cementu powinno być zgodne z BN-88/6731-08 [16].</w:t>
      </w:r>
    </w:p>
    <w:p w:rsidR="00B67B96" w:rsidRPr="00B67B96" w:rsidRDefault="00B67B96" w:rsidP="00B67B96">
      <w:pPr>
        <w:spacing w:before="120" w:after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2.2.5. </w:t>
      </w:r>
      <w:r w:rsidRPr="00B67B96">
        <w:rPr>
          <w:rFonts w:ascii="Arial" w:hAnsi="Arial" w:cs="Arial"/>
        </w:rPr>
        <w:t>Materiały na ławy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Do wykonania ław pod krawężnik należy stosować, dla:</w:t>
      </w:r>
    </w:p>
    <w:p w:rsidR="00B67B96" w:rsidRPr="00B67B96" w:rsidRDefault="00B67B96" w:rsidP="00B67B96">
      <w:pPr>
        <w:numPr>
          <w:ilvl w:val="0"/>
          <w:numId w:val="11"/>
        </w:numPr>
        <w:tabs>
          <w:tab w:val="clear" w:pos="737"/>
          <w:tab w:val="num" w:pos="284"/>
        </w:tabs>
        <w:ind w:left="284" w:hanging="284"/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ławy betonowej – beton klasy C12/15 lub C8/10 wg PN-EN 206-1 [4], a tymczasowo B15 i B10 wg PN-88/B-06250 [10],</w:t>
      </w:r>
    </w:p>
    <w:p w:rsidR="00B67B96" w:rsidRPr="00B67B96" w:rsidRDefault="00B67B96" w:rsidP="00B67B96">
      <w:pPr>
        <w:numPr>
          <w:ilvl w:val="0"/>
          <w:numId w:val="11"/>
        </w:numPr>
        <w:tabs>
          <w:tab w:val="clear" w:pos="737"/>
          <w:tab w:val="num" w:pos="284"/>
        </w:tabs>
        <w:ind w:left="284" w:hanging="284"/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ławy żwirowej – żwir odpowiadający wymaganiom PN-B-11111 [12],</w:t>
      </w:r>
    </w:p>
    <w:p w:rsidR="00B67B96" w:rsidRPr="00B67B96" w:rsidRDefault="00B67B96" w:rsidP="00B67B96">
      <w:pPr>
        <w:numPr>
          <w:ilvl w:val="0"/>
          <w:numId w:val="11"/>
        </w:numPr>
        <w:tabs>
          <w:tab w:val="clear" w:pos="737"/>
          <w:tab w:val="num" w:pos="284"/>
        </w:tabs>
        <w:ind w:left="284" w:hanging="284"/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ławy tłuczniowej – tłuczeń odpowiadający wymaganiom PN-B-11112 [13].</w:t>
      </w:r>
    </w:p>
    <w:p w:rsidR="00B67B96" w:rsidRPr="00B67B96" w:rsidRDefault="00B67B96" w:rsidP="00B67B96">
      <w:pPr>
        <w:spacing w:before="120" w:after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2.2.6. </w:t>
      </w:r>
      <w:r w:rsidRPr="00B67B96">
        <w:rPr>
          <w:rFonts w:ascii="Arial" w:hAnsi="Arial" w:cs="Arial"/>
        </w:rPr>
        <w:t>Masa zalewowa w szczelinach ławy betonowej i spoinach krawężników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Masa zalewowa, do wypełniania szczelin dylatacyjnych, powinna odpowiadać wymaganiom OST D-05.03.04a [2].</w:t>
      </w:r>
    </w:p>
    <w:p w:rsidR="00B67B96" w:rsidRPr="005C308F" w:rsidRDefault="00B67B96" w:rsidP="00B67B96">
      <w:pPr>
        <w:pStyle w:val="Nagwek1"/>
        <w:rPr>
          <w:rFonts w:ascii="Arial" w:hAnsi="Arial" w:cs="Arial"/>
          <w:sz w:val="22"/>
          <w:szCs w:val="22"/>
        </w:rPr>
      </w:pPr>
      <w:bookmarkStart w:id="4" w:name="_Toc141072305"/>
      <w:r w:rsidRPr="005C308F">
        <w:rPr>
          <w:rFonts w:ascii="Arial" w:hAnsi="Arial" w:cs="Arial"/>
          <w:sz w:val="22"/>
          <w:szCs w:val="22"/>
        </w:rPr>
        <w:t>3. SPRZĘT</w:t>
      </w:r>
      <w:bookmarkEnd w:id="4"/>
    </w:p>
    <w:p w:rsidR="00B67B96" w:rsidRPr="005C308F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5C308F">
        <w:rPr>
          <w:rFonts w:ascii="Arial" w:hAnsi="Arial" w:cs="Arial"/>
          <w:sz w:val="22"/>
          <w:szCs w:val="22"/>
        </w:rPr>
        <w:t>3.1. Ogólne wymagania dotyczące sprzętu</w:t>
      </w:r>
    </w:p>
    <w:p w:rsidR="00B67B96" w:rsidRPr="00B67B96" w:rsidRDefault="00B67B96" w:rsidP="00B67B96">
      <w:pPr>
        <w:tabs>
          <w:tab w:val="right" w:leader="dot" w:pos="-1985"/>
          <w:tab w:val="left" w:pos="284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>Ogólne wymaga</w:t>
      </w:r>
      <w:r w:rsidR="005C308F">
        <w:rPr>
          <w:rFonts w:ascii="Arial" w:hAnsi="Arial" w:cs="Arial"/>
        </w:rPr>
        <w:t>nia dotyczące sprzętu podano w S</w:t>
      </w:r>
      <w:r w:rsidRPr="00B67B96">
        <w:rPr>
          <w:rFonts w:ascii="Arial" w:hAnsi="Arial" w:cs="Arial"/>
        </w:rPr>
        <w:t>ST D-M-00.00.00 „Wymagania ogólne” [1] pkt 3.</w:t>
      </w:r>
    </w:p>
    <w:p w:rsidR="00B67B96" w:rsidRPr="00B67B96" w:rsidRDefault="00B67B96" w:rsidP="00B67B96">
      <w:pPr>
        <w:pStyle w:val="Nagwek2"/>
        <w:rPr>
          <w:rFonts w:ascii="Arial" w:hAnsi="Arial" w:cs="Arial"/>
        </w:rPr>
      </w:pPr>
      <w:r w:rsidRPr="00B67B96">
        <w:rPr>
          <w:rFonts w:ascii="Arial" w:hAnsi="Arial" w:cs="Arial"/>
        </w:rPr>
        <w:t>3.2. Sprzęt do wykonania robót</w:t>
      </w:r>
    </w:p>
    <w:p w:rsidR="00B67B96" w:rsidRPr="00B67B96" w:rsidRDefault="00B67B96" w:rsidP="00B67B96">
      <w:pPr>
        <w:tabs>
          <w:tab w:val="right" w:leader="dot" w:pos="-1985"/>
          <w:tab w:val="left" w:pos="284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>Roboty wykonuje się ręcznie przy zastosowaniu:</w:t>
      </w:r>
    </w:p>
    <w:p w:rsidR="00B67B96" w:rsidRPr="00B67B96" w:rsidRDefault="00B67B96" w:rsidP="00B67B96">
      <w:pPr>
        <w:numPr>
          <w:ilvl w:val="0"/>
          <w:numId w:val="12"/>
        </w:numPr>
        <w:tabs>
          <w:tab w:val="right" w:leader="dot" w:pos="-1985"/>
          <w:tab w:val="left" w:pos="284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betoniarek do wytwarzania betonu i zapraw oraz przygotowania podsypki cementowo-piaskowej,</w:t>
      </w:r>
    </w:p>
    <w:p w:rsidR="00B67B96" w:rsidRPr="00B67B96" w:rsidRDefault="00B67B96" w:rsidP="00B67B96">
      <w:pPr>
        <w:numPr>
          <w:ilvl w:val="0"/>
          <w:numId w:val="12"/>
        </w:numPr>
        <w:tabs>
          <w:tab w:val="right" w:leader="dot" w:pos="-1985"/>
          <w:tab w:val="left" w:pos="284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wibratorów płytowych, ubijaków ręcznych lub mechanicznych.</w:t>
      </w:r>
    </w:p>
    <w:p w:rsidR="00B67B96" w:rsidRPr="00B67B96" w:rsidRDefault="00B67B96" w:rsidP="00B67B96">
      <w:pPr>
        <w:pStyle w:val="Nagwek1"/>
        <w:rPr>
          <w:rFonts w:ascii="Arial" w:hAnsi="Arial" w:cs="Arial"/>
        </w:rPr>
      </w:pPr>
      <w:bookmarkStart w:id="5" w:name="_4._TRANSPORT_1"/>
      <w:bookmarkStart w:id="6" w:name="_Toc141072306"/>
      <w:bookmarkEnd w:id="5"/>
      <w:r w:rsidRPr="00B67B96">
        <w:rPr>
          <w:rFonts w:ascii="Arial" w:hAnsi="Arial" w:cs="Arial"/>
        </w:rPr>
        <w:t>4. TRANSPORT</w:t>
      </w:r>
      <w:bookmarkEnd w:id="6"/>
    </w:p>
    <w:p w:rsidR="00B67B96" w:rsidRPr="00B67B96" w:rsidRDefault="00B67B96" w:rsidP="00B67B96">
      <w:pPr>
        <w:pStyle w:val="Nagwek2"/>
        <w:rPr>
          <w:rFonts w:ascii="Arial" w:hAnsi="Arial" w:cs="Arial"/>
        </w:rPr>
      </w:pPr>
      <w:r w:rsidRPr="00B67B96">
        <w:rPr>
          <w:rFonts w:ascii="Arial" w:hAnsi="Arial" w:cs="Arial"/>
        </w:rPr>
        <w:t>4.1. Ogólne wymagania dotyczące transportu</w:t>
      </w:r>
    </w:p>
    <w:p w:rsidR="00B67B96" w:rsidRPr="00B67B96" w:rsidRDefault="00B67B96" w:rsidP="00B67B96">
      <w:pPr>
        <w:tabs>
          <w:tab w:val="right" w:leader="dot" w:pos="-1985"/>
          <w:tab w:val="left" w:pos="284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>Ogólne wymagania</w:t>
      </w:r>
      <w:r w:rsidR="002D7F80">
        <w:rPr>
          <w:rFonts w:ascii="Arial" w:hAnsi="Arial" w:cs="Arial"/>
        </w:rPr>
        <w:t xml:space="preserve"> dotyczące transportu podano w S</w:t>
      </w:r>
      <w:r w:rsidRPr="00B67B96">
        <w:rPr>
          <w:rFonts w:ascii="Arial" w:hAnsi="Arial" w:cs="Arial"/>
        </w:rPr>
        <w:t>ST D-00.00.00 „Wymagania ogólne” [1] pkt 4.</w:t>
      </w:r>
    </w:p>
    <w:p w:rsidR="00B67B96" w:rsidRPr="002D7F8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2D7F80">
        <w:rPr>
          <w:rFonts w:ascii="Arial" w:hAnsi="Arial" w:cs="Arial"/>
          <w:sz w:val="22"/>
          <w:szCs w:val="22"/>
        </w:rPr>
        <w:t>4.2. Transport krawężników</w:t>
      </w:r>
      <w:r w:rsidR="002D7F80">
        <w:rPr>
          <w:rFonts w:ascii="Arial" w:hAnsi="Arial" w:cs="Arial"/>
          <w:sz w:val="22"/>
          <w:szCs w:val="22"/>
        </w:rPr>
        <w:t xml:space="preserve"> - oporników</w:t>
      </w:r>
    </w:p>
    <w:p w:rsidR="00B67B96" w:rsidRPr="00B67B96" w:rsidRDefault="00B67B96" w:rsidP="00B67B96">
      <w:pPr>
        <w:tabs>
          <w:tab w:val="right" w:leader="dot" w:pos="-1985"/>
          <w:tab w:val="left" w:pos="284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>Krawężniki kamienne mogą być przewożone dow</w:t>
      </w:r>
      <w:r w:rsidR="002D7F80">
        <w:rPr>
          <w:rFonts w:ascii="Arial" w:hAnsi="Arial" w:cs="Arial"/>
        </w:rPr>
        <w:t xml:space="preserve">olnymi środkami transportowymi. </w:t>
      </w:r>
      <w:r w:rsidRPr="00B67B96">
        <w:rPr>
          <w:rFonts w:ascii="Arial" w:hAnsi="Arial" w:cs="Arial"/>
        </w:rPr>
        <w:t>Krawężniki należy układać na podkładach drewnianych, rzędami, długością w kierunku jazdy środka transportowego.</w:t>
      </w:r>
    </w:p>
    <w:p w:rsidR="00B67B96" w:rsidRPr="00B67B96" w:rsidRDefault="00B67B96" w:rsidP="00B67B96">
      <w:pPr>
        <w:tabs>
          <w:tab w:val="right" w:leader="dot" w:pos="-1985"/>
          <w:tab w:val="left" w:pos="284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>Krawężnik uliczny oraz krawężnik drogowy rodzaju „A” (patrz zał. 2) może być przewożony tylko w jednej warstwie.</w:t>
      </w:r>
    </w:p>
    <w:p w:rsidR="00B67B96" w:rsidRPr="00B67B96" w:rsidRDefault="00B67B96" w:rsidP="00B67B96">
      <w:pPr>
        <w:tabs>
          <w:tab w:val="right" w:leader="dot" w:pos="-1985"/>
          <w:tab w:val="left" w:pos="284"/>
        </w:tabs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W celu zabezpieczenia powierzchni obrobionych przed bezpośrednim stykiem, należy je do transportu zabezpieczyć przekładkami splecionymi ze słomy lub wełny drzewnej, przy czym grubość tych przekładek nie powinna być mniejsza niż </w:t>
      </w:r>
      <w:smartTag w:uri="urn:schemas-microsoft-com:office:smarttags" w:element="metricconverter">
        <w:smartTagPr>
          <w:attr w:name="ProductID" w:val="5 cm"/>
        </w:smartTagPr>
        <w:r w:rsidRPr="00B67B96">
          <w:rPr>
            <w:rFonts w:ascii="Arial" w:hAnsi="Arial" w:cs="Arial"/>
          </w:rPr>
          <w:t>5 cm</w:t>
        </w:r>
      </w:smartTag>
      <w:r w:rsidR="002D7F80">
        <w:rPr>
          <w:rFonts w:ascii="Arial" w:hAnsi="Arial" w:cs="Arial"/>
        </w:rPr>
        <w:t xml:space="preserve">. </w:t>
      </w:r>
      <w:r w:rsidRPr="00B67B96">
        <w:rPr>
          <w:rFonts w:ascii="Arial" w:hAnsi="Arial" w:cs="Arial"/>
        </w:rPr>
        <w:t>Krawężniki drogowe rodzaju „B” można przewozić bez dodatkowego zabezpieczenia, układać w dwu lub więcej warstwach, nie wyżej jednak jak do wysokości ścian bocznych środka transportowego.</w:t>
      </w:r>
    </w:p>
    <w:p w:rsidR="00B67B96" w:rsidRPr="002D7F8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2D7F80">
        <w:rPr>
          <w:rFonts w:ascii="Arial" w:hAnsi="Arial" w:cs="Arial"/>
          <w:sz w:val="22"/>
          <w:szCs w:val="22"/>
        </w:rPr>
        <w:t>4.3. Transport pozostałych materiałów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Transport cementu powinien się odbywać w warunkach zgodnych z BN-88/6731-08 [16].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Kruszywa można przewozić dowolnym środkiem transportu, w warunkach zabezpieczających je przed zanieczyszczeniem i zmieszaniem z innymi materiałami. Podczas transportu kruszywa powinny być zabezpieczone przed wysypaniem, a kruszywo drobne – przed rozpyleniem.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Masę zalewową należy pakować w bębny blaszane lub beczki drewniane. Transport powinien odbywać się w warunkach zabezpieczających przed uszkodzeniem bębnów i beczek.</w:t>
      </w:r>
    </w:p>
    <w:p w:rsidR="00B67B96" w:rsidRPr="002D7F80" w:rsidRDefault="00B67B96" w:rsidP="00B67B96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7" w:name="_Toc421940500"/>
      <w:bookmarkStart w:id="8" w:name="_Toc18217006"/>
      <w:bookmarkStart w:id="9" w:name="_Toc30219220"/>
      <w:bookmarkStart w:id="10" w:name="_Toc33319443"/>
      <w:bookmarkStart w:id="11" w:name="_Toc33320735"/>
      <w:bookmarkStart w:id="12" w:name="_Toc38338024"/>
      <w:bookmarkStart w:id="13" w:name="_Toc68660265"/>
      <w:bookmarkStart w:id="14" w:name="_Toc68921160"/>
      <w:bookmarkStart w:id="15" w:name="_Toc68929547"/>
      <w:bookmarkStart w:id="16" w:name="_Toc70745915"/>
      <w:bookmarkStart w:id="17" w:name="_Toc113338101"/>
      <w:bookmarkStart w:id="18" w:name="_Toc120590625"/>
      <w:bookmarkStart w:id="19" w:name="_Toc141072307"/>
      <w:r w:rsidRPr="002D7F80">
        <w:rPr>
          <w:rFonts w:ascii="Arial" w:hAnsi="Arial" w:cs="Arial"/>
          <w:sz w:val="22"/>
          <w:szCs w:val="22"/>
        </w:rPr>
        <w:lastRenderedPageBreak/>
        <w:t>5. wykonanie robót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67B96" w:rsidRPr="002D7F80" w:rsidRDefault="00B67B96" w:rsidP="00B67B96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D7F80">
        <w:rPr>
          <w:rFonts w:ascii="Arial" w:hAnsi="Arial" w:cs="Arial"/>
          <w:sz w:val="22"/>
          <w:szCs w:val="22"/>
        </w:rPr>
        <w:t>5.1. Ogólne zasady wykonania robót</w:t>
      </w:r>
    </w:p>
    <w:p w:rsidR="00B67B96" w:rsidRPr="00B67B96" w:rsidRDefault="00B67B96" w:rsidP="00B67B96">
      <w:pPr>
        <w:numPr>
          <w:ilvl w:val="12"/>
          <w:numId w:val="0"/>
        </w:numPr>
        <w:rPr>
          <w:rFonts w:ascii="Arial" w:hAnsi="Arial" w:cs="Arial"/>
        </w:rPr>
      </w:pPr>
      <w:r w:rsidRPr="00B67B96">
        <w:rPr>
          <w:rFonts w:ascii="Arial" w:hAnsi="Arial" w:cs="Arial"/>
        </w:rPr>
        <w:t>Ogólne z</w:t>
      </w:r>
      <w:r w:rsidR="002D7F80">
        <w:rPr>
          <w:rFonts w:ascii="Arial" w:hAnsi="Arial" w:cs="Arial"/>
        </w:rPr>
        <w:t>asady wykonania robót podano w S</w:t>
      </w:r>
      <w:r w:rsidRPr="00B67B96">
        <w:rPr>
          <w:rFonts w:ascii="Arial" w:hAnsi="Arial" w:cs="Arial"/>
        </w:rPr>
        <w:t>ST D-00.00.00 „Wymagania ogólne” [1] pkt 5.</w:t>
      </w:r>
    </w:p>
    <w:p w:rsidR="00B67B96" w:rsidRPr="002D7F8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2D7F80">
        <w:rPr>
          <w:rFonts w:ascii="Arial" w:hAnsi="Arial" w:cs="Arial"/>
          <w:sz w:val="22"/>
          <w:szCs w:val="22"/>
        </w:rPr>
        <w:t>5.2. Zasady wykonywania robót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Konstrukcja i sposób wykonania robót powinny być zgodne z dokumentacją projektową i SST. W przypadku braku wystarczających danych można korzystać z ustaleń podanych w niniejszej specyfikacji oraz z informacji podanych w załącznikach.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Podstawowe czynności przy wykonywaniu robót obejmują:</w:t>
      </w:r>
    </w:p>
    <w:p w:rsidR="00B67B96" w:rsidRPr="00B67B96" w:rsidRDefault="00B67B96" w:rsidP="00B67B96">
      <w:pPr>
        <w:numPr>
          <w:ilvl w:val="0"/>
          <w:numId w:val="13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roboty przygotowawcze, </w:t>
      </w:r>
    </w:p>
    <w:p w:rsidR="00B67B96" w:rsidRPr="00B67B96" w:rsidRDefault="00B67B96" w:rsidP="00B67B96">
      <w:pPr>
        <w:numPr>
          <w:ilvl w:val="0"/>
          <w:numId w:val="13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wykonanie ławy,</w:t>
      </w:r>
    </w:p>
    <w:p w:rsidR="00B67B96" w:rsidRPr="00B67B96" w:rsidRDefault="00B67B96" w:rsidP="00B67B96">
      <w:pPr>
        <w:numPr>
          <w:ilvl w:val="0"/>
          <w:numId w:val="13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ustawienie krawężników,</w:t>
      </w:r>
    </w:p>
    <w:p w:rsidR="00B67B96" w:rsidRPr="00B67B96" w:rsidRDefault="00B67B96" w:rsidP="00B67B96">
      <w:pPr>
        <w:numPr>
          <w:ilvl w:val="0"/>
          <w:numId w:val="13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wypełnienie spoin,</w:t>
      </w:r>
    </w:p>
    <w:p w:rsidR="00B67B96" w:rsidRPr="00B67B96" w:rsidRDefault="00B67B96" w:rsidP="00B67B96">
      <w:pPr>
        <w:numPr>
          <w:ilvl w:val="0"/>
          <w:numId w:val="13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roboty wykończeniowe.</w:t>
      </w:r>
    </w:p>
    <w:p w:rsidR="00B67B96" w:rsidRPr="002D7F8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2D7F80">
        <w:rPr>
          <w:rFonts w:ascii="Arial" w:hAnsi="Arial" w:cs="Arial"/>
          <w:sz w:val="22"/>
          <w:szCs w:val="22"/>
        </w:rPr>
        <w:t>5.3. Roboty przygotowawcze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Przed przystąpieniem do robót należy, na podstawie dokumentacji projektowej,  SST lub wskazań Inżyniera:</w:t>
      </w:r>
    </w:p>
    <w:p w:rsidR="00B67B96" w:rsidRPr="00B67B96" w:rsidRDefault="00B67B96" w:rsidP="00B67B96">
      <w:pPr>
        <w:numPr>
          <w:ilvl w:val="0"/>
          <w:numId w:val="14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ustalić lokalizację robót,</w:t>
      </w:r>
    </w:p>
    <w:p w:rsidR="00B67B96" w:rsidRPr="00B67B96" w:rsidRDefault="00B67B96" w:rsidP="00B67B96">
      <w:pPr>
        <w:numPr>
          <w:ilvl w:val="0"/>
          <w:numId w:val="14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ustalić dane niezbędne do szczegółowego wytyczenia robót oraz ustalenia danych wysokościowych,</w:t>
      </w:r>
    </w:p>
    <w:p w:rsidR="00B67B96" w:rsidRPr="00B67B96" w:rsidRDefault="00B67B96" w:rsidP="00B67B96">
      <w:pPr>
        <w:numPr>
          <w:ilvl w:val="0"/>
          <w:numId w:val="14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usunąć przeszkody, np. słupki, pachołki, elementy dróg, ogrodzeń itd.</w:t>
      </w:r>
    </w:p>
    <w:p w:rsidR="00B67B96" w:rsidRPr="00B67B96" w:rsidRDefault="00B67B96" w:rsidP="00B67B96">
      <w:pPr>
        <w:numPr>
          <w:ilvl w:val="0"/>
          <w:numId w:val="14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ustalić materiały niezbędne do wykonania robót,</w:t>
      </w:r>
    </w:p>
    <w:p w:rsidR="00B67B96" w:rsidRPr="00B67B96" w:rsidRDefault="00B67B96" w:rsidP="00B67B96">
      <w:pPr>
        <w:numPr>
          <w:ilvl w:val="0"/>
          <w:numId w:val="14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określić kolejność, sposób i termin wykonania robót.</w:t>
      </w:r>
    </w:p>
    <w:p w:rsidR="00B67B96" w:rsidRPr="002D7F8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2D7F80">
        <w:rPr>
          <w:rFonts w:ascii="Arial" w:hAnsi="Arial" w:cs="Arial"/>
          <w:sz w:val="22"/>
          <w:szCs w:val="22"/>
        </w:rPr>
        <w:t>5.4. Wykonanie ławy</w:t>
      </w:r>
    </w:p>
    <w:p w:rsidR="00B67B96" w:rsidRPr="00B67B96" w:rsidRDefault="00B67B96" w:rsidP="00B67B96">
      <w:pPr>
        <w:spacing w:after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5.4.1. </w:t>
      </w:r>
      <w:r w:rsidRPr="00B67B96">
        <w:rPr>
          <w:rFonts w:ascii="Arial" w:hAnsi="Arial" w:cs="Arial"/>
        </w:rPr>
        <w:t>Koryto pod ławę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Wymiary wykopu, stanowiącego koryto pod ławę, powinny odpowiadać wymiarom ławy w planie z uwzględnieniem w szerokości dna wykopu ew. konst</w:t>
      </w:r>
      <w:r w:rsidR="002D7F80">
        <w:rPr>
          <w:rFonts w:ascii="Arial" w:hAnsi="Arial" w:cs="Arial"/>
        </w:rPr>
        <w:t xml:space="preserve">rukcji szalunku. </w:t>
      </w:r>
      <w:r w:rsidRPr="00B67B96">
        <w:rPr>
          <w:rFonts w:ascii="Arial" w:hAnsi="Arial" w:cs="Arial"/>
        </w:rPr>
        <w:t xml:space="preserve">Wskaźnik zagęszczenia dna wykonanego koryta pod ławę powinien wynosić co najmniej 0,97 według normalnej metody </w:t>
      </w:r>
      <w:proofErr w:type="spellStart"/>
      <w:r w:rsidRPr="00B67B96">
        <w:rPr>
          <w:rFonts w:ascii="Arial" w:hAnsi="Arial" w:cs="Arial"/>
        </w:rPr>
        <w:t>Proctora</w:t>
      </w:r>
      <w:proofErr w:type="spellEnd"/>
      <w:r w:rsidRPr="00B67B96">
        <w:rPr>
          <w:rFonts w:ascii="Arial" w:hAnsi="Arial" w:cs="Arial"/>
        </w:rPr>
        <w:t>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>5.4.</w:t>
      </w:r>
      <w:r w:rsidR="002D0390">
        <w:rPr>
          <w:rFonts w:ascii="Arial" w:hAnsi="Arial" w:cs="Arial"/>
          <w:b/>
        </w:rPr>
        <w:t>2</w:t>
      </w:r>
      <w:r w:rsidRPr="00B67B96">
        <w:rPr>
          <w:rFonts w:ascii="Arial" w:hAnsi="Arial" w:cs="Arial"/>
          <w:b/>
        </w:rPr>
        <w:t xml:space="preserve">. </w:t>
      </w:r>
      <w:r w:rsidRPr="00B67B96">
        <w:rPr>
          <w:rFonts w:ascii="Arial" w:hAnsi="Arial" w:cs="Arial"/>
        </w:rPr>
        <w:t>Ława betonowa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</w:rPr>
        <w:t>Ławę betonową zwykłą w gruntach spoistych wykonuje się bez szalowania, przy gruntach sypkich należy stosować szalowanie.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Ławę betonową z oporem wykonuje się w szalowaniu. Beton rozścielony w szalowaniu lub bezpośrednio w korycie powinien być wyrównywany warstwami. Betonowanie ław należy wykonywać zgodnie z wymaganiami PN-63/B-06251 [11], przy czym należy stosować co </w:t>
      </w:r>
      <w:smartTag w:uri="urn:schemas-microsoft-com:office:smarttags" w:element="metricconverter">
        <w:smartTagPr>
          <w:attr w:name="ProductID" w:val="50 m"/>
        </w:smartTagPr>
        <w:r w:rsidRPr="00B67B96">
          <w:rPr>
            <w:rFonts w:ascii="Arial" w:hAnsi="Arial" w:cs="Arial"/>
          </w:rPr>
          <w:t>50 m</w:t>
        </w:r>
      </w:smartTag>
      <w:r w:rsidRPr="00B67B96">
        <w:rPr>
          <w:rFonts w:ascii="Arial" w:hAnsi="Arial" w:cs="Arial"/>
        </w:rPr>
        <w:t xml:space="preserve"> szczeliny dylatacyjne wypełnione bitumiczną masą zalewową.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Przykłady ław betonowych zwykłych i ław z oporem podaje załącznik 3.</w:t>
      </w:r>
    </w:p>
    <w:p w:rsidR="00B67B96" w:rsidRPr="002D039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2D0390">
        <w:rPr>
          <w:rFonts w:ascii="Arial" w:hAnsi="Arial" w:cs="Arial"/>
          <w:sz w:val="22"/>
          <w:szCs w:val="22"/>
        </w:rPr>
        <w:t>5.5. Ustawienie krawężników kamiennych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5.5.1. </w:t>
      </w:r>
      <w:r w:rsidRPr="00B67B96">
        <w:rPr>
          <w:rFonts w:ascii="Arial" w:hAnsi="Arial" w:cs="Arial"/>
        </w:rPr>
        <w:t>Zasady ustawiania krawężników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</w:rPr>
        <w:t>Światło (odległość górnej powierzchni krawężnika</w:t>
      </w:r>
      <w:r w:rsidR="002D0390">
        <w:rPr>
          <w:rFonts w:ascii="Arial" w:hAnsi="Arial" w:cs="Arial"/>
        </w:rPr>
        <w:t xml:space="preserve"> - opornika</w:t>
      </w:r>
      <w:r w:rsidRPr="00B67B96">
        <w:rPr>
          <w:rFonts w:ascii="Arial" w:hAnsi="Arial" w:cs="Arial"/>
        </w:rPr>
        <w:t xml:space="preserve"> od jezdni) powinno być zgodne z ustaleniami dokumentacji projektowej, a w przypadku braku takich ustaleń powinno wynosić od 10 do </w:t>
      </w:r>
      <w:smartTag w:uri="urn:schemas-microsoft-com:office:smarttags" w:element="metricconverter">
        <w:smartTagPr>
          <w:attr w:name="ProductID" w:val="12 cm"/>
        </w:smartTagPr>
        <w:r w:rsidRPr="00B67B96">
          <w:rPr>
            <w:rFonts w:ascii="Arial" w:hAnsi="Arial" w:cs="Arial"/>
          </w:rPr>
          <w:t>12 cm</w:t>
        </w:r>
      </w:smartTag>
      <w:r w:rsidRPr="00B67B96">
        <w:rPr>
          <w:rFonts w:ascii="Arial" w:hAnsi="Arial" w:cs="Arial"/>
        </w:rPr>
        <w:t xml:space="preserve">, a w przypadkach wyjątkowych (np. ze względu na „wyrobienie” ścieku)  może być zmniejszone do </w:t>
      </w:r>
      <w:smartTag w:uri="urn:schemas-microsoft-com:office:smarttags" w:element="metricconverter">
        <w:smartTagPr>
          <w:attr w:name="ProductID" w:val="6 cm"/>
        </w:smartTagPr>
        <w:r w:rsidRPr="00B67B96">
          <w:rPr>
            <w:rFonts w:ascii="Arial" w:hAnsi="Arial" w:cs="Arial"/>
          </w:rPr>
          <w:t>6 cm</w:t>
        </w:r>
      </w:smartTag>
      <w:r w:rsidRPr="00B67B96">
        <w:rPr>
          <w:rFonts w:ascii="Arial" w:hAnsi="Arial" w:cs="Arial"/>
        </w:rPr>
        <w:t xml:space="preserve"> lub zwiększone do </w:t>
      </w:r>
      <w:smartTag w:uri="urn:schemas-microsoft-com:office:smarttags" w:element="metricconverter">
        <w:smartTagPr>
          <w:attr w:name="ProductID" w:val="16 cm"/>
        </w:smartTagPr>
        <w:r w:rsidRPr="00B67B96">
          <w:rPr>
            <w:rFonts w:ascii="Arial" w:hAnsi="Arial" w:cs="Arial"/>
          </w:rPr>
          <w:t>16 cm</w:t>
        </w:r>
      </w:smartTag>
      <w:r w:rsidRPr="00B67B96">
        <w:rPr>
          <w:rFonts w:ascii="Arial" w:hAnsi="Arial" w:cs="Arial"/>
        </w:rPr>
        <w:t>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Zewnętrzna ściana krawężnika od strony chodnika powinna być po ustawieniu krawężnika obsypana piaskiem, żwirem, tłuczniem lub miejscowym gruntem przepuszczalnym, starannie ubitym.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>5.5.</w:t>
      </w:r>
      <w:r w:rsidR="002D0390">
        <w:rPr>
          <w:rFonts w:ascii="Arial" w:hAnsi="Arial" w:cs="Arial"/>
          <w:b/>
        </w:rPr>
        <w:t>2</w:t>
      </w:r>
      <w:r w:rsidRPr="00B67B96">
        <w:rPr>
          <w:rFonts w:ascii="Arial" w:hAnsi="Arial" w:cs="Arial"/>
          <w:b/>
        </w:rPr>
        <w:t xml:space="preserve">. </w:t>
      </w:r>
      <w:r w:rsidRPr="00B67B96">
        <w:rPr>
          <w:rFonts w:ascii="Arial" w:hAnsi="Arial" w:cs="Arial"/>
        </w:rPr>
        <w:t>Ustawienie krawężników na ławie betonowej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Ustawianie krawężników na ławie betonowej wykonuje się  na podsypce z piasku lub na podsypce cementowo-piaskowej o grubości 3 do </w:t>
      </w:r>
      <w:smartTag w:uri="urn:schemas-microsoft-com:office:smarttags" w:element="metricconverter">
        <w:smartTagPr>
          <w:attr w:name="ProductID" w:val="5 cm"/>
        </w:smartTagPr>
        <w:r w:rsidRPr="00B67B96">
          <w:rPr>
            <w:rFonts w:ascii="Arial" w:hAnsi="Arial" w:cs="Arial"/>
          </w:rPr>
          <w:t>5 cm</w:t>
        </w:r>
      </w:smartTag>
      <w:r w:rsidRPr="00B67B96">
        <w:rPr>
          <w:rFonts w:ascii="Arial" w:hAnsi="Arial" w:cs="Arial"/>
        </w:rPr>
        <w:t xml:space="preserve"> po zagęszczeniu.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>5.5.</w:t>
      </w:r>
      <w:r w:rsidR="002D0390">
        <w:rPr>
          <w:rFonts w:ascii="Arial" w:hAnsi="Arial" w:cs="Arial"/>
          <w:b/>
        </w:rPr>
        <w:t>3</w:t>
      </w:r>
      <w:r w:rsidRPr="00B67B96">
        <w:rPr>
          <w:rFonts w:ascii="Arial" w:hAnsi="Arial" w:cs="Arial"/>
          <w:b/>
        </w:rPr>
        <w:t xml:space="preserve">. </w:t>
      </w:r>
      <w:r w:rsidRPr="00B67B96">
        <w:rPr>
          <w:rFonts w:ascii="Arial" w:hAnsi="Arial" w:cs="Arial"/>
        </w:rPr>
        <w:t>Wypełnianie spoin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 w:rsidRPr="00B67B96">
          <w:rPr>
            <w:rFonts w:ascii="Arial" w:hAnsi="Arial" w:cs="Arial"/>
          </w:rPr>
          <w:t>1 cm</w:t>
        </w:r>
      </w:smartTag>
      <w:r w:rsidRPr="00B67B96">
        <w:rPr>
          <w:rFonts w:ascii="Arial" w:hAnsi="Arial" w:cs="Arial"/>
        </w:rPr>
        <w:t xml:space="preserve">. Spoiny należy wypełnić żwirem, piaskiem lub zaprawą cementowo-piaskową, przygotowaną w stosunku 1:2. Zalewanie spoin </w:t>
      </w:r>
      <w:r w:rsidRPr="00B67B96">
        <w:rPr>
          <w:rFonts w:ascii="Arial" w:hAnsi="Arial" w:cs="Arial"/>
        </w:rPr>
        <w:lastRenderedPageBreak/>
        <w:t>krawężników zaprawą cementowo-piaskową stosuje się wyłącznie do krawężników ustawionych na ławie betonowej.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Spoiny krawężników </w:t>
      </w:r>
      <w:r w:rsidR="002D0390">
        <w:rPr>
          <w:rFonts w:ascii="Arial" w:hAnsi="Arial" w:cs="Arial"/>
        </w:rPr>
        <w:t xml:space="preserve">– oporników </w:t>
      </w:r>
      <w:r w:rsidRPr="00B67B96">
        <w:rPr>
          <w:rFonts w:ascii="Arial" w:hAnsi="Arial" w:cs="Arial"/>
        </w:rPr>
        <w:t xml:space="preserve">przed zalaniem zaprawą należy oczyścić i zmyć wodą. Dla zabezpieczenia przed wpływami temperatury krawężniki ustawione na podsypce cementowo-piaskowej i o spoinach zalanych zaprawą należy zalewać co </w:t>
      </w:r>
      <w:smartTag w:uri="urn:schemas-microsoft-com:office:smarttags" w:element="metricconverter">
        <w:smartTagPr>
          <w:attr w:name="ProductID" w:val="50 m"/>
        </w:smartTagPr>
        <w:r w:rsidRPr="00B67B96">
          <w:rPr>
            <w:rFonts w:ascii="Arial" w:hAnsi="Arial" w:cs="Arial"/>
          </w:rPr>
          <w:t>50 m</w:t>
        </w:r>
      </w:smartTag>
      <w:r w:rsidRPr="00B67B96">
        <w:rPr>
          <w:rFonts w:ascii="Arial" w:hAnsi="Arial" w:cs="Arial"/>
        </w:rPr>
        <w:t xml:space="preserve"> bitumiczną masą zalewową nad szczeliną dylatacyjną ławy.</w:t>
      </w:r>
    </w:p>
    <w:p w:rsidR="00B67B96" w:rsidRPr="00B67B96" w:rsidRDefault="00B67B96" w:rsidP="00B67B96">
      <w:pPr>
        <w:pStyle w:val="Nagwek2"/>
        <w:rPr>
          <w:rFonts w:ascii="Arial" w:hAnsi="Arial" w:cs="Arial"/>
        </w:rPr>
      </w:pPr>
      <w:r w:rsidRPr="00B67B96">
        <w:rPr>
          <w:rFonts w:ascii="Arial" w:hAnsi="Arial" w:cs="Arial"/>
        </w:rPr>
        <w:t>5.6. Roboty wykończeniowe</w:t>
      </w:r>
    </w:p>
    <w:p w:rsidR="00B67B96" w:rsidRPr="00B67B96" w:rsidRDefault="00B67B96" w:rsidP="00DE6F10">
      <w:pPr>
        <w:rPr>
          <w:rFonts w:ascii="Arial" w:hAnsi="Arial" w:cs="Arial"/>
        </w:rPr>
      </w:pPr>
      <w:r w:rsidRPr="00B67B96">
        <w:rPr>
          <w:rFonts w:ascii="Arial" w:hAnsi="Arial" w:cs="Arial"/>
        </w:rPr>
        <w:t>Roboty wykończeniowe powinny być zgodne z dokumentacją projektową i SST. Do robót wykończeniowych należą prace związane z dostosowaniem wykonanych robót do istniejących warunków terenowych, takie jak:</w:t>
      </w:r>
    </w:p>
    <w:p w:rsidR="00B67B96" w:rsidRPr="00B67B96" w:rsidRDefault="00B67B96" w:rsidP="00B67B96">
      <w:pPr>
        <w:numPr>
          <w:ilvl w:val="0"/>
          <w:numId w:val="15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odtworzenie elementów czasowo usuniętych, </w:t>
      </w:r>
    </w:p>
    <w:p w:rsidR="00B67B96" w:rsidRPr="00B67B96" w:rsidRDefault="00B67B96" w:rsidP="00B67B96">
      <w:pPr>
        <w:numPr>
          <w:ilvl w:val="0"/>
          <w:numId w:val="15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roboty porządkujące otoczenie terenu robót.</w:t>
      </w:r>
    </w:p>
    <w:p w:rsidR="00B67B96" w:rsidRPr="00B67B96" w:rsidRDefault="00B67B96" w:rsidP="00B67B96">
      <w:pPr>
        <w:pStyle w:val="Nagwek1"/>
        <w:rPr>
          <w:rFonts w:ascii="Arial" w:hAnsi="Arial" w:cs="Arial"/>
        </w:rPr>
      </w:pPr>
      <w:bookmarkStart w:id="20" w:name="_Toc424534470"/>
      <w:bookmarkStart w:id="21" w:name="_Toc46644001"/>
      <w:bookmarkStart w:id="22" w:name="_Toc51995834"/>
      <w:bookmarkStart w:id="23" w:name="_Toc70745916"/>
      <w:bookmarkStart w:id="24" w:name="_Toc113338102"/>
      <w:bookmarkStart w:id="25" w:name="_Toc120590626"/>
      <w:bookmarkStart w:id="26" w:name="_Toc141072308"/>
      <w:r w:rsidRPr="00B67B96">
        <w:rPr>
          <w:rFonts w:ascii="Arial" w:hAnsi="Arial" w:cs="Arial"/>
        </w:rPr>
        <w:t>6. KONTROLA JAKOŚCI ROBÓT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B67B96" w:rsidRPr="00B67B96" w:rsidRDefault="00B67B96" w:rsidP="00B67B96">
      <w:pPr>
        <w:pStyle w:val="Nagwek2"/>
        <w:rPr>
          <w:rFonts w:ascii="Arial" w:hAnsi="Arial" w:cs="Arial"/>
        </w:rPr>
      </w:pPr>
      <w:r w:rsidRPr="00B67B96">
        <w:rPr>
          <w:rFonts w:ascii="Arial" w:hAnsi="Arial" w:cs="Arial"/>
        </w:rPr>
        <w:t>6.1. Ogólne zasady kontroli jakości robót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Ogólne zasady k</w:t>
      </w:r>
      <w:r w:rsidR="00EE0D24">
        <w:rPr>
          <w:rFonts w:ascii="Arial" w:hAnsi="Arial" w:cs="Arial"/>
        </w:rPr>
        <w:t>ontroli jakości robót podano w SST D-</w:t>
      </w:r>
      <w:r w:rsidRPr="00B67B96">
        <w:rPr>
          <w:rFonts w:ascii="Arial" w:hAnsi="Arial" w:cs="Arial"/>
        </w:rPr>
        <w:t>00.00.00 „Wymagania ogólne” [1] pkt 6.</w:t>
      </w:r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6.2. Badania przed przystąpieniem do robót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Przed przystąpieniem do robót Wykonawca powinien:</w:t>
      </w:r>
    </w:p>
    <w:p w:rsidR="00B67B96" w:rsidRPr="00B67B96" w:rsidRDefault="00B67B96" w:rsidP="00B67B96">
      <w:pPr>
        <w:numPr>
          <w:ilvl w:val="0"/>
          <w:numId w:val="16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uzyskać wymagane dokumenty, dopuszczające wyroby budowlane do obrotu i powszechnego stosowania (certyfikaty zgodności, deklaracje zgodności, ew. badania materiałów wykonane przez dostawców itp.),</w:t>
      </w:r>
    </w:p>
    <w:p w:rsidR="00B67B96" w:rsidRPr="00B67B96" w:rsidRDefault="00B67B96" w:rsidP="00B67B96">
      <w:pPr>
        <w:numPr>
          <w:ilvl w:val="0"/>
          <w:numId w:val="16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ew. wykonać własne badania właściwości materiałów przeznaczonych do wykonania robót, określone w </w:t>
      </w:r>
      <w:proofErr w:type="spellStart"/>
      <w:r w:rsidRPr="00B67B96">
        <w:rPr>
          <w:rFonts w:ascii="Arial" w:hAnsi="Arial" w:cs="Arial"/>
        </w:rPr>
        <w:t>pkcie</w:t>
      </w:r>
      <w:proofErr w:type="spellEnd"/>
      <w:r w:rsidRPr="00B67B96">
        <w:rPr>
          <w:rFonts w:ascii="Arial" w:hAnsi="Arial" w:cs="Arial"/>
        </w:rPr>
        <w:t xml:space="preserve"> 2 (tablicy 1),</w:t>
      </w:r>
    </w:p>
    <w:p w:rsidR="00B67B96" w:rsidRPr="00B67B96" w:rsidRDefault="00B67B96" w:rsidP="00B67B96">
      <w:pPr>
        <w:numPr>
          <w:ilvl w:val="0"/>
          <w:numId w:val="16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sprawdzić cechy zewnętrzne krawężników.</w:t>
      </w:r>
    </w:p>
    <w:p w:rsidR="00B67B96" w:rsidRPr="00B67B96" w:rsidRDefault="00B67B96" w:rsidP="00DE6F10">
      <w:pPr>
        <w:rPr>
          <w:rFonts w:ascii="Arial" w:hAnsi="Arial" w:cs="Arial"/>
        </w:rPr>
      </w:pPr>
      <w:r w:rsidRPr="00B67B96">
        <w:rPr>
          <w:rFonts w:ascii="Arial" w:hAnsi="Arial" w:cs="Arial"/>
        </w:rPr>
        <w:t>Wszystkie dokumenty oraz wyniki badań Wykonawca przedstawia Inżynierowi do akceptacji.</w:t>
      </w:r>
    </w:p>
    <w:p w:rsidR="00B67B96" w:rsidRPr="00B67B96" w:rsidRDefault="00B67B96" w:rsidP="00DE6F10">
      <w:pPr>
        <w:rPr>
          <w:rFonts w:ascii="Arial" w:hAnsi="Arial" w:cs="Arial"/>
        </w:rPr>
      </w:pPr>
      <w:r w:rsidRPr="00B67B96">
        <w:rPr>
          <w:rFonts w:ascii="Arial" w:hAnsi="Arial" w:cs="Arial"/>
        </w:rPr>
        <w:t>Sprawdzenie wyglądu zewnętrznego krawężników należy przeprowadzić na podstawie oględzin elementu przez pomiar i ocenę uszkodzeń występujących na powierzchniach i krawędziach elementu zgodnie z wymaganiami tablicy 1 i ustaleniami PN-EN 1343 [5].</w:t>
      </w:r>
      <w:r w:rsidR="00DE6F10">
        <w:rPr>
          <w:rFonts w:ascii="Arial" w:hAnsi="Arial" w:cs="Arial"/>
        </w:rPr>
        <w:t xml:space="preserve"> </w:t>
      </w:r>
      <w:r w:rsidRPr="00B67B96">
        <w:rPr>
          <w:rFonts w:ascii="Arial" w:hAnsi="Arial" w:cs="Arial"/>
        </w:rPr>
        <w:t xml:space="preserve">Badania pozostałych materiałów stosowanych przy ustawianiu krawężników kamiennych powinny obejmować właściwości, określone w normach podanych dla odpowiednich materiałów w </w:t>
      </w:r>
      <w:proofErr w:type="spellStart"/>
      <w:r w:rsidRPr="00B67B96">
        <w:rPr>
          <w:rFonts w:ascii="Arial" w:hAnsi="Arial" w:cs="Arial"/>
        </w:rPr>
        <w:t>pkcie</w:t>
      </w:r>
      <w:proofErr w:type="spellEnd"/>
      <w:r w:rsidRPr="00B67B96">
        <w:rPr>
          <w:rFonts w:ascii="Arial" w:hAnsi="Arial" w:cs="Arial"/>
        </w:rPr>
        <w:t xml:space="preserve"> 2.</w:t>
      </w:r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6.3. Badania w czasie robót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6.3.1. </w:t>
      </w:r>
      <w:r w:rsidRPr="00B67B96">
        <w:rPr>
          <w:rFonts w:ascii="Arial" w:hAnsi="Arial" w:cs="Arial"/>
        </w:rPr>
        <w:t>Sprawdzenie koryta pod ławę</w:t>
      </w:r>
    </w:p>
    <w:p w:rsidR="00B67B96" w:rsidRPr="00B67B96" w:rsidRDefault="00B67B96" w:rsidP="00DE6F10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</w:rPr>
        <w:t>Należy sprawdzać wymiary koryta oraz zagęs</w:t>
      </w:r>
      <w:r w:rsidR="00DE6F10">
        <w:rPr>
          <w:rFonts w:ascii="Arial" w:hAnsi="Arial" w:cs="Arial"/>
        </w:rPr>
        <w:t xml:space="preserve">zczenie podłoża na dnie wykopu.  </w:t>
      </w:r>
      <w:r w:rsidRPr="00B67B96">
        <w:rPr>
          <w:rFonts w:ascii="Arial" w:hAnsi="Arial" w:cs="Arial"/>
        </w:rPr>
        <w:t xml:space="preserve">Tolerancja dla szerokości wykopu wynosi </w:t>
      </w:r>
      <w:r w:rsidRPr="00B67B96">
        <w:rPr>
          <w:rFonts w:ascii="Arial" w:hAnsi="Arial" w:cs="Arial"/>
        </w:rPr>
        <w:sym w:font="Symbol" w:char="00B1"/>
      </w:r>
      <w:r w:rsidRPr="00B67B9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B67B96">
          <w:rPr>
            <w:rFonts w:ascii="Arial" w:hAnsi="Arial" w:cs="Arial"/>
          </w:rPr>
          <w:t>2 cm</w:t>
        </w:r>
      </w:smartTag>
      <w:r w:rsidRPr="00B67B96">
        <w:rPr>
          <w:rFonts w:ascii="Arial" w:hAnsi="Arial" w:cs="Arial"/>
        </w:rPr>
        <w:t>. Zagęszczenie podłoża powinno być zgodne z pkt 5.4.1.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6.3.2. </w:t>
      </w:r>
      <w:r w:rsidRPr="00B67B96">
        <w:rPr>
          <w:rFonts w:ascii="Arial" w:hAnsi="Arial" w:cs="Arial"/>
        </w:rPr>
        <w:t>Sprawdzenie ław</w:t>
      </w:r>
    </w:p>
    <w:p w:rsidR="00B67B96" w:rsidRPr="00B67B96" w:rsidRDefault="00B67B96" w:rsidP="00B67B96">
      <w:pPr>
        <w:spacing w:before="120"/>
        <w:rPr>
          <w:rFonts w:ascii="Arial" w:hAnsi="Arial" w:cs="Arial"/>
        </w:rPr>
      </w:pPr>
      <w:r w:rsidRPr="00B67B96">
        <w:rPr>
          <w:rFonts w:ascii="Arial" w:hAnsi="Arial" w:cs="Arial"/>
        </w:rPr>
        <w:t>Przy wykonywaniu ław, badaniu podlegają:</w:t>
      </w:r>
    </w:p>
    <w:p w:rsidR="00B67B96" w:rsidRPr="00B67B96" w:rsidRDefault="00B67B96" w:rsidP="00B67B96">
      <w:pPr>
        <w:ind w:left="283" w:hanging="283"/>
        <w:rPr>
          <w:rFonts w:ascii="Arial" w:hAnsi="Arial" w:cs="Arial"/>
        </w:rPr>
      </w:pPr>
      <w:r w:rsidRPr="00B67B96">
        <w:rPr>
          <w:rFonts w:ascii="Arial" w:hAnsi="Arial" w:cs="Arial"/>
        </w:rPr>
        <w:t>a)   zgodność profilu podłużnego górnej powierzchni ław z dokumentacją projektową.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ab/>
        <w:t xml:space="preserve">Profil podłużny górnej powierzchni ławy powinien być zgodny z projektowaną niweletą. Dopuszczalne odchylenia mogą wynosić </w:t>
      </w:r>
      <w:r w:rsidRPr="00B67B96">
        <w:rPr>
          <w:rFonts w:ascii="Arial" w:hAnsi="Arial" w:cs="Arial"/>
        </w:rPr>
        <w:sym w:font="Symbol" w:char="00B1"/>
      </w:r>
      <w:r w:rsidRPr="00B67B9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B67B96">
          <w:rPr>
            <w:rFonts w:ascii="Arial" w:hAnsi="Arial" w:cs="Arial"/>
          </w:rPr>
          <w:t>1 cm</w:t>
        </w:r>
      </w:smartTag>
      <w:r w:rsidRPr="00B67B96">
        <w:rPr>
          <w:rFonts w:ascii="Arial" w:hAnsi="Arial" w:cs="Arial"/>
        </w:rPr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B67B96">
          <w:rPr>
            <w:rFonts w:ascii="Arial" w:hAnsi="Arial" w:cs="Arial"/>
          </w:rPr>
          <w:t>100 m</w:t>
        </w:r>
      </w:smartTag>
      <w:r w:rsidRPr="00B67B96">
        <w:rPr>
          <w:rFonts w:ascii="Arial" w:hAnsi="Arial" w:cs="Arial"/>
        </w:rPr>
        <w:t xml:space="preserve"> ławy,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>b)</w:t>
      </w:r>
      <w:r w:rsidRPr="00B67B96">
        <w:rPr>
          <w:rFonts w:ascii="Arial" w:hAnsi="Arial" w:cs="Arial"/>
        </w:rPr>
        <w:tab/>
        <w:t>wymiary ław.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ab/>
        <w:t xml:space="preserve">Wymiary ław należy sprawdzić w dwóch dowolnie wybranych punktach na każde </w:t>
      </w:r>
      <w:smartTag w:uri="urn:schemas-microsoft-com:office:smarttags" w:element="metricconverter">
        <w:smartTagPr>
          <w:attr w:name="ProductID" w:val="100ﾠm"/>
        </w:smartTagPr>
        <w:r w:rsidRPr="00B67B96">
          <w:rPr>
            <w:rFonts w:ascii="Arial" w:hAnsi="Arial" w:cs="Arial"/>
          </w:rPr>
          <w:t>100 m</w:t>
        </w:r>
      </w:smartTag>
      <w:r w:rsidRPr="00B67B96">
        <w:rPr>
          <w:rFonts w:ascii="Arial" w:hAnsi="Arial" w:cs="Arial"/>
        </w:rPr>
        <w:t xml:space="preserve"> ławy. Tolerancje wymiarów wynoszą: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ab/>
        <w:t xml:space="preserve">- dla wysokości  </w:t>
      </w:r>
      <w:r w:rsidRPr="00B67B96">
        <w:rPr>
          <w:rFonts w:ascii="Arial" w:hAnsi="Arial" w:cs="Arial"/>
        </w:rPr>
        <w:sym w:font="Symbol" w:char="00B1"/>
      </w:r>
      <w:r w:rsidRPr="00B67B96">
        <w:rPr>
          <w:rFonts w:ascii="Arial" w:hAnsi="Arial" w:cs="Arial"/>
        </w:rPr>
        <w:t xml:space="preserve"> 10% wysokości projektowanej,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ab/>
        <w:t xml:space="preserve">- dla szerokości  </w:t>
      </w:r>
      <w:r w:rsidRPr="00B67B96">
        <w:rPr>
          <w:rFonts w:ascii="Arial" w:hAnsi="Arial" w:cs="Arial"/>
        </w:rPr>
        <w:sym w:font="Symbol" w:char="00B1"/>
      </w:r>
      <w:r w:rsidRPr="00B67B96">
        <w:rPr>
          <w:rFonts w:ascii="Arial" w:hAnsi="Arial" w:cs="Arial"/>
        </w:rPr>
        <w:t xml:space="preserve"> 10% szerokości projektowanej,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>c)</w:t>
      </w:r>
      <w:r w:rsidRPr="00B67B96">
        <w:rPr>
          <w:rFonts w:ascii="Arial" w:hAnsi="Arial" w:cs="Arial"/>
        </w:rPr>
        <w:tab/>
        <w:t>równość górnej powierzchni ław.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ab/>
        <w:t xml:space="preserve">Równość górnej powierzchni ławy sprawdza się przez przyłożenie w dwóch punktach, na każde </w:t>
      </w:r>
      <w:smartTag w:uri="urn:schemas-microsoft-com:office:smarttags" w:element="metricconverter">
        <w:smartTagPr>
          <w:attr w:name="ProductID" w:val="100 m"/>
        </w:smartTagPr>
        <w:r w:rsidRPr="00B67B96">
          <w:rPr>
            <w:rFonts w:ascii="Arial" w:hAnsi="Arial" w:cs="Arial"/>
          </w:rPr>
          <w:t>100 m</w:t>
        </w:r>
      </w:smartTag>
      <w:r w:rsidRPr="00B67B96">
        <w:rPr>
          <w:rFonts w:ascii="Arial" w:hAnsi="Arial" w:cs="Arial"/>
        </w:rPr>
        <w:t xml:space="preserve"> ławy, trzymetrowej łaty. Prześwit pomiędzy górną powierzchnią ławy i przyłożoną łatą nie może przekraczać </w:t>
      </w:r>
      <w:smartTag w:uri="urn:schemas-microsoft-com:office:smarttags" w:element="metricconverter">
        <w:smartTagPr>
          <w:attr w:name="ProductID" w:val="1 cm"/>
        </w:smartTagPr>
        <w:r w:rsidRPr="00B67B96">
          <w:rPr>
            <w:rFonts w:ascii="Arial" w:hAnsi="Arial" w:cs="Arial"/>
          </w:rPr>
          <w:t>1 cm</w:t>
        </w:r>
      </w:smartTag>
      <w:r w:rsidRPr="00B67B96">
        <w:rPr>
          <w:rFonts w:ascii="Arial" w:hAnsi="Arial" w:cs="Arial"/>
        </w:rPr>
        <w:t>,</w:t>
      </w:r>
    </w:p>
    <w:p w:rsidR="00B67B96" w:rsidRPr="00B67B96" w:rsidRDefault="00DE6F10" w:rsidP="00B67B96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7B96" w:rsidRPr="00B67B96">
        <w:rPr>
          <w:rFonts w:ascii="Arial" w:hAnsi="Arial" w:cs="Arial"/>
        </w:rPr>
        <w:t>)</w:t>
      </w:r>
      <w:r w:rsidR="00B67B96" w:rsidRPr="00B67B96">
        <w:rPr>
          <w:rFonts w:ascii="Arial" w:hAnsi="Arial" w:cs="Arial"/>
        </w:rPr>
        <w:tab/>
        <w:t>odchylenie linii ław od projektowanego kierunku.</w:t>
      </w:r>
    </w:p>
    <w:p w:rsidR="00B67B96" w:rsidRPr="00B67B96" w:rsidRDefault="00B67B96" w:rsidP="00B67B96">
      <w:pPr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ab/>
        <w:t xml:space="preserve">Dopuszczalne odchylenie linii ław od projektowanego kierunku nie może przekraczać  </w:t>
      </w:r>
      <w:r w:rsidRPr="00B67B96">
        <w:rPr>
          <w:rFonts w:ascii="Arial" w:hAnsi="Arial" w:cs="Arial"/>
        </w:rPr>
        <w:sym w:font="Symbol" w:char="00B1"/>
      </w:r>
      <w:r w:rsidRPr="00B67B9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B67B96">
          <w:rPr>
            <w:rFonts w:ascii="Arial" w:hAnsi="Arial" w:cs="Arial"/>
          </w:rPr>
          <w:t>2 cm</w:t>
        </w:r>
      </w:smartTag>
      <w:r w:rsidRPr="00B67B96">
        <w:rPr>
          <w:rFonts w:ascii="Arial" w:hAnsi="Arial" w:cs="Arial"/>
        </w:rPr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B67B96">
          <w:rPr>
            <w:rFonts w:ascii="Arial" w:hAnsi="Arial" w:cs="Arial"/>
          </w:rPr>
          <w:t>100 m</w:t>
        </w:r>
      </w:smartTag>
      <w:r w:rsidRPr="00B67B96">
        <w:rPr>
          <w:rFonts w:ascii="Arial" w:hAnsi="Arial" w:cs="Arial"/>
        </w:rPr>
        <w:t xml:space="preserve"> wykonanej ławy.</w:t>
      </w:r>
    </w:p>
    <w:p w:rsidR="00B67B96" w:rsidRPr="00B67B96" w:rsidRDefault="00B67B96" w:rsidP="00B67B96">
      <w:pPr>
        <w:spacing w:before="120"/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 xml:space="preserve">6.3.3. </w:t>
      </w:r>
      <w:r w:rsidRPr="00B67B96">
        <w:rPr>
          <w:rFonts w:ascii="Arial" w:hAnsi="Arial" w:cs="Arial"/>
        </w:rPr>
        <w:t>Sprawdzenie ustawienia krawężników</w:t>
      </w:r>
    </w:p>
    <w:p w:rsidR="00B67B96" w:rsidRPr="00B67B96" w:rsidRDefault="00B67B96" w:rsidP="00B67B96">
      <w:pPr>
        <w:spacing w:before="120"/>
        <w:ind w:left="284" w:hanging="284"/>
        <w:rPr>
          <w:rFonts w:ascii="Arial" w:hAnsi="Arial" w:cs="Arial"/>
        </w:rPr>
      </w:pPr>
      <w:r w:rsidRPr="00B67B96">
        <w:rPr>
          <w:rFonts w:ascii="Arial" w:hAnsi="Arial" w:cs="Arial"/>
        </w:rPr>
        <w:tab/>
      </w:r>
      <w:r w:rsidRPr="00B67B96">
        <w:rPr>
          <w:rFonts w:ascii="Arial" w:hAnsi="Arial" w:cs="Arial"/>
        </w:rPr>
        <w:tab/>
        <w:t>Przy ustawianiu krawężników</w:t>
      </w:r>
      <w:r w:rsidR="00DE6F10">
        <w:rPr>
          <w:rFonts w:ascii="Arial" w:hAnsi="Arial" w:cs="Arial"/>
        </w:rPr>
        <w:t xml:space="preserve"> - oporników</w:t>
      </w:r>
      <w:r w:rsidRPr="00B67B96">
        <w:rPr>
          <w:rFonts w:ascii="Arial" w:hAnsi="Arial" w:cs="Arial"/>
        </w:rPr>
        <w:t xml:space="preserve"> należy sprawdzać:</w:t>
      </w:r>
    </w:p>
    <w:p w:rsidR="00B67B96" w:rsidRPr="00B67B96" w:rsidRDefault="00B67B96" w:rsidP="00B67B96">
      <w:pPr>
        <w:numPr>
          <w:ilvl w:val="0"/>
          <w:numId w:val="17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lastRenderedPageBreak/>
        <w:t xml:space="preserve">dopuszczalne odchylenia linii krawężników w poziomie od linii projektowanej, które wynosi </w:t>
      </w:r>
      <w:r w:rsidRPr="00B67B96">
        <w:rPr>
          <w:rFonts w:ascii="Arial" w:hAnsi="Arial" w:cs="Arial"/>
        </w:rPr>
        <w:sym w:font="Symbol" w:char="00B1"/>
      </w:r>
      <w:r w:rsidRPr="00B67B9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B67B96">
          <w:rPr>
            <w:rFonts w:ascii="Arial" w:hAnsi="Arial" w:cs="Arial"/>
          </w:rPr>
          <w:t>1 cm</w:t>
        </w:r>
      </w:smartTag>
      <w:r w:rsidRPr="00B67B96">
        <w:rPr>
          <w:rFonts w:ascii="Arial" w:hAnsi="Arial" w:cs="Arial"/>
        </w:rPr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B67B96">
          <w:rPr>
            <w:rFonts w:ascii="Arial" w:hAnsi="Arial" w:cs="Arial"/>
          </w:rPr>
          <w:t>100 m</w:t>
        </w:r>
      </w:smartTag>
      <w:r w:rsidRPr="00B67B96">
        <w:rPr>
          <w:rFonts w:ascii="Arial" w:hAnsi="Arial" w:cs="Arial"/>
        </w:rPr>
        <w:t xml:space="preserve"> ustawionego krawężnika,</w:t>
      </w:r>
    </w:p>
    <w:p w:rsidR="00B67B96" w:rsidRPr="00B67B96" w:rsidRDefault="00B67B96" w:rsidP="00B67B96">
      <w:pPr>
        <w:numPr>
          <w:ilvl w:val="0"/>
          <w:numId w:val="17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dopuszczalne odchylenie niwelety górnej płaszczyzny krawężnika od niwelety projektowanej, które wynosi </w:t>
      </w:r>
      <w:r w:rsidRPr="00B67B96">
        <w:rPr>
          <w:rFonts w:ascii="Arial" w:hAnsi="Arial" w:cs="Arial"/>
        </w:rPr>
        <w:sym w:font="Symbol" w:char="00B1"/>
      </w:r>
      <w:r w:rsidRPr="00B67B9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B67B96">
          <w:rPr>
            <w:rFonts w:ascii="Arial" w:hAnsi="Arial" w:cs="Arial"/>
          </w:rPr>
          <w:t>1 cm</w:t>
        </w:r>
      </w:smartTag>
      <w:r w:rsidRPr="00B67B96">
        <w:rPr>
          <w:rFonts w:ascii="Arial" w:hAnsi="Arial" w:cs="Arial"/>
        </w:rPr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B67B96">
          <w:rPr>
            <w:rFonts w:ascii="Arial" w:hAnsi="Arial" w:cs="Arial"/>
          </w:rPr>
          <w:t>100 m</w:t>
        </w:r>
      </w:smartTag>
      <w:r w:rsidRPr="00B67B96">
        <w:rPr>
          <w:rFonts w:ascii="Arial" w:hAnsi="Arial" w:cs="Arial"/>
        </w:rPr>
        <w:t xml:space="preserve"> ustawionego krawężnika,</w:t>
      </w:r>
    </w:p>
    <w:p w:rsidR="00B67B96" w:rsidRPr="00B67B96" w:rsidRDefault="00B67B96" w:rsidP="00B67B96">
      <w:pPr>
        <w:numPr>
          <w:ilvl w:val="0"/>
          <w:numId w:val="17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</w:smartTagPr>
        <w:r w:rsidRPr="00B67B96">
          <w:rPr>
            <w:rFonts w:ascii="Arial" w:hAnsi="Arial" w:cs="Arial"/>
          </w:rPr>
          <w:t>100 m</w:t>
        </w:r>
      </w:smartTag>
      <w:r w:rsidRPr="00B67B96">
        <w:rPr>
          <w:rFonts w:ascii="Arial" w:hAnsi="Arial" w:cs="Arial"/>
        </w:rPr>
        <w:t xml:space="preserve"> krawężnika, trzymetrowej łaty, przy czym prześwit pomiędzy górną powierzchnią krawężnika i przyłożoną łatą nie może przekraczać       </w:t>
      </w:r>
      <w:smartTag w:uri="urn:schemas-microsoft-com:office:smarttags" w:element="metricconverter">
        <w:smartTagPr>
          <w:attr w:name="ProductID" w:val="1 cm"/>
        </w:smartTagPr>
        <w:r w:rsidRPr="00B67B96">
          <w:rPr>
            <w:rFonts w:ascii="Arial" w:hAnsi="Arial" w:cs="Arial"/>
          </w:rPr>
          <w:t>1 cm</w:t>
        </w:r>
      </w:smartTag>
      <w:r w:rsidRPr="00B67B96">
        <w:rPr>
          <w:rFonts w:ascii="Arial" w:hAnsi="Arial" w:cs="Arial"/>
        </w:rPr>
        <w:t>,</w:t>
      </w:r>
    </w:p>
    <w:p w:rsidR="00B67B96" w:rsidRPr="00B67B96" w:rsidRDefault="00B67B96" w:rsidP="00B67B96">
      <w:pPr>
        <w:numPr>
          <w:ilvl w:val="0"/>
          <w:numId w:val="17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dokładność wypełnienia spoin bada się co </w:t>
      </w:r>
      <w:smartTag w:uri="urn:schemas-microsoft-com:office:smarttags" w:element="metricconverter">
        <w:smartTagPr>
          <w:attr w:name="ProductID" w:val="10 metr￳w"/>
        </w:smartTagPr>
        <w:r w:rsidRPr="00B67B96">
          <w:rPr>
            <w:rFonts w:ascii="Arial" w:hAnsi="Arial" w:cs="Arial"/>
          </w:rPr>
          <w:t>10 metrów</w:t>
        </w:r>
      </w:smartTag>
      <w:r w:rsidRPr="00B67B96">
        <w:rPr>
          <w:rFonts w:ascii="Arial" w:hAnsi="Arial" w:cs="Arial"/>
        </w:rPr>
        <w:t>. Spoiny muszą być wypełnione całkowicie na pełną głębokość.</w:t>
      </w:r>
    </w:p>
    <w:p w:rsidR="00B67B96" w:rsidRPr="00DE6F10" w:rsidRDefault="00B67B96" w:rsidP="00B67B96">
      <w:pPr>
        <w:pStyle w:val="Nagwek1"/>
        <w:rPr>
          <w:rFonts w:ascii="Arial" w:hAnsi="Arial" w:cs="Arial"/>
          <w:sz w:val="22"/>
          <w:szCs w:val="22"/>
        </w:rPr>
      </w:pPr>
      <w:bookmarkStart w:id="27" w:name="_7._OBMIAR_ROBÓT"/>
      <w:bookmarkStart w:id="28" w:name="_Toc428169263"/>
      <w:bookmarkStart w:id="29" w:name="_Toc428323653"/>
      <w:bookmarkStart w:id="30" w:name="_Toc428759427"/>
      <w:bookmarkStart w:id="31" w:name="_Toc141072309"/>
      <w:bookmarkEnd w:id="27"/>
      <w:r w:rsidRPr="00DE6F10">
        <w:rPr>
          <w:rFonts w:ascii="Arial" w:hAnsi="Arial" w:cs="Arial"/>
          <w:sz w:val="22"/>
          <w:szCs w:val="22"/>
        </w:rPr>
        <w:t>7. OBMIAR ROBÓT</w:t>
      </w:r>
      <w:bookmarkEnd w:id="28"/>
      <w:bookmarkEnd w:id="29"/>
      <w:bookmarkEnd w:id="30"/>
      <w:bookmarkEnd w:id="31"/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7.1. Ogólne zasady obmiaru robót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Ogólne zasady obmiaru robót podano w </w:t>
      </w:r>
      <w:r w:rsidR="00DE6F10">
        <w:rPr>
          <w:rFonts w:ascii="Arial" w:hAnsi="Arial" w:cs="Arial"/>
        </w:rPr>
        <w:t>S</w:t>
      </w:r>
      <w:r w:rsidRPr="00B67B96">
        <w:rPr>
          <w:rFonts w:ascii="Arial" w:hAnsi="Arial" w:cs="Arial"/>
        </w:rPr>
        <w:t>ST D-00.00.00 „Wymagania ogólne” [1] pkt 7.</w:t>
      </w:r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7.2. Jednostka obmiarowa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Jednostką obmiarową jest m (metr) ustawionego krawężnika.</w:t>
      </w:r>
    </w:p>
    <w:p w:rsidR="00B67B96" w:rsidRPr="00DE6F10" w:rsidRDefault="00B67B96" w:rsidP="00B67B96">
      <w:pPr>
        <w:pStyle w:val="Nagwek1"/>
        <w:rPr>
          <w:rFonts w:ascii="Arial" w:hAnsi="Arial" w:cs="Arial"/>
          <w:sz w:val="22"/>
          <w:szCs w:val="22"/>
        </w:rPr>
      </w:pPr>
      <w:bookmarkStart w:id="32" w:name="_8._ODBIÓR_ROBÓT"/>
      <w:bookmarkStart w:id="33" w:name="_Toc428169264"/>
      <w:bookmarkStart w:id="34" w:name="_Toc428323654"/>
      <w:bookmarkStart w:id="35" w:name="_Toc428759428"/>
      <w:bookmarkStart w:id="36" w:name="_Toc141072310"/>
      <w:bookmarkEnd w:id="32"/>
      <w:r w:rsidRPr="00DE6F10">
        <w:rPr>
          <w:rFonts w:ascii="Arial" w:hAnsi="Arial" w:cs="Arial"/>
          <w:sz w:val="22"/>
          <w:szCs w:val="22"/>
        </w:rPr>
        <w:t>8. ODBIÓR ROBÓT</w:t>
      </w:r>
      <w:bookmarkEnd w:id="33"/>
      <w:bookmarkEnd w:id="34"/>
      <w:bookmarkEnd w:id="35"/>
      <w:bookmarkEnd w:id="36"/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8.1. Ogólne zasady odbioru robót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Ogólne zasady odbioru robót podano w OST D-M-00.00.0</w:t>
      </w:r>
      <w:r w:rsidR="00DE6F10">
        <w:rPr>
          <w:rFonts w:ascii="Arial" w:hAnsi="Arial" w:cs="Arial"/>
        </w:rPr>
        <w:t xml:space="preserve">0 „Wymagania ogólne” [1] pkt 8. </w:t>
      </w:r>
      <w:r w:rsidRPr="00B67B96">
        <w:rPr>
          <w:rFonts w:ascii="Arial" w:hAnsi="Arial" w:cs="Arial"/>
        </w:rPr>
        <w:t>Roboty uznaje się za wykonane zgodnie z dokumentacją projekto</w:t>
      </w:r>
      <w:r w:rsidR="00DE6F10">
        <w:rPr>
          <w:rFonts w:ascii="Arial" w:hAnsi="Arial" w:cs="Arial"/>
        </w:rPr>
        <w:t xml:space="preserve">wą, SST </w:t>
      </w:r>
      <w:r w:rsidRPr="00B67B96">
        <w:rPr>
          <w:rFonts w:ascii="Arial" w:hAnsi="Arial" w:cs="Arial"/>
        </w:rPr>
        <w:t>i wymaganiami Inżyniera, jeżeli wszystkie pomiary i badania z zachowaniem tolerancji wg pkt 6 dały wyniki pozytywne.</w:t>
      </w:r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8.2. Odbiór robót zanikających i ulegających zakryciu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Odbiorowi robót zanikających i ulegających zakryciu podlegają:</w:t>
      </w:r>
    </w:p>
    <w:p w:rsidR="00B67B96" w:rsidRPr="00B67B96" w:rsidRDefault="00B67B96" w:rsidP="00B67B96">
      <w:pPr>
        <w:ind w:left="283" w:hanging="283"/>
        <w:rPr>
          <w:rFonts w:ascii="Arial" w:hAnsi="Arial" w:cs="Arial"/>
        </w:rPr>
      </w:pPr>
      <w:r w:rsidRPr="00B67B96">
        <w:rPr>
          <w:rFonts w:ascii="Arial" w:hAnsi="Arial" w:cs="Arial"/>
        </w:rPr>
        <w:t>      wykonanie koryta pod ławę,</w:t>
      </w:r>
    </w:p>
    <w:p w:rsidR="00B67B96" w:rsidRPr="00B67B96" w:rsidRDefault="00B67B96" w:rsidP="00B67B96">
      <w:pPr>
        <w:ind w:left="283" w:hanging="283"/>
        <w:rPr>
          <w:rFonts w:ascii="Arial" w:hAnsi="Arial" w:cs="Arial"/>
        </w:rPr>
      </w:pPr>
      <w:r w:rsidRPr="00B67B96">
        <w:rPr>
          <w:rFonts w:ascii="Arial" w:hAnsi="Arial" w:cs="Arial"/>
        </w:rPr>
        <w:t>      wykonanie ławy,</w:t>
      </w:r>
    </w:p>
    <w:p w:rsidR="00B67B96" w:rsidRPr="00B67B96" w:rsidRDefault="00B67B96" w:rsidP="00B67B96">
      <w:pPr>
        <w:ind w:left="283" w:hanging="283"/>
        <w:rPr>
          <w:rFonts w:ascii="Arial" w:hAnsi="Arial" w:cs="Arial"/>
        </w:rPr>
      </w:pPr>
      <w:r w:rsidRPr="00B67B96">
        <w:rPr>
          <w:rFonts w:ascii="Arial" w:hAnsi="Arial" w:cs="Arial"/>
        </w:rPr>
        <w:t>      wykonanie podsypki.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Odbiór tych robót powinien być</w:t>
      </w:r>
      <w:r w:rsidR="00DE6F10">
        <w:rPr>
          <w:rFonts w:ascii="Arial" w:hAnsi="Arial" w:cs="Arial"/>
        </w:rPr>
        <w:t xml:space="preserve"> zgodny z wymaganiami </w:t>
      </w:r>
      <w:proofErr w:type="spellStart"/>
      <w:r w:rsidR="00DE6F10">
        <w:rPr>
          <w:rFonts w:ascii="Arial" w:hAnsi="Arial" w:cs="Arial"/>
        </w:rPr>
        <w:t>pktu</w:t>
      </w:r>
      <w:proofErr w:type="spellEnd"/>
      <w:r w:rsidR="00DE6F10">
        <w:rPr>
          <w:rFonts w:ascii="Arial" w:hAnsi="Arial" w:cs="Arial"/>
        </w:rPr>
        <w:t xml:space="preserve"> 8.2 S</w:t>
      </w:r>
      <w:r w:rsidRPr="00B67B96">
        <w:rPr>
          <w:rFonts w:ascii="Arial" w:hAnsi="Arial" w:cs="Arial"/>
        </w:rPr>
        <w:t>ST</w:t>
      </w:r>
      <w:r w:rsidR="00DE6F10">
        <w:rPr>
          <w:rFonts w:ascii="Arial" w:hAnsi="Arial" w:cs="Arial"/>
        </w:rPr>
        <w:t xml:space="preserve"> </w:t>
      </w:r>
      <w:r w:rsidRPr="00B67B96">
        <w:rPr>
          <w:rFonts w:ascii="Arial" w:hAnsi="Arial" w:cs="Arial"/>
        </w:rPr>
        <w:t>D-00.00.00 „Wymagan</w:t>
      </w:r>
      <w:r w:rsidR="00DE6F10">
        <w:rPr>
          <w:rFonts w:ascii="Arial" w:hAnsi="Arial" w:cs="Arial"/>
        </w:rPr>
        <w:t>ia ogólne” [1] oraz niniejszej S</w:t>
      </w:r>
      <w:r w:rsidRPr="00B67B96">
        <w:rPr>
          <w:rFonts w:ascii="Arial" w:hAnsi="Arial" w:cs="Arial"/>
        </w:rPr>
        <w:t>ST.</w:t>
      </w:r>
    </w:p>
    <w:p w:rsidR="00B67B96" w:rsidRPr="00DE6F10" w:rsidRDefault="00B67B96" w:rsidP="00B67B96">
      <w:pPr>
        <w:pStyle w:val="Nagwek1"/>
        <w:rPr>
          <w:rFonts w:ascii="Arial" w:hAnsi="Arial" w:cs="Arial"/>
          <w:sz w:val="22"/>
          <w:szCs w:val="22"/>
        </w:rPr>
      </w:pPr>
      <w:bookmarkStart w:id="37" w:name="_9._PODSTAWA_PŁATNOŚCI"/>
      <w:bookmarkStart w:id="38" w:name="_Toc428169265"/>
      <w:bookmarkStart w:id="39" w:name="_Toc428323655"/>
      <w:bookmarkStart w:id="40" w:name="_Toc428759429"/>
      <w:bookmarkStart w:id="41" w:name="_Toc141072311"/>
      <w:bookmarkEnd w:id="37"/>
      <w:r w:rsidRPr="00DE6F10">
        <w:rPr>
          <w:rFonts w:ascii="Arial" w:hAnsi="Arial" w:cs="Arial"/>
          <w:sz w:val="22"/>
          <w:szCs w:val="22"/>
        </w:rPr>
        <w:t>9. PODSTAWA PŁATNOŚCI</w:t>
      </w:r>
      <w:bookmarkEnd w:id="38"/>
      <w:bookmarkEnd w:id="39"/>
      <w:bookmarkEnd w:id="40"/>
      <w:bookmarkEnd w:id="41"/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9.1. Ogólne ustalenia dotyczące podstawy płatności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Ogólne ustalenia dotyczą</w:t>
      </w:r>
      <w:r w:rsidR="00DE6F10">
        <w:rPr>
          <w:rFonts w:ascii="Arial" w:hAnsi="Arial" w:cs="Arial"/>
        </w:rPr>
        <w:t>ce podstawy płatności podano w S</w:t>
      </w:r>
      <w:r w:rsidRPr="00B67B96">
        <w:rPr>
          <w:rFonts w:ascii="Arial" w:hAnsi="Arial" w:cs="Arial"/>
        </w:rPr>
        <w:t>ST D-00.00.00  „Wymagania ogólne” [1] pkt 9.</w:t>
      </w:r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9.2. Cena jednostki obmiarowej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Cena ustawienia </w:t>
      </w:r>
      <w:smartTag w:uri="urn:schemas-microsoft-com:office:smarttags" w:element="metricconverter">
        <w:smartTagPr>
          <w:attr w:name="ProductID" w:val="1 m"/>
        </w:smartTagPr>
        <w:r w:rsidRPr="00B67B96">
          <w:rPr>
            <w:rFonts w:ascii="Arial" w:hAnsi="Arial" w:cs="Arial"/>
          </w:rPr>
          <w:t>1 m</w:t>
        </w:r>
      </w:smartTag>
      <w:r w:rsidRPr="00B67B96">
        <w:rPr>
          <w:rFonts w:ascii="Arial" w:hAnsi="Arial" w:cs="Arial"/>
        </w:rPr>
        <w:t xml:space="preserve"> krawężnika obejmuje: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prace pomiarowe i roboty przygotowawcze,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oznakowanie robót,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przygotowanie podłoża,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dostarczenie materiałów i sprzętu,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wykonanie koryta pod ławę,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wykonanie ławy z ewentualnym wykonaniem szalunku i zalaniem szczelin dylatacyjnych,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wykonanie podsypki,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ustawienie krawężników z wypełnieniem spoin i zalaniem szczelin według wymagań dokumentacji projektowej, SST i specyfikacji technicznej,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przeprowadzenie pomiarów i badań wymaganych w specyfikacji technicznej,</w:t>
      </w:r>
    </w:p>
    <w:p w:rsidR="00B67B96" w:rsidRPr="00B67B96" w:rsidRDefault="00B67B96" w:rsidP="00B67B96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odwiezienie sprzętu.</w:t>
      </w:r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9.3. Sposób rozliczenia robót tymczasowych i prac towarzyszących</w:t>
      </w: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Cena wykonan</w:t>
      </w:r>
      <w:r w:rsidR="00DE6F10">
        <w:rPr>
          <w:rFonts w:ascii="Arial" w:hAnsi="Arial" w:cs="Arial"/>
        </w:rPr>
        <w:t>ia robót określonych niniejszą S</w:t>
      </w:r>
      <w:r w:rsidRPr="00B67B96">
        <w:rPr>
          <w:rFonts w:ascii="Arial" w:hAnsi="Arial" w:cs="Arial"/>
        </w:rPr>
        <w:t>ST obejmuje:</w:t>
      </w:r>
    </w:p>
    <w:p w:rsidR="00B67B96" w:rsidRPr="00B67B96" w:rsidRDefault="00B67B96" w:rsidP="00B67B96">
      <w:pPr>
        <w:numPr>
          <w:ilvl w:val="0"/>
          <w:numId w:val="15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roboty tymczasowe, które są potrzebne do wykonania robót podstawowych, ale nie są przekazywane Zamawiającemu i są usuwane po wykonaniu robót podstawowych,</w:t>
      </w:r>
    </w:p>
    <w:p w:rsidR="00B67B96" w:rsidRPr="00B67B96" w:rsidRDefault="00B67B96" w:rsidP="00B67B96">
      <w:pPr>
        <w:numPr>
          <w:ilvl w:val="0"/>
          <w:numId w:val="15"/>
        </w:numPr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prace towarzyszące, które są niezbędne do wykonania robót podstawowych, niezaliczane do robót tymczasowych, jak geodezyjne wytyczenie robót itd.</w:t>
      </w:r>
    </w:p>
    <w:p w:rsidR="00B67B96" w:rsidRPr="00DE6F10" w:rsidRDefault="00B67B96" w:rsidP="00B67B96">
      <w:pPr>
        <w:pStyle w:val="Nagwek1"/>
        <w:rPr>
          <w:rFonts w:ascii="Arial" w:hAnsi="Arial" w:cs="Arial"/>
          <w:sz w:val="22"/>
          <w:szCs w:val="22"/>
        </w:rPr>
      </w:pPr>
      <w:bookmarkStart w:id="42" w:name="_Toc24955917"/>
      <w:bookmarkStart w:id="43" w:name="_Toc25041751"/>
      <w:bookmarkStart w:id="44" w:name="_Toc79371980"/>
      <w:bookmarkStart w:id="45" w:name="_Toc84648750"/>
      <w:bookmarkStart w:id="46" w:name="_Toc84822934"/>
      <w:bookmarkStart w:id="47" w:name="_Toc85259367"/>
      <w:bookmarkStart w:id="48" w:name="_Toc90274382"/>
      <w:bookmarkStart w:id="49" w:name="_Toc92608251"/>
      <w:bookmarkStart w:id="50" w:name="_Toc113935596"/>
      <w:bookmarkStart w:id="51" w:name="_Toc115670890"/>
      <w:bookmarkStart w:id="52" w:name="_Toc120590630"/>
      <w:bookmarkStart w:id="53" w:name="_Toc141072312"/>
      <w:r w:rsidRPr="00DE6F10">
        <w:rPr>
          <w:rFonts w:ascii="Arial" w:hAnsi="Arial" w:cs="Arial"/>
          <w:sz w:val="22"/>
          <w:szCs w:val="22"/>
        </w:rPr>
        <w:lastRenderedPageBreak/>
        <w:t>10. przepisy związane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67B96" w:rsidRPr="00DE6F10" w:rsidRDefault="00B67B96" w:rsidP="00B67B96">
      <w:pPr>
        <w:pStyle w:val="Nagwek2"/>
        <w:rPr>
          <w:rFonts w:ascii="Arial" w:hAnsi="Arial" w:cs="Arial"/>
          <w:sz w:val="22"/>
          <w:szCs w:val="22"/>
        </w:rPr>
      </w:pPr>
      <w:r w:rsidRPr="00DE6F10">
        <w:rPr>
          <w:rFonts w:ascii="Arial" w:hAnsi="Arial" w:cs="Arial"/>
          <w:sz w:val="22"/>
          <w:szCs w:val="22"/>
        </w:rPr>
        <w:t>10.1. Ogólne specyfikacje techniczne (OST)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4961"/>
      </w:tblGrid>
      <w:tr w:rsidR="00B67B96" w:rsidRPr="00B67B96" w:rsidTr="006026D4">
        <w:tc>
          <w:tcPr>
            <w:tcW w:w="637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D-M-00.00.00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Wymagania ogólne</w:t>
            </w:r>
          </w:p>
        </w:tc>
      </w:tr>
      <w:tr w:rsidR="00B67B96" w:rsidRPr="00B67B96" w:rsidTr="006026D4">
        <w:tc>
          <w:tcPr>
            <w:tcW w:w="637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D-05.03.04a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Wypełnianie szczelin w nawierzchni z betonu cementowego</w:t>
            </w:r>
          </w:p>
        </w:tc>
      </w:tr>
    </w:tbl>
    <w:p w:rsidR="00B67B96" w:rsidRPr="00B67B96" w:rsidRDefault="00B67B96" w:rsidP="00B67B96">
      <w:pPr>
        <w:pStyle w:val="Nagwek2"/>
        <w:rPr>
          <w:rFonts w:ascii="Arial" w:hAnsi="Arial" w:cs="Arial"/>
        </w:rPr>
      </w:pPr>
      <w:r w:rsidRPr="00B67B96">
        <w:rPr>
          <w:rFonts w:ascii="Arial" w:hAnsi="Arial" w:cs="Arial"/>
        </w:rPr>
        <w:t>10.2. Normy</w:t>
      </w: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4961"/>
      </w:tblGrid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</w:t>
            </w:r>
            <w:r w:rsidR="00DE6F10">
              <w:rPr>
                <w:rFonts w:ascii="Arial" w:hAnsi="Arial" w:cs="Arial"/>
              </w:rPr>
              <w:t xml:space="preserve">     </w:t>
            </w:r>
            <w:r w:rsidRPr="00B67B96">
              <w:rPr>
                <w:rFonts w:ascii="Arial" w:hAnsi="Arial" w:cs="Arial"/>
              </w:rPr>
              <w:t xml:space="preserve"> 197-</w:t>
            </w:r>
            <w:r w:rsidR="00DE6F10">
              <w:rPr>
                <w:rFonts w:ascii="Arial" w:hAnsi="Arial" w:cs="Arial"/>
              </w:rPr>
              <w:t xml:space="preserve"> </w:t>
            </w:r>
            <w:r w:rsidRPr="00B67B96">
              <w:rPr>
                <w:rFonts w:ascii="Arial" w:hAnsi="Arial" w:cs="Arial"/>
              </w:rPr>
              <w:t>1:2002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Cement. Część 1: Skład, wymagania i kryteria zgodności dotyczące cementu powszechnego użytku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206-1:2003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Beton. Część 1: Wymagania, właściwości, produkcja i zgodność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1343:2003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Krawężniki</w:t>
            </w:r>
            <w:r w:rsidR="00DE6F10">
              <w:rPr>
                <w:rFonts w:ascii="Arial" w:hAnsi="Arial" w:cs="Arial"/>
              </w:rPr>
              <w:t xml:space="preserve"> (oporniki)</w:t>
            </w:r>
            <w:r w:rsidRPr="00B67B96">
              <w:rPr>
                <w:rFonts w:ascii="Arial" w:hAnsi="Arial" w:cs="Arial"/>
              </w:rPr>
              <w:t xml:space="preserve"> z kamienia naturalnego do zewnętrznych nawierzchni drogowych. Wymagania i metody badań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12371:2002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ind w:right="160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Metody badań kamienia naturalnego – Oznaczanie mrozoodporności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12372:2001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Metody badań kamienia naturalnego – Oznaczanie wytrzymałości na zginanie pod działaniem siły skupionej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8.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12407:2001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Metody badań kamienia naturalnego – Badania petrograficzne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9.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PN-EN 13755:2002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Metody badań kamienia naturalnego – Oznaczanie nasiąkliwości przy ciśnieniu atmosferycznym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10.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PN-88/B-06250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Beton zwykły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11.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PN-63/B-06251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Roboty betonowe i żelbetowe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12.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PN-B-11111:1996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Kruszywa mineralne. Kruszywa naturalne do nawierzchni drogowych. Żwir i mieszanka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13.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PN-B-11112:1996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Kruszywa mineralne. Kruszywo łamane do nawierzchni drogowych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14.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PN-B-11113:1996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Kruszywa mineralne. Kruszywa naturalne do nawierzchni drogowych. Piasek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15.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PN-88/B-32250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Materiały budowlane. Woda do betonów i zapraw</w:t>
            </w:r>
          </w:p>
        </w:tc>
      </w:tr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16.</w:t>
            </w:r>
          </w:p>
        </w:tc>
        <w:tc>
          <w:tcPr>
            <w:tcW w:w="1843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BN-88/6731-08</w:t>
            </w:r>
          </w:p>
        </w:tc>
        <w:tc>
          <w:tcPr>
            <w:tcW w:w="496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Cement. Transport i przechowywanie</w:t>
            </w:r>
          </w:p>
        </w:tc>
      </w:tr>
    </w:tbl>
    <w:p w:rsidR="00B67B96" w:rsidRPr="00B67B96" w:rsidRDefault="00B67B96" w:rsidP="00B67B96">
      <w:pPr>
        <w:pStyle w:val="Nagwek2"/>
        <w:rPr>
          <w:rFonts w:ascii="Arial" w:hAnsi="Arial" w:cs="Arial"/>
        </w:rPr>
      </w:pPr>
      <w:r w:rsidRPr="00B67B96">
        <w:rPr>
          <w:rFonts w:ascii="Arial" w:hAnsi="Arial" w:cs="Arial"/>
        </w:rPr>
        <w:t>10.3. Inne dokumenty</w:t>
      </w:r>
    </w:p>
    <w:p w:rsidR="00B67B96" w:rsidRPr="00B67B96" w:rsidRDefault="00B67B96" w:rsidP="00B67B96">
      <w:pPr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"/>
        <w:gridCol w:w="6836"/>
      </w:tblGrid>
      <w:tr w:rsidR="00B67B96" w:rsidRPr="00B67B96" w:rsidTr="006026D4">
        <w:tc>
          <w:tcPr>
            <w:tcW w:w="675" w:type="dxa"/>
          </w:tcPr>
          <w:p w:rsidR="00B67B96" w:rsidRPr="00B67B96" w:rsidRDefault="00B67B96" w:rsidP="006026D4">
            <w:pPr>
              <w:jc w:val="righ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17.</w:t>
            </w:r>
          </w:p>
        </w:tc>
        <w:tc>
          <w:tcPr>
            <w:tcW w:w="6836" w:type="dxa"/>
          </w:tcPr>
          <w:p w:rsidR="00B67B96" w:rsidRPr="00B67B96" w:rsidRDefault="00B67B96" w:rsidP="006026D4">
            <w:pPr>
              <w:ind w:left="34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Katalog szczegółów drogowych ulic, placów i parków miejskich, Centrum Techniki Budownictwa Komunalnego, Warszawa 1987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</w:tc>
      </w:tr>
    </w:tbl>
    <w:p w:rsidR="00DE6F10" w:rsidRDefault="00DE6F10" w:rsidP="00DE6F10">
      <w:pPr>
        <w:rPr>
          <w:rFonts w:ascii="Arial" w:hAnsi="Arial" w:cs="Arial"/>
          <w:b/>
        </w:rPr>
      </w:pPr>
    </w:p>
    <w:p w:rsidR="00B67B96" w:rsidRPr="00B67B96" w:rsidRDefault="00B67B96" w:rsidP="00B67B96">
      <w:pPr>
        <w:jc w:val="center"/>
        <w:rPr>
          <w:rFonts w:ascii="Arial" w:hAnsi="Arial" w:cs="Arial"/>
          <w:b/>
        </w:rPr>
      </w:pPr>
      <w:r w:rsidRPr="00B67B96">
        <w:rPr>
          <w:rFonts w:ascii="Arial" w:hAnsi="Arial" w:cs="Arial"/>
          <w:b/>
        </w:rPr>
        <w:t>ZAŁĄCZNIKI</w:t>
      </w:r>
    </w:p>
    <w:p w:rsidR="00B67B96" w:rsidRPr="00B67B96" w:rsidRDefault="00B67B96" w:rsidP="00B67B96">
      <w:pPr>
        <w:spacing w:before="120" w:after="120"/>
        <w:jc w:val="right"/>
        <w:rPr>
          <w:rFonts w:ascii="Arial" w:hAnsi="Arial" w:cs="Arial"/>
          <w:b/>
        </w:rPr>
      </w:pPr>
      <w:r w:rsidRPr="00B67B96">
        <w:rPr>
          <w:rFonts w:ascii="Arial" w:hAnsi="Arial" w:cs="Arial"/>
          <w:b/>
        </w:rPr>
        <w:t>ZAŁĄCZNIK 1</w:t>
      </w:r>
    </w:p>
    <w:p w:rsidR="00B67B96" w:rsidRPr="00B67B96" w:rsidRDefault="00B67B96" w:rsidP="00B67B96">
      <w:pPr>
        <w:jc w:val="center"/>
        <w:rPr>
          <w:rFonts w:ascii="Arial" w:hAnsi="Arial" w:cs="Arial"/>
        </w:rPr>
      </w:pPr>
      <w:r w:rsidRPr="00B67B96">
        <w:rPr>
          <w:rFonts w:ascii="Arial" w:hAnsi="Arial" w:cs="Arial"/>
        </w:rPr>
        <w:t>PRZYKŁADY   KSZTAŁTÓW   KRAWĘŻNIKÓW   KAMIENNYCH (wg [5])</w:t>
      </w: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jc w:val="center"/>
        <w:rPr>
          <w:rFonts w:ascii="Arial" w:hAnsi="Arial" w:cs="Arial"/>
        </w:rPr>
      </w:pPr>
      <w:r w:rsidRPr="00B67B96">
        <w:rPr>
          <w:rFonts w:ascii="Arial" w:hAnsi="Arial" w:cs="Arial"/>
          <w:noProof/>
        </w:rPr>
        <w:lastRenderedPageBreak/>
        <w:drawing>
          <wp:inline distT="0" distB="0" distL="0" distR="0" wp14:anchorId="2781A6BD" wp14:editId="33E662AC">
            <wp:extent cx="3589020" cy="3665220"/>
            <wp:effectExtent l="0" t="0" r="0" b="0"/>
            <wp:docPr id="9" name="Obraz 9" descr="z1_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_1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ind w:left="142"/>
        <w:rPr>
          <w:rFonts w:ascii="Arial" w:hAnsi="Arial" w:cs="Arial"/>
        </w:rPr>
      </w:pPr>
      <w:r w:rsidRPr="00B67B96">
        <w:rPr>
          <w:rFonts w:ascii="Arial" w:hAnsi="Arial" w:cs="Arial"/>
        </w:rPr>
        <w:t>Legenda: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W takim narożniku może być faza lub zaokrąglenie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Faza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Zaokrąglenie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Krawężnik prostokątny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Krawężnik skośny</w:t>
      </w:r>
      <w:r w:rsidRPr="00B67B96">
        <w:rPr>
          <w:rFonts w:ascii="Arial" w:hAnsi="Arial" w:cs="Arial"/>
        </w:rPr>
        <w:tab/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Krawężnik z fazą lub skosem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Krawężnik podcięty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Krawężnik z fazą lub skośny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Krawężnik zaokrąglony</w:t>
      </w:r>
    </w:p>
    <w:p w:rsidR="00B67B96" w:rsidRPr="00B67B96" w:rsidRDefault="00B67B96" w:rsidP="00B67B96">
      <w:pPr>
        <w:numPr>
          <w:ilvl w:val="0"/>
          <w:numId w:val="19"/>
        </w:numPr>
        <w:tabs>
          <w:tab w:val="clear" w:pos="720"/>
          <w:tab w:val="left" w:pos="-2694"/>
          <w:tab w:val="num" w:pos="567"/>
        </w:tabs>
        <w:textAlignment w:val="baseline"/>
        <w:rPr>
          <w:rFonts w:ascii="Arial" w:hAnsi="Arial" w:cs="Arial"/>
        </w:rPr>
      </w:pPr>
      <w:r w:rsidRPr="00B67B96">
        <w:rPr>
          <w:rFonts w:ascii="Arial" w:hAnsi="Arial" w:cs="Arial"/>
        </w:rPr>
        <w:t>Powierzchnia czołowa</w:t>
      </w:r>
    </w:p>
    <w:p w:rsidR="00B67B96" w:rsidRPr="00B67B96" w:rsidRDefault="00B67B96" w:rsidP="00B67B96">
      <w:pPr>
        <w:tabs>
          <w:tab w:val="num" w:pos="567"/>
        </w:tabs>
        <w:rPr>
          <w:rFonts w:ascii="Arial" w:hAnsi="Arial" w:cs="Arial"/>
        </w:rPr>
      </w:pPr>
    </w:p>
    <w:p w:rsidR="00DE6F10" w:rsidRPr="00B67B96" w:rsidRDefault="00DE6F10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jc w:val="right"/>
        <w:rPr>
          <w:rFonts w:ascii="Arial" w:hAnsi="Arial" w:cs="Arial"/>
          <w:b/>
        </w:rPr>
      </w:pPr>
      <w:r w:rsidRPr="00B67B96">
        <w:rPr>
          <w:rFonts w:ascii="Arial" w:hAnsi="Arial" w:cs="Arial"/>
          <w:b/>
        </w:rPr>
        <w:t>ZAŁĄCZNIK 2</w:t>
      </w:r>
    </w:p>
    <w:p w:rsidR="00B67B96" w:rsidRPr="00B67B96" w:rsidRDefault="00B67B96" w:rsidP="00B67B96">
      <w:pPr>
        <w:spacing w:before="120"/>
        <w:jc w:val="center"/>
        <w:rPr>
          <w:rFonts w:ascii="Arial" w:hAnsi="Arial" w:cs="Arial"/>
        </w:rPr>
      </w:pPr>
      <w:r w:rsidRPr="00B67B96">
        <w:rPr>
          <w:rFonts w:ascii="Arial" w:hAnsi="Arial" w:cs="Arial"/>
        </w:rPr>
        <w:t xml:space="preserve">PRZYKŁADY  KRAWĘŻNIKÓW  KAMIENNYCH  TYPU  ULICZNEGO  </w:t>
      </w:r>
    </w:p>
    <w:p w:rsidR="00B67B96" w:rsidRPr="00B67B96" w:rsidRDefault="00B67B96" w:rsidP="00B67B96">
      <w:pPr>
        <w:jc w:val="center"/>
        <w:rPr>
          <w:rFonts w:ascii="Arial" w:hAnsi="Arial" w:cs="Arial"/>
        </w:rPr>
      </w:pPr>
      <w:r w:rsidRPr="00B67B96">
        <w:rPr>
          <w:rFonts w:ascii="Arial" w:hAnsi="Arial" w:cs="Arial"/>
        </w:rPr>
        <w:t>I  DROGOWEGO</w:t>
      </w:r>
    </w:p>
    <w:p w:rsidR="00B67B96" w:rsidRPr="00B67B96" w:rsidRDefault="00B67B96" w:rsidP="00B67B96">
      <w:pPr>
        <w:jc w:val="center"/>
        <w:rPr>
          <w:rFonts w:ascii="Arial" w:hAnsi="Arial" w:cs="Arial"/>
        </w:rPr>
      </w:pPr>
      <w:r w:rsidRPr="00B67B96">
        <w:rPr>
          <w:rFonts w:ascii="Arial" w:hAnsi="Arial" w:cs="Arial"/>
        </w:rPr>
        <w:t>(wg BN-66/6775-01 Elementy kamienne. Krawężniki uliczne, mostowe i drogowe)</w:t>
      </w: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a) Krawężniki typu ulicznego</w:t>
      </w:r>
    </w:p>
    <w:p w:rsidR="00B67B96" w:rsidRPr="00B67B96" w:rsidRDefault="00B67B96" w:rsidP="00B67B9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51"/>
      </w:tblGrid>
      <w:tr w:rsidR="00B67B96" w:rsidRPr="00B67B96" w:rsidTr="006026D4">
        <w:trPr>
          <w:trHeight w:val="3099"/>
        </w:trPr>
        <w:tc>
          <w:tcPr>
            <w:tcW w:w="3936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8643B4D" wp14:editId="2843B225">
                  <wp:extent cx="2362200" cy="1630680"/>
                  <wp:effectExtent l="0" t="0" r="0" b="7620"/>
                  <wp:docPr id="8" name="Obraz 8" descr="z2_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2_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Krawężnik uliczny rodzaju A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B67B96" w:rsidRPr="00B67B96" w:rsidRDefault="00B67B96" w:rsidP="006026D4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spacing w:after="12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Wymiary krawężników ulicznych</w:t>
            </w:r>
          </w:p>
          <w:tbl>
            <w:tblPr>
              <w:tblStyle w:val="Tabela-Siatka"/>
              <w:tblW w:w="3473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0"/>
              <w:gridCol w:w="709"/>
              <w:gridCol w:w="708"/>
              <w:gridCol w:w="567"/>
              <w:gridCol w:w="599"/>
            </w:tblGrid>
            <w:tr w:rsidR="00B67B96" w:rsidRPr="00B67B96" w:rsidTr="006026D4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Wymiar</w:t>
                  </w:r>
                </w:p>
              </w:tc>
              <w:tc>
                <w:tcPr>
                  <w:tcW w:w="25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Rodzaj</w:t>
                  </w:r>
                </w:p>
              </w:tc>
            </w:tr>
            <w:tr w:rsidR="00B67B96" w:rsidRPr="00B67B96" w:rsidTr="006026D4">
              <w:tc>
                <w:tcPr>
                  <w:tcW w:w="89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(w cm)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B</w:t>
                  </w:r>
                </w:p>
              </w:tc>
            </w:tr>
            <w:tr w:rsidR="00B67B96" w:rsidRPr="00B67B96" w:rsidTr="006026D4">
              <w:tc>
                <w:tcPr>
                  <w:tcW w:w="89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5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25</w:t>
                  </w:r>
                </w:p>
              </w:tc>
            </w:tr>
            <w:tr w:rsidR="00B67B96" w:rsidRPr="00B67B96" w:rsidTr="006026D4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B67B96" w:rsidRPr="00B67B96" w:rsidTr="006026D4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B67B96" w:rsidRPr="00B67B96" w:rsidTr="006026D4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B67B96" w:rsidRPr="00B67B96" w:rsidTr="006026D4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od 50 do 200</w:t>
                  </w:r>
                </w:p>
              </w:tc>
            </w:tr>
          </w:tbl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</w:tc>
      </w:tr>
      <w:tr w:rsidR="00B67B96" w:rsidRPr="00B67B96" w:rsidTr="006026D4">
        <w:trPr>
          <w:trHeight w:val="2946"/>
        </w:trPr>
        <w:tc>
          <w:tcPr>
            <w:tcW w:w="3936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drawing>
                <wp:inline distT="0" distB="0" distL="0" distR="0" wp14:anchorId="4815FF9F" wp14:editId="0EFC49DC">
                  <wp:extent cx="2354580" cy="1668780"/>
                  <wp:effectExtent l="0" t="0" r="7620" b="7620"/>
                  <wp:docPr id="7" name="Obraz 7" descr="z2_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2_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Krawężnik uliczny rodzaju B</w:t>
            </w:r>
          </w:p>
        </w:tc>
        <w:tc>
          <w:tcPr>
            <w:tcW w:w="365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</w:tc>
      </w:tr>
    </w:tbl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rPr>
          <w:rFonts w:ascii="Arial" w:hAnsi="Arial" w:cs="Arial"/>
        </w:rPr>
      </w:pPr>
      <w:r w:rsidRPr="00B67B96">
        <w:rPr>
          <w:rFonts w:ascii="Arial" w:hAnsi="Arial" w:cs="Arial"/>
        </w:rPr>
        <w:t>b) Krawężniki typu drogowego</w:t>
      </w:r>
    </w:p>
    <w:p w:rsidR="00B67B96" w:rsidRPr="00B67B96" w:rsidRDefault="00B67B96" w:rsidP="00B67B9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51"/>
      </w:tblGrid>
      <w:tr w:rsidR="00B67B96" w:rsidRPr="00B67B96" w:rsidTr="006026D4">
        <w:trPr>
          <w:trHeight w:val="3099"/>
        </w:trPr>
        <w:tc>
          <w:tcPr>
            <w:tcW w:w="3936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drawing>
                <wp:inline distT="0" distB="0" distL="0" distR="0" wp14:anchorId="7FAA4141" wp14:editId="41964DA1">
                  <wp:extent cx="2354580" cy="1394460"/>
                  <wp:effectExtent l="0" t="0" r="7620" b="0"/>
                  <wp:docPr id="6" name="Obraz 6" descr="z2_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2_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Krawężnik drogowy rodzaju A </w:t>
            </w:r>
          </w:p>
        </w:tc>
        <w:tc>
          <w:tcPr>
            <w:tcW w:w="3651" w:type="dxa"/>
          </w:tcPr>
          <w:p w:rsidR="00B67B96" w:rsidRPr="00B67B96" w:rsidRDefault="00B67B96" w:rsidP="006026D4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spacing w:after="120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Wymiary krawężników drogowych</w:t>
            </w:r>
          </w:p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10"/>
              <w:gridCol w:w="1710"/>
            </w:tblGrid>
            <w:tr w:rsidR="00B67B96" w:rsidRPr="00B67B96" w:rsidTr="006026D4">
              <w:tc>
                <w:tcPr>
                  <w:tcW w:w="1710" w:type="dxa"/>
                  <w:tcBorders>
                    <w:bottom w:val="doub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Wymiar (cm)</w:t>
                  </w:r>
                </w:p>
              </w:tc>
              <w:tc>
                <w:tcPr>
                  <w:tcW w:w="1710" w:type="dxa"/>
                  <w:tcBorders>
                    <w:bottom w:val="doub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Rodzaj A i B</w:t>
                  </w:r>
                </w:p>
              </w:tc>
            </w:tr>
            <w:tr w:rsidR="00B67B96" w:rsidRPr="00B67B96" w:rsidTr="006026D4">
              <w:tc>
                <w:tcPr>
                  <w:tcW w:w="1710" w:type="dxa"/>
                  <w:tcBorders>
                    <w:top w:val="doub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710" w:type="dxa"/>
                  <w:tcBorders>
                    <w:top w:val="double" w:sz="4" w:space="0" w:color="auto"/>
                  </w:tcBorders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22</w:t>
                  </w:r>
                </w:p>
              </w:tc>
            </w:tr>
            <w:tr w:rsidR="00B67B96" w:rsidRPr="00B67B96" w:rsidTr="006026D4">
              <w:tc>
                <w:tcPr>
                  <w:tcW w:w="1710" w:type="dxa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1710" w:type="dxa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B67B96" w:rsidRPr="00B67B96" w:rsidTr="006026D4">
              <w:tc>
                <w:tcPr>
                  <w:tcW w:w="1710" w:type="dxa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l</w:t>
                  </w:r>
                </w:p>
              </w:tc>
              <w:tc>
                <w:tcPr>
                  <w:tcW w:w="1710" w:type="dxa"/>
                </w:tcPr>
                <w:p w:rsidR="00B67B96" w:rsidRPr="00B67B96" w:rsidRDefault="00B67B96" w:rsidP="006026D4">
                  <w:pPr>
                    <w:jc w:val="center"/>
                    <w:rPr>
                      <w:rFonts w:ascii="Arial" w:hAnsi="Arial" w:cs="Arial"/>
                    </w:rPr>
                  </w:pPr>
                  <w:r w:rsidRPr="00B67B96">
                    <w:rPr>
                      <w:rFonts w:ascii="Arial" w:hAnsi="Arial" w:cs="Arial"/>
                    </w:rPr>
                    <w:t>od 40 do 120</w:t>
                  </w:r>
                </w:p>
              </w:tc>
            </w:tr>
          </w:tbl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</w:tc>
      </w:tr>
      <w:tr w:rsidR="00B67B96" w:rsidRPr="00B67B96" w:rsidTr="006026D4">
        <w:trPr>
          <w:trHeight w:val="2946"/>
        </w:trPr>
        <w:tc>
          <w:tcPr>
            <w:tcW w:w="3936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drawing>
                <wp:inline distT="0" distB="0" distL="0" distR="0" wp14:anchorId="3E2CEC6F" wp14:editId="5C773B16">
                  <wp:extent cx="2362200" cy="1432560"/>
                  <wp:effectExtent l="0" t="0" r="0" b="0"/>
                  <wp:docPr id="5" name="Obraz 5" descr="z2_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2_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Krawężnik drogowy rodzaju B</w:t>
            </w:r>
          </w:p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B67B96" w:rsidRPr="00B67B96" w:rsidRDefault="00B67B96" w:rsidP="006026D4">
            <w:pPr>
              <w:rPr>
                <w:rFonts w:ascii="Arial" w:hAnsi="Arial" w:cs="Arial"/>
              </w:rPr>
            </w:pPr>
          </w:p>
        </w:tc>
      </w:tr>
    </w:tbl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 w:rsidP="00B67B96">
      <w:pPr>
        <w:jc w:val="right"/>
        <w:rPr>
          <w:rFonts w:ascii="Arial" w:hAnsi="Arial" w:cs="Arial"/>
        </w:rPr>
      </w:pPr>
      <w:r w:rsidRPr="00B67B96">
        <w:rPr>
          <w:rFonts w:ascii="Arial" w:hAnsi="Arial" w:cs="Arial"/>
          <w:b/>
        </w:rPr>
        <w:t>ZAŁĄCZNIK 3</w:t>
      </w:r>
    </w:p>
    <w:p w:rsidR="00B67B96" w:rsidRPr="00B67B96" w:rsidRDefault="00B67B96" w:rsidP="00B67B96">
      <w:pPr>
        <w:jc w:val="center"/>
        <w:rPr>
          <w:rFonts w:ascii="Arial" w:hAnsi="Arial" w:cs="Arial"/>
        </w:rPr>
      </w:pPr>
    </w:p>
    <w:p w:rsidR="00B67B96" w:rsidRPr="00B67B96" w:rsidRDefault="00B67B96" w:rsidP="00B67B96">
      <w:pPr>
        <w:spacing w:after="240"/>
        <w:jc w:val="center"/>
        <w:rPr>
          <w:rFonts w:ascii="Arial" w:hAnsi="Arial" w:cs="Arial"/>
        </w:rPr>
      </w:pPr>
      <w:r w:rsidRPr="00B67B96">
        <w:rPr>
          <w:rFonts w:ascii="Arial" w:hAnsi="Arial" w:cs="Arial"/>
        </w:rPr>
        <w:t>PRZYKŁADY  USTAWIENIA  KRAWĘŻNIKÓW  KAMIENNYCH  NA  ŁAWACH (wg [13])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5"/>
        <w:gridCol w:w="3819"/>
      </w:tblGrid>
      <w:tr w:rsidR="00B67B96" w:rsidRPr="00B67B96" w:rsidTr="006026D4">
        <w:tc>
          <w:tcPr>
            <w:tcW w:w="3755" w:type="dxa"/>
          </w:tcPr>
          <w:p w:rsidR="00B67B96" w:rsidRPr="00B67B96" w:rsidRDefault="00B67B96" w:rsidP="006026D4">
            <w:pPr>
              <w:ind w:left="284" w:hanging="28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a)  Krawężnik typu ulicznego 20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B67B96">
                <w:rPr>
                  <w:rFonts w:ascii="Arial" w:hAnsi="Arial" w:cs="Arial"/>
                </w:rPr>
                <w:t>35 cm</w:t>
              </w:r>
            </w:smartTag>
            <w:r w:rsidRPr="00B67B96">
              <w:rPr>
                <w:rFonts w:ascii="Arial" w:hAnsi="Arial" w:cs="Arial"/>
              </w:rPr>
              <w:t xml:space="preserve"> na ławie betonowej zwykłej</w:t>
            </w:r>
          </w:p>
          <w:p w:rsidR="00B67B96" w:rsidRPr="00B67B96" w:rsidRDefault="00B67B96" w:rsidP="006026D4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drawing>
                <wp:inline distT="0" distB="0" distL="0" distR="0" wp14:anchorId="65228FE2" wp14:editId="79F6C995">
                  <wp:extent cx="1752600" cy="2225040"/>
                  <wp:effectExtent l="0" t="0" r="0" b="3810"/>
                  <wp:docPr id="4" name="Obraz 4" descr="z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ind w:left="284" w:hanging="28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1. krawężnik 20 x 35 x 50 ÷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B67B96">
                <w:rPr>
                  <w:rFonts w:ascii="Arial" w:hAnsi="Arial" w:cs="Arial"/>
                </w:rPr>
                <w:t>200 cm</w:t>
              </w:r>
            </w:smartTag>
          </w:p>
          <w:p w:rsidR="00B67B96" w:rsidRPr="00B67B96" w:rsidRDefault="00B67B96" w:rsidP="006026D4">
            <w:pPr>
              <w:ind w:left="284" w:hanging="28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2. podsypka </w:t>
            </w:r>
            <w:proofErr w:type="spellStart"/>
            <w:r w:rsidRPr="00B67B96">
              <w:rPr>
                <w:rFonts w:ascii="Arial" w:hAnsi="Arial" w:cs="Arial"/>
              </w:rPr>
              <w:t>cem</w:t>
            </w:r>
            <w:proofErr w:type="spellEnd"/>
            <w:r w:rsidRPr="00B67B96">
              <w:rPr>
                <w:rFonts w:ascii="Arial" w:hAnsi="Arial" w:cs="Arial"/>
              </w:rPr>
              <w:t>.-piaskowa 1:4</w:t>
            </w:r>
          </w:p>
          <w:p w:rsidR="00B67B96" w:rsidRPr="00B67B96" w:rsidRDefault="00B67B96" w:rsidP="006026D4">
            <w:pPr>
              <w:ind w:left="284" w:hanging="28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3. ława z betonu B10</w:t>
            </w:r>
          </w:p>
          <w:p w:rsidR="00B67B96" w:rsidRPr="00B67B96" w:rsidRDefault="00B67B96" w:rsidP="006026D4">
            <w:pPr>
              <w:ind w:left="284" w:hanging="284"/>
              <w:jc w:val="left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B67B96" w:rsidRPr="00B67B96" w:rsidRDefault="00B67B96" w:rsidP="006026D4">
            <w:pPr>
              <w:ind w:left="214" w:hanging="21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b) Krawężnik typu ulicznego 20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B67B96">
                <w:rPr>
                  <w:rFonts w:ascii="Arial" w:hAnsi="Arial" w:cs="Arial"/>
                </w:rPr>
                <w:t>35 cm</w:t>
              </w:r>
            </w:smartTag>
            <w:r w:rsidRPr="00B67B96">
              <w:rPr>
                <w:rFonts w:ascii="Arial" w:hAnsi="Arial" w:cs="Arial"/>
              </w:rPr>
              <w:t xml:space="preserve"> na ławie betonowej z oporem</w:t>
            </w:r>
          </w:p>
          <w:p w:rsidR="00B67B96" w:rsidRPr="00B67B96" w:rsidRDefault="00B67B96" w:rsidP="006026D4">
            <w:pPr>
              <w:jc w:val="center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drawing>
                <wp:inline distT="0" distB="0" distL="0" distR="0" wp14:anchorId="0BA05C55" wp14:editId="2202DE74">
                  <wp:extent cx="1699260" cy="2225040"/>
                  <wp:effectExtent l="0" t="0" r="0" b="3810"/>
                  <wp:docPr id="3" name="Obraz 3" descr="z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1. krawężnik 20 x 35 x 50 ÷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B67B96">
                <w:rPr>
                  <w:rFonts w:ascii="Arial" w:hAnsi="Arial" w:cs="Arial"/>
                </w:rPr>
                <w:t>200 cm</w:t>
              </w:r>
            </w:smartTag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2. podsypka </w:t>
            </w:r>
            <w:proofErr w:type="spellStart"/>
            <w:r w:rsidRPr="00B67B96">
              <w:rPr>
                <w:rFonts w:ascii="Arial" w:hAnsi="Arial" w:cs="Arial"/>
              </w:rPr>
              <w:t>cem</w:t>
            </w:r>
            <w:proofErr w:type="spellEnd"/>
            <w:r w:rsidRPr="00B67B96">
              <w:rPr>
                <w:rFonts w:ascii="Arial" w:hAnsi="Arial" w:cs="Arial"/>
              </w:rPr>
              <w:t>.-piaskowa 1:4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3. ława z betonu B10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</w:p>
        </w:tc>
      </w:tr>
      <w:tr w:rsidR="00B67B96" w:rsidRPr="00B67B96" w:rsidTr="006026D4">
        <w:tc>
          <w:tcPr>
            <w:tcW w:w="3755" w:type="dxa"/>
          </w:tcPr>
          <w:p w:rsidR="00B67B96" w:rsidRPr="00B67B96" w:rsidRDefault="00B67B96" w:rsidP="006026D4">
            <w:pPr>
              <w:ind w:left="227" w:hanging="227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c)  Krawężnik typu ulicznego 20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B67B96">
                <w:rPr>
                  <w:rFonts w:ascii="Arial" w:hAnsi="Arial" w:cs="Arial"/>
                </w:rPr>
                <w:t>35 cm</w:t>
              </w:r>
            </w:smartTag>
            <w:r w:rsidRPr="00B67B96">
              <w:rPr>
                <w:rFonts w:ascii="Arial" w:hAnsi="Arial" w:cs="Arial"/>
              </w:rPr>
              <w:t xml:space="preserve"> ułożony na płask (np. przy wjeździe na chodnik, do bramy)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drawing>
                <wp:inline distT="0" distB="0" distL="0" distR="0" wp14:anchorId="631CDD1C" wp14:editId="655B5442">
                  <wp:extent cx="2164080" cy="1676400"/>
                  <wp:effectExtent l="0" t="0" r="7620" b="0"/>
                  <wp:docPr id="2" name="Obraz 2" descr="z3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3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ind w:left="284" w:hanging="28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1.   krawężnik, typ uliczny kamienny</w:t>
            </w:r>
            <w:r w:rsidRPr="00B67B96">
              <w:rPr>
                <w:rFonts w:ascii="Arial" w:hAnsi="Arial" w:cs="Arial"/>
              </w:rPr>
              <w:br/>
              <w:t xml:space="preserve">20 x 35 x 50 ÷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B67B96">
                <w:rPr>
                  <w:rFonts w:ascii="Arial" w:hAnsi="Arial" w:cs="Arial"/>
                </w:rPr>
                <w:t>200 cm</w:t>
              </w:r>
            </w:smartTag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2.   podsypka </w:t>
            </w:r>
            <w:proofErr w:type="spellStart"/>
            <w:r w:rsidRPr="00B67B96">
              <w:rPr>
                <w:rFonts w:ascii="Arial" w:hAnsi="Arial" w:cs="Arial"/>
              </w:rPr>
              <w:t>cem</w:t>
            </w:r>
            <w:proofErr w:type="spellEnd"/>
            <w:r w:rsidRPr="00B67B96">
              <w:rPr>
                <w:rFonts w:ascii="Arial" w:hAnsi="Arial" w:cs="Arial"/>
              </w:rPr>
              <w:t>.-piaskowa 1:4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3.   ława z betonu B10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B67B96" w:rsidRPr="00B67B96" w:rsidRDefault="00B67B96" w:rsidP="006026D4">
            <w:pPr>
              <w:ind w:left="214" w:hanging="21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d) Krawężnik typu ulicznego, ze ściekiem betonowym, na ławie betonowej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  <w:noProof/>
              </w:rPr>
              <w:drawing>
                <wp:inline distT="0" distB="0" distL="0" distR="0" wp14:anchorId="7BBC670D" wp14:editId="05CA6054">
                  <wp:extent cx="2286000" cy="1668780"/>
                  <wp:effectExtent l="0" t="0" r="0" b="7620"/>
                  <wp:docPr id="1" name="Obraz 1" descr="z3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3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96" w:rsidRPr="00B67B96" w:rsidRDefault="00B67B96" w:rsidP="006026D4">
            <w:pPr>
              <w:ind w:left="214" w:hanging="214"/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1.  krawężnik, typ uliczny</w:t>
            </w:r>
            <w:r w:rsidRPr="00B67B96">
              <w:rPr>
                <w:rFonts w:ascii="Arial" w:hAnsi="Arial" w:cs="Arial"/>
              </w:rPr>
              <w:br/>
              <w:t xml:space="preserve">15(20) x 30(35)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B67B96">
                <w:rPr>
                  <w:rFonts w:ascii="Arial" w:hAnsi="Arial" w:cs="Arial"/>
                </w:rPr>
                <w:t>200 cm</w:t>
              </w:r>
            </w:smartTag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2.  ściek betonowy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 xml:space="preserve">3.  podsypka </w:t>
            </w:r>
            <w:proofErr w:type="spellStart"/>
            <w:r w:rsidRPr="00B67B96">
              <w:rPr>
                <w:rFonts w:ascii="Arial" w:hAnsi="Arial" w:cs="Arial"/>
              </w:rPr>
              <w:t>cem</w:t>
            </w:r>
            <w:proofErr w:type="spellEnd"/>
            <w:r w:rsidRPr="00B67B96">
              <w:rPr>
                <w:rFonts w:ascii="Arial" w:hAnsi="Arial" w:cs="Arial"/>
              </w:rPr>
              <w:t>.-piaskowa 1:4</w:t>
            </w:r>
          </w:p>
          <w:p w:rsidR="00B67B96" w:rsidRPr="00B67B96" w:rsidRDefault="00B67B96" w:rsidP="006026D4">
            <w:pPr>
              <w:jc w:val="left"/>
              <w:rPr>
                <w:rFonts w:ascii="Arial" w:hAnsi="Arial" w:cs="Arial"/>
              </w:rPr>
            </w:pPr>
            <w:r w:rsidRPr="00B67B96">
              <w:rPr>
                <w:rFonts w:ascii="Arial" w:hAnsi="Arial" w:cs="Arial"/>
              </w:rPr>
              <w:t>4.  ława z betonu B10</w:t>
            </w:r>
          </w:p>
        </w:tc>
      </w:tr>
    </w:tbl>
    <w:p w:rsidR="00B67B96" w:rsidRPr="00B67B96" w:rsidRDefault="00B67B96" w:rsidP="00B67B96">
      <w:pPr>
        <w:rPr>
          <w:rFonts w:ascii="Arial" w:hAnsi="Arial" w:cs="Arial"/>
        </w:rPr>
      </w:pPr>
    </w:p>
    <w:p w:rsidR="00B67B96" w:rsidRPr="00B67B96" w:rsidRDefault="00B67B96">
      <w:pPr>
        <w:rPr>
          <w:rFonts w:ascii="Arial" w:hAnsi="Arial" w:cs="Arial"/>
        </w:rPr>
      </w:pPr>
    </w:p>
    <w:sectPr w:rsidR="00B67B96" w:rsidRPr="00B67B96" w:rsidSect="00DE6F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10" w:rsidRDefault="00C50210" w:rsidP="00DE6F10">
      <w:r>
        <w:separator/>
      </w:r>
    </w:p>
  </w:endnote>
  <w:endnote w:type="continuationSeparator" w:id="0">
    <w:p w:rsidR="00C50210" w:rsidRDefault="00C50210" w:rsidP="00DE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10" w:rsidRDefault="00DE6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37235"/>
      <w:docPartObj>
        <w:docPartGallery w:val="Page Numbers (Bottom of Page)"/>
        <w:docPartUnique/>
      </w:docPartObj>
    </w:sdtPr>
    <w:sdtEndPr/>
    <w:sdtContent>
      <w:p w:rsidR="00DE6F10" w:rsidRDefault="00DE6F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FA">
          <w:rPr>
            <w:noProof/>
          </w:rPr>
          <w:t>97</w:t>
        </w:r>
        <w:r>
          <w:fldChar w:fldCharType="end"/>
        </w:r>
      </w:p>
    </w:sdtContent>
  </w:sdt>
  <w:p w:rsidR="00DE6F10" w:rsidRDefault="00DE6F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10" w:rsidRDefault="00DE6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10" w:rsidRDefault="00C50210" w:rsidP="00DE6F10">
      <w:r>
        <w:separator/>
      </w:r>
    </w:p>
  </w:footnote>
  <w:footnote w:type="continuationSeparator" w:id="0">
    <w:p w:rsidR="00C50210" w:rsidRDefault="00C50210" w:rsidP="00DE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10" w:rsidRDefault="00DE6F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10" w:rsidRDefault="00DE6F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10" w:rsidRDefault="00DE6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AA674"/>
    <w:lvl w:ilvl="0">
      <w:numFmt w:val="bullet"/>
      <w:lvlText w:val="*"/>
      <w:lvlJc w:val="left"/>
    </w:lvl>
  </w:abstractNum>
  <w:abstractNum w:abstractNumId="1">
    <w:nsid w:val="0DD010DF"/>
    <w:multiLevelType w:val="hybridMultilevel"/>
    <w:tmpl w:val="E68896C8"/>
    <w:lvl w:ilvl="0" w:tplc="25965FB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C4420"/>
    <w:multiLevelType w:val="hybridMultilevel"/>
    <w:tmpl w:val="8E34CB6A"/>
    <w:lvl w:ilvl="0" w:tplc="D1EE44E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678D6"/>
    <w:multiLevelType w:val="hybridMultilevel"/>
    <w:tmpl w:val="00ECA95A"/>
    <w:lvl w:ilvl="0" w:tplc="57DE4F6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620C5"/>
    <w:multiLevelType w:val="hybridMultilevel"/>
    <w:tmpl w:val="A912AC9C"/>
    <w:lvl w:ilvl="0" w:tplc="FAD6A726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5">
    <w:nsid w:val="2E7029AB"/>
    <w:multiLevelType w:val="hybridMultilevel"/>
    <w:tmpl w:val="5F3A9EA8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35AA4"/>
    <w:multiLevelType w:val="singleLevel"/>
    <w:tmpl w:val="FBC663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35BA5865"/>
    <w:multiLevelType w:val="hybridMultilevel"/>
    <w:tmpl w:val="E2DEF450"/>
    <w:lvl w:ilvl="0" w:tplc="2AFC7A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A7963"/>
    <w:multiLevelType w:val="hybridMultilevel"/>
    <w:tmpl w:val="1660B26E"/>
    <w:lvl w:ilvl="0" w:tplc="25965FB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52FB5"/>
    <w:multiLevelType w:val="hybridMultilevel"/>
    <w:tmpl w:val="B8701A6A"/>
    <w:lvl w:ilvl="0" w:tplc="FAD6A726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572"/>
    <w:multiLevelType w:val="hybridMultilevel"/>
    <w:tmpl w:val="337C80DE"/>
    <w:lvl w:ilvl="0" w:tplc="25965FB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E1AC52A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004E3"/>
    <w:multiLevelType w:val="hybridMultilevel"/>
    <w:tmpl w:val="6C70A47E"/>
    <w:lvl w:ilvl="0" w:tplc="FAD6A726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125A1"/>
    <w:multiLevelType w:val="hybridMultilevel"/>
    <w:tmpl w:val="ACD87EEE"/>
    <w:lvl w:ilvl="0" w:tplc="FAD6A726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FA7087"/>
    <w:multiLevelType w:val="hybridMultilevel"/>
    <w:tmpl w:val="94C6E056"/>
    <w:lvl w:ilvl="0" w:tplc="FAD6A726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B6A06"/>
    <w:multiLevelType w:val="hybridMultilevel"/>
    <w:tmpl w:val="7A7EC7F8"/>
    <w:lvl w:ilvl="0" w:tplc="FAD6A726">
      <w:start w:val="1"/>
      <w:numFmt w:val="bullet"/>
      <w:lvlText w:val="–"/>
      <w:lvlJc w:val="left"/>
      <w:pPr>
        <w:tabs>
          <w:tab w:val="num" w:pos="453"/>
        </w:tabs>
        <w:ind w:left="453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756E5223"/>
    <w:multiLevelType w:val="hybridMultilevel"/>
    <w:tmpl w:val="B46E5782"/>
    <w:lvl w:ilvl="0" w:tplc="280246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6F5938"/>
    <w:multiLevelType w:val="hybridMultilevel"/>
    <w:tmpl w:val="FE6E5652"/>
    <w:lvl w:ilvl="0" w:tplc="280246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E1EE5"/>
    <w:multiLevelType w:val="hybridMultilevel"/>
    <w:tmpl w:val="E79CCE20"/>
    <w:lvl w:ilvl="0" w:tplc="B30209D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9577B"/>
    <w:multiLevelType w:val="hybridMultilevel"/>
    <w:tmpl w:val="AB78C478"/>
    <w:lvl w:ilvl="0" w:tplc="FAD6A726">
      <w:start w:val="1"/>
      <w:numFmt w:val="bullet"/>
      <w:lvlText w:val="–"/>
      <w:lvlJc w:val="left"/>
      <w:pPr>
        <w:tabs>
          <w:tab w:val="num" w:pos="453"/>
        </w:tabs>
        <w:ind w:left="453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A"/>
    <w:rsid w:val="002D0390"/>
    <w:rsid w:val="002D7F80"/>
    <w:rsid w:val="005A656A"/>
    <w:rsid w:val="005C308F"/>
    <w:rsid w:val="008F0DFA"/>
    <w:rsid w:val="00A03672"/>
    <w:rsid w:val="00B23201"/>
    <w:rsid w:val="00B67B96"/>
    <w:rsid w:val="00C50210"/>
    <w:rsid w:val="00D715DA"/>
    <w:rsid w:val="00DE6F10"/>
    <w:rsid w:val="00E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5A656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656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656A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65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56A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656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A65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Iwony">
    <w:name w:val="Styl Iwony"/>
    <w:basedOn w:val="Normalny"/>
    <w:rsid w:val="005A656A"/>
    <w:pPr>
      <w:spacing w:before="120" w:after="120"/>
    </w:pPr>
    <w:rPr>
      <w:rFonts w:ascii="Bookman Old Style" w:hAnsi="Bookman Old Style"/>
      <w:sz w:val="24"/>
    </w:rPr>
  </w:style>
  <w:style w:type="table" w:styleId="Tabela-Siatka">
    <w:name w:val="Table Grid"/>
    <w:basedOn w:val="Standardowy"/>
    <w:rsid w:val="00B67B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F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5A656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656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656A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65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56A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656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A65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Iwony">
    <w:name w:val="Styl Iwony"/>
    <w:basedOn w:val="Normalny"/>
    <w:rsid w:val="005A656A"/>
    <w:pPr>
      <w:spacing w:before="120" w:after="120"/>
    </w:pPr>
    <w:rPr>
      <w:rFonts w:ascii="Bookman Old Style" w:hAnsi="Bookman Old Style"/>
      <w:sz w:val="24"/>
    </w:rPr>
  </w:style>
  <w:style w:type="table" w:styleId="Tabela-Siatka">
    <w:name w:val="Table Grid"/>
    <w:basedOn w:val="Standardowy"/>
    <w:rsid w:val="00B67B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F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3210</Words>
  <Characters>19265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cp:lastPrinted>2016-05-13T12:04:00Z</cp:lastPrinted>
  <dcterms:created xsi:type="dcterms:W3CDTF">2014-11-26T15:28:00Z</dcterms:created>
  <dcterms:modified xsi:type="dcterms:W3CDTF">2016-05-13T12:04:00Z</dcterms:modified>
</cp:coreProperties>
</file>