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F2" w:rsidRPr="00493A8A" w:rsidRDefault="00C35AC8" w:rsidP="00D66AF2">
      <w:pPr>
        <w:pStyle w:val="Nagwek4"/>
        <w:pBdr>
          <w:bottom w:val="single" w:sz="6" w:space="1" w:color="auto"/>
        </w:pBdr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SST.  Nr 16</w:t>
      </w:r>
      <w:r w:rsidR="00D66AF2" w:rsidRPr="00493A8A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 D – 08.02.02    „Chodniki”</w:t>
      </w:r>
    </w:p>
    <w:p w:rsidR="00D66AF2" w:rsidRDefault="00D66AF2" w:rsidP="00D66AF2">
      <w:pPr>
        <w:rPr>
          <w:rFonts w:ascii="Arial" w:hAnsi="Arial"/>
          <w:b/>
          <w:sz w:val="22"/>
          <w:szCs w:val="22"/>
        </w:rPr>
      </w:pPr>
    </w:p>
    <w:p w:rsidR="00D66AF2" w:rsidRDefault="00D66AF2" w:rsidP="00D66AF2">
      <w:pPr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22"/>
          <w:szCs w:val="22"/>
        </w:rPr>
        <w:t>1. WSTĘP</w:t>
      </w:r>
    </w:p>
    <w:p w:rsidR="00D66AF2" w:rsidRDefault="00D66AF2" w:rsidP="00D66AF2">
      <w:pPr>
        <w:rPr>
          <w:rFonts w:ascii="Arial" w:hAnsi="Arial"/>
          <w:b/>
          <w:sz w:val="12"/>
          <w:szCs w:val="12"/>
        </w:rPr>
      </w:pPr>
    </w:p>
    <w:p w:rsidR="00D66AF2" w:rsidRDefault="00D66AF2" w:rsidP="00D66AF2">
      <w:pPr>
        <w:numPr>
          <w:ilvl w:val="1"/>
          <w:numId w:val="2"/>
        </w:numPr>
        <w:overflowPunct/>
        <w:adjustRightInd/>
        <w:jc w:val="left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2"/>
          <w:szCs w:val="22"/>
        </w:rPr>
        <w:t>Przedmiot SST</w:t>
      </w:r>
    </w:p>
    <w:p w:rsidR="00D66AF2" w:rsidRDefault="00D66AF2" w:rsidP="00D66AF2">
      <w:pPr>
        <w:rPr>
          <w:rFonts w:ascii="Arial" w:hAnsi="Arial"/>
          <w:sz w:val="10"/>
          <w:szCs w:val="10"/>
        </w:rPr>
      </w:pPr>
    </w:p>
    <w:p w:rsidR="00D66AF2" w:rsidRDefault="00D66AF2" w:rsidP="00D66AF2">
      <w:pPr>
        <w:rPr>
          <w:rFonts w:ascii="Arial" w:hAnsi="Arial" w:cs="Arial"/>
        </w:rPr>
      </w:pPr>
      <w:r>
        <w:rPr>
          <w:rFonts w:ascii="Arial" w:hAnsi="Arial"/>
        </w:rPr>
        <w:t xml:space="preserve">Przedmiotem niniejszej szczegółowej specyfikacji technicznej (SST) są wymagania ogólne dotyczące wykonania i odbioru robót związanych z wykonywaniem chodników na zadaniu </w:t>
      </w:r>
      <w:r>
        <w:rPr>
          <w:rFonts w:ascii="Arial" w:hAnsi="Arial" w:cs="Arial"/>
          <w:b/>
        </w:rPr>
        <w:t>Przebudow</w:t>
      </w:r>
      <w:r w:rsidR="00493A8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drogi gminnej </w:t>
      </w:r>
      <w:r w:rsidR="00493A8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m. </w:t>
      </w:r>
      <w:r w:rsidR="00C35AC8">
        <w:rPr>
          <w:rFonts w:ascii="Arial" w:hAnsi="Arial" w:cs="Arial"/>
          <w:b/>
        </w:rPr>
        <w:t>Jazy</w:t>
      </w:r>
      <w:r>
        <w:rPr>
          <w:rFonts w:ascii="Arial" w:hAnsi="Arial" w:cs="Arial"/>
          <w:b/>
          <w:i/>
        </w:rPr>
        <w:t>.</w:t>
      </w:r>
    </w:p>
    <w:p w:rsidR="00D66AF2" w:rsidRDefault="00D66AF2" w:rsidP="00D66AF2">
      <w:pPr>
        <w:tabs>
          <w:tab w:val="left" w:pos="900"/>
        </w:tabs>
        <w:rPr>
          <w:rFonts w:ascii="Arial" w:hAnsi="Arial" w:cs="Arial"/>
          <w:sz w:val="10"/>
          <w:szCs w:val="10"/>
        </w:rPr>
      </w:pPr>
    </w:p>
    <w:p w:rsidR="00D66AF2" w:rsidRPr="00D66AF2" w:rsidRDefault="00D66AF2" w:rsidP="00D66AF2">
      <w:pPr>
        <w:numPr>
          <w:ilvl w:val="1"/>
          <w:numId w:val="2"/>
        </w:numPr>
        <w:overflowPunct/>
        <w:adjustRightInd/>
        <w:rPr>
          <w:rFonts w:ascii="Arial" w:hAnsi="Arial"/>
          <w:b/>
          <w:sz w:val="22"/>
          <w:szCs w:val="22"/>
        </w:rPr>
      </w:pPr>
      <w:r w:rsidRPr="00D66AF2">
        <w:rPr>
          <w:rFonts w:ascii="Arial" w:hAnsi="Arial"/>
          <w:b/>
          <w:sz w:val="22"/>
          <w:szCs w:val="22"/>
        </w:rPr>
        <w:t>Zakres stosowania SST</w:t>
      </w:r>
    </w:p>
    <w:p w:rsidR="00D66AF2" w:rsidRDefault="00D66AF2" w:rsidP="00D66AF2">
      <w:pPr>
        <w:rPr>
          <w:rFonts w:ascii="Arial" w:hAnsi="Arial"/>
          <w:b/>
          <w:sz w:val="10"/>
          <w:szCs w:val="10"/>
        </w:rPr>
      </w:pPr>
    </w:p>
    <w:p w:rsidR="00D66AF2" w:rsidRDefault="00D66AF2" w:rsidP="00D66AF2">
      <w:pPr>
        <w:rPr>
          <w:rFonts w:ascii="Arial" w:hAnsi="Arial"/>
          <w:sz w:val="10"/>
          <w:szCs w:val="10"/>
        </w:rPr>
      </w:pPr>
      <w:r>
        <w:rPr>
          <w:rFonts w:ascii="Arial" w:hAnsi="Arial"/>
        </w:rPr>
        <w:t>Szczegółowa specyfikacja techniczna (SST)  jest dokumentem przetargowym i kontraktowy przy zlecaniu i realizacji robót  wymienionych w pkt. 1.1..</w:t>
      </w:r>
    </w:p>
    <w:p w:rsidR="00D66AF2" w:rsidRDefault="00D66AF2" w:rsidP="00D66AF2">
      <w:pPr>
        <w:rPr>
          <w:rFonts w:ascii="Arial" w:hAnsi="Arial"/>
          <w:sz w:val="10"/>
          <w:szCs w:val="10"/>
        </w:rPr>
      </w:pPr>
    </w:p>
    <w:p w:rsidR="00D66AF2" w:rsidRPr="00D66AF2" w:rsidRDefault="00D66AF2" w:rsidP="00D66AF2">
      <w:pPr>
        <w:numPr>
          <w:ilvl w:val="1"/>
          <w:numId w:val="2"/>
        </w:numPr>
        <w:overflowPunct/>
        <w:adjustRightInd/>
        <w:rPr>
          <w:rFonts w:ascii="Arial" w:hAnsi="Arial"/>
          <w:b/>
          <w:sz w:val="22"/>
          <w:szCs w:val="22"/>
        </w:rPr>
      </w:pPr>
      <w:r w:rsidRPr="00D66AF2">
        <w:rPr>
          <w:rFonts w:ascii="Arial" w:hAnsi="Arial"/>
          <w:b/>
          <w:sz w:val="22"/>
          <w:szCs w:val="22"/>
        </w:rPr>
        <w:t>Zakres robót objętych SST</w:t>
      </w:r>
    </w:p>
    <w:p w:rsidR="00D66AF2" w:rsidRDefault="00D66AF2" w:rsidP="00D66AF2">
      <w:pPr>
        <w:rPr>
          <w:rFonts w:ascii="Arial" w:hAnsi="Arial"/>
          <w:sz w:val="10"/>
          <w:szCs w:val="10"/>
        </w:rPr>
      </w:pPr>
    </w:p>
    <w:p w:rsidR="00D66AF2" w:rsidRDefault="00D66AF2" w:rsidP="00D66AF2">
      <w:pPr>
        <w:pStyle w:val="Tekstpodstawowy2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Ustalenia zawarte w niniejszej specyfikacji dotyczą zasad prowadzenia robót związanych z wykonywaniem </w:t>
      </w:r>
      <w:r w:rsidR="00493A8A">
        <w:rPr>
          <w:sz w:val="20"/>
          <w:szCs w:val="20"/>
        </w:rPr>
        <w:t>chodnika</w:t>
      </w:r>
      <w:r>
        <w:rPr>
          <w:sz w:val="20"/>
          <w:szCs w:val="20"/>
        </w:rPr>
        <w:t xml:space="preserve"> i obejmują:.</w:t>
      </w:r>
    </w:p>
    <w:p w:rsidR="00D66AF2" w:rsidRDefault="00D66AF2" w:rsidP="00D66AF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>roboty wymienione w przedmiar</w:t>
      </w:r>
      <w:r w:rsidR="00182F4A">
        <w:rPr>
          <w:rFonts w:ascii="Arial" w:hAnsi="Arial" w:cs="Arial"/>
          <w:b/>
        </w:rPr>
        <w:t xml:space="preserve">ach </w:t>
      </w:r>
      <w:r>
        <w:rPr>
          <w:rFonts w:ascii="Arial" w:hAnsi="Arial" w:cs="Arial"/>
          <w:b/>
        </w:rPr>
        <w:t xml:space="preserve">robót – </w:t>
      </w:r>
      <w:r w:rsidR="00182F4A">
        <w:rPr>
          <w:rFonts w:ascii="Arial" w:hAnsi="Arial" w:cs="Arial"/>
          <w:b/>
        </w:rPr>
        <w:t xml:space="preserve">cz. I </w:t>
      </w:r>
      <w:r>
        <w:rPr>
          <w:rFonts w:ascii="Arial" w:hAnsi="Arial" w:cs="Arial"/>
          <w:b/>
        </w:rPr>
        <w:t xml:space="preserve">poz. </w:t>
      </w:r>
      <w:r w:rsidR="00C35AC8">
        <w:rPr>
          <w:rFonts w:ascii="Arial" w:hAnsi="Arial" w:cs="Arial"/>
          <w:b/>
        </w:rPr>
        <w:t xml:space="preserve">od </w:t>
      </w:r>
      <w:r w:rsidR="00182F4A">
        <w:rPr>
          <w:rFonts w:ascii="Arial" w:hAnsi="Arial" w:cs="Arial"/>
          <w:b/>
        </w:rPr>
        <w:t>42</w:t>
      </w:r>
      <w:r w:rsidR="00C35AC8">
        <w:rPr>
          <w:rFonts w:ascii="Arial" w:hAnsi="Arial" w:cs="Arial"/>
          <w:b/>
        </w:rPr>
        <w:t xml:space="preserve"> do </w:t>
      </w:r>
      <w:r w:rsidR="00182F4A">
        <w:rPr>
          <w:rFonts w:ascii="Arial" w:hAnsi="Arial" w:cs="Arial"/>
          <w:b/>
        </w:rPr>
        <w:t>50;  cz. II poz. od 41 do 53</w:t>
      </w:r>
      <w:r w:rsidR="00DE4E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</w:p>
    <w:p w:rsidR="00A96821" w:rsidRPr="00D66AF2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D66AF2">
        <w:rPr>
          <w:rFonts w:ascii="Arial" w:hAnsi="Arial" w:cs="Arial"/>
          <w:sz w:val="22"/>
          <w:szCs w:val="22"/>
        </w:rPr>
        <w:t>1.4. Określenia podstawowe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1.4.1. </w:t>
      </w:r>
      <w:r w:rsidRPr="00D66AF2">
        <w:rPr>
          <w:rFonts w:ascii="Arial" w:hAnsi="Arial" w:cs="Arial"/>
        </w:rPr>
        <w:t xml:space="preserve">Betonowa kostka brukowa - kształtka wytwarzana z betonu metodą </w:t>
      </w:r>
      <w:proofErr w:type="spellStart"/>
      <w:r w:rsidRPr="00D66AF2">
        <w:rPr>
          <w:rFonts w:ascii="Arial" w:hAnsi="Arial" w:cs="Arial"/>
        </w:rPr>
        <w:t>wibroprasowania</w:t>
      </w:r>
      <w:proofErr w:type="spellEnd"/>
      <w:r w:rsidRPr="00D66AF2">
        <w:rPr>
          <w:rFonts w:ascii="Arial" w:hAnsi="Arial" w:cs="Arial"/>
        </w:rPr>
        <w:t>. Produkowana jest jako k</w:t>
      </w:r>
      <w:bookmarkStart w:id="0" w:name="_GoBack"/>
      <w:bookmarkEnd w:id="0"/>
      <w:r w:rsidRPr="00D66AF2">
        <w:rPr>
          <w:rFonts w:ascii="Arial" w:hAnsi="Arial" w:cs="Arial"/>
        </w:rPr>
        <w:t>ształtka jednowarstwowa lub w dwóch warstwach połączonych ze sobą trwale w fazie produkcji.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1.4.2. </w:t>
      </w:r>
      <w:r w:rsidRPr="00D66AF2">
        <w:rPr>
          <w:rFonts w:ascii="Arial" w:hAnsi="Arial" w:cs="Arial"/>
        </w:rPr>
        <w:t>Pozostałe określenia podstawowe są zgodne z obowiązującymi, odpowiednimi polskimi normami i z definicj</w:t>
      </w:r>
      <w:r w:rsidR="00D66AF2">
        <w:rPr>
          <w:rFonts w:ascii="Arial" w:hAnsi="Arial" w:cs="Arial"/>
        </w:rPr>
        <w:t>ami i z definicjami podanymi w S</w:t>
      </w:r>
      <w:r w:rsidRPr="00D66AF2">
        <w:rPr>
          <w:rFonts w:ascii="Arial" w:hAnsi="Arial" w:cs="Arial"/>
        </w:rPr>
        <w:t>ST D-M-00.00.00 „Wymagania ogólne” pkt 1.4.</w:t>
      </w:r>
    </w:p>
    <w:p w:rsidR="00A96821" w:rsidRPr="00D66AF2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D66AF2">
        <w:rPr>
          <w:rFonts w:ascii="Arial" w:hAnsi="Arial" w:cs="Arial"/>
          <w:sz w:val="22"/>
          <w:szCs w:val="22"/>
        </w:rPr>
        <w:t>1.5. Ogólne wymagania dotyczące robót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Ogólne wymagania do</w:t>
      </w:r>
      <w:r w:rsidR="00D66AF2">
        <w:rPr>
          <w:rFonts w:ascii="Arial" w:hAnsi="Arial" w:cs="Arial"/>
        </w:rPr>
        <w:t>tyczące robót podano w S</w:t>
      </w:r>
      <w:r w:rsidRPr="00D66AF2">
        <w:rPr>
          <w:rFonts w:ascii="Arial" w:hAnsi="Arial" w:cs="Arial"/>
        </w:rPr>
        <w:t>ST D-M-00.00.00 „Wymagania ogólne” pkt 1.5.</w:t>
      </w:r>
    </w:p>
    <w:p w:rsidR="00A96821" w:rsidRPr="00D66AF2" w:rsidRDefault="00A96821" w:rsidP="00A96821">
      <w:pPr>
        <w:pStyle w:val="Nagwek1"/>
        <w:rPr>
          <w:rFonts w:ascii="Arial" w:hAnsi="Arial" w:cs="Arial"/>
        </w:rPr>
      </w:pPr>
      <w:r w:rsidRPr="00D66AF2">
        <w:rPr>
          <w:rFonts w:ascii="Arial" w:hAnsi="Arial" w:cs="Arial"/>
        </w:rPr>
        <w:t>2. MATERIAŁY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2.1. Ogólne wymagania dotyczące materiałów</w:t>
      </w:r>
    </w:p>
    <w:p w:rsidR="00A96821" w:rsidRPr="00D66AF2" w:rsidRDefault="00A96821" w:rsidP="00A96821">
      <w:pPr>
        <w:pStyle w:val="tekstost"/>
        <w:rPr>
          <w:rFonts w:ascii="Arial" w:hAnsi="Arial" w:cs="Arial"/>
        </w:rPr>
      </w:pPr>
      <w:r w:rsidRPr="00D66AF2">
        <w:rPr>
          <w:rFonts w:ascii="Arial" w:hAnsi="Arial" w:cs="Arial"/>
        </w:rPr>
        <w:t>Ogólne wymagania dotyczące materiałów, ich pozyski</w:t>
      </w:r>
      <w:r w:rsidR="005E2D9B">
        <w:rPr>
          <w:rFonts w:ascii="Arial" w:hAnsi="Arial" w:cs="Arial"/>
        </w:rPr>
        <w:t>wania i składowania, podano w  S</w:t>
      </w:r>
      <w:r w:rsidRPr="00D66AF2">
        <w:rPr>
          <w:rFonts w:ascii="Arial" w:hAnsi="Arial" w:cs="Arial"/>
        </w:rPr>
        <w:t>ST D-M-00.00.00 „Wymagania ogólne” pkt 2.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2.2. Betonowa kostka brukowa - wymagania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2.2.1. </w:t>
      </w:r>
      <w:r w:rsidRPr="00D66AF2">
        <w:rPr>
          <w:rFonts w:ascii="Arial" w:hAnsi="Arial" w:cs="Arial"/>
        </w:rPr>
        <w:t>Aprobata techniczna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Warunkiem dopuszczenia do stosowania betonowej kostki brukowej w budownictwie drogowym jest posiadanie aprobaty technicznej, wydanej przez uprawnioną jednostkę.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2.2.2. </w:t>
      </w:r>
      <w:r w:rsidRPr="00D66AF2">
        <w:rPr>
          <w:rFonts w:ascii="Arial" w:hAnsi="Arial" w:cs="Arial"/>
        </w:rPr>
        <w:t xml:space="preserve"> Wygląd zewnętrzny</w:t>
      </w:r>
    </w:p>
    <w:p w:rsidR="00A96821" w:rsidRPr="00D66AF2" w:rsidRDefault="00A96821" w:rsidP="005E2D9B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Struktura wyrobu powinna być zwarta, bez rys, pęknięć, plam i ubytków.</w:t>
      </w:r>
      <w:r w:rsidR="005E2D9B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 xml:space="preserve">Powierzchnia górna kostek powinna być równa i szorstka, a krawędzie kostek równe i proste, wklęśnięcia nie powinny przekraczać 2 mm dla kostek o grubości </w:t>
      </w:r>
      <w:r w:rsidRPr="00D66AF2">
        <w:rPr>
          <w:rFonts w:ascii="Arial" w:hAnsi="Arial" w:cs="Arial"/>
        </w:rPr>
        <w:sym w:font="Symbol" w:char="F0A3"/>
      </w:r>
      <w:r w:rsidRPr="00D66AF2">
        <w:rPr>
          <w:rFonts w:ascii="Arial" w:hAnsi="Arial" w:cs="Arial"/>
        </w:rPr>
        <w:t xml:space="preserve"> 80 mm.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2.2.3. </w:t>
      </w:r>
      <w:r w:rsidRPr="00D66AF2">
        <w:rPr>
          <w:rFonts w:ascii="Arial" w:hAnsi="Arial" w:cs="Arial"/>
        </w:rPr>
        <w:t>Kształt, wymiary i kolor kostki brukowej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Do wykonania nawierzchni chodnika stosuje się betonową kostkę brukową o grubości 60 mm. Kostki o takiej grubości są produkowane w kraju.</w:t>
      </w:r>
    </w:p>
    <w:p w:rsidR="00A96821" w:rsidRPr="00D66AF2" w:rsidRDefault="00A96821" w:rsidP="00A96821">
      <w:pPr>
        <w:pStyle w:val="tekstost"/>
        <w:rPr>
          <w:rFonts w:ascii="Arial" w:hAnsi="Arial" w:cs="Arial"/>
        </w:rPr>
      </w:pPr>
      <w:r w:rsidRPr="00D66AF2">
        <w:rPr>
          <w:rFonts w:ascii="Arial" w:hAnsi="Arial" w:cs="Arial"/>
        </w:rPr>
        <w:t>Tolerancje wymiarowe wynoszą: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na długości</w:t>
      </w:r>
      <w:r w:rsidRPr="00D66AF2">
        <w:rPr>
          <w:rFonts w:ascii="Arial" w:hAnsi="Arial" w:cs="Arial"/>
        </w:rPr>
        <w:tab/>
      </w:r>
      <w:r w:rsidR="005E2D9B">
        <w:rPr>
          <w:rFonts w:ascii="Arial" w:hAnsi="Arial" w:cs="Arial"/>
        </w:rPr>
        <w:t xml:space="preserve">    </w:t>
      </w:r>
      <w:r w:rsidRPr="00D66AF2">
        <w:rPr>
          <w:rFonts w:ascii="Arial" w:hAnsi="Arial" w:cs="Arial"/>
        </w:rPr>
        <w:tab/>
      </w:r>
      <w:r w:rsidRPr="00D66AF2">
        <w:rPr>
          <w:rFonts w:ascii="Arial" w:hAnsi="Arial" w:cs="Arial"/>
        </w:rPr>
        <w:sym w:font="Symbol" w:char="F0B1"/>
      </w:r>
      <w:r w:rsidRPr="00D66AF2">
        <w:rPr>
          <w:rFonts w:ascii="Arial" w:hAnsi="Arial" w:cs="Arial"/>
        </w:rPr>
        <w:t xml:space="preserve"> 3 mm,</w:t>
      </w:r>
    </w:p>
    <w:p w:rsidR="00A96821" w:rsidRPr="00D66AF2" w:rsidRDefault="005E2D9B" w:rsidP="00A96821">
      <w:pPr>
        <w:pStyle w:val="teksto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szerokości</w:t>
      </w:r>
      <w:r w:rsidR="00A96821" w:rsidRPr="00D66AF2">
        <w:rPr>
          <w:rFonts w:ascii="Arial" w:hAnsi="Arial" w:cs="Arial"/>
        </w:rPr>
        <w:tab/>
      </w:r>
      <w:r w:rsidR="00A96821" w:rsidRPr="00D66AF2">
        <w:rPr>
          <w:rFonts w:ascii="Arial" w:hAnsi="Arial" w:cs="Arial"/>
        </w:rPr>
        <w:sym w:font="Symbol" w:char="F0B1"/>
      </w:r>
      <w:r w:rsidR="00A96821" w:rsidRPr="00D66AF2">
        <w:rPr>
          <w:rFonts w:ascii="Arial" w:hAnsi="Arial" w:cs="Arial"/>
        </w:rPr>
        <w:t xml:space="preserve"> 3 mm,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na grubości</w:t>
      </w:r>
      <w:r w:rsidRPr="00D66AF2">
        <w:rPr>
          <w:rFonts w:ascii="Arial" w:hAnsi="Arial" w:cs="Arial"/>
        </w:rPr>
        <w:tab/>
      </w:r>
      <w:r w:rsidRPr="00D66AF2">
        <w:rPr>
          <w:rFonts w:ascii="Arial" w:hAnsi="Arial" w:cs="Arial"/>
        </w:rPr>
        <w:tab/>
      </w:r>
      <w:r w:rsidRPr="00D66AF2">
        <w:rPr>
          <w:rFonts w:ascii="Arial" w:hAnsi="Arial" w:cs="Arial"/>
        </w:rPr>
        <w:sym w:font="Symbol" w:char="F0B1"/>
      </w:r>
      <w:r w:rsidRPr="00D66AF2">
        <w:rPr>
          <w:rFonts w:ascii="Arial" w:hAnsi="Arial" w:cs="Arial"/>
        </w:rPr>
        <w:t xml:space="preserve"> 5 mm.</w:t>
      </w:r>
    </w:p>
    <w:p w:rsidR="00A96821" w:rsidRPr="00D66AF2" w:rsidRDefault="00A96821" w:rsidP="00A96821">
      <w:pPr>
        <w:pStyle w:val="tekstost"/>
        <w:rPr>
          <w:rFonts w:ascii="Arial" w:hAnsi="Arial" w:cs="Arial"/>
        </w:rPr>
      </w:pPr>
      <w:r w:rsidRPr="00D66AF2">
        <w:rPr>
          <w:rFonts w:ascii="Arial" w:hAnsi="Arial" w:cs="Arial"/>
        </w:rPr>
        <w:t>Kolory kostek produkowanych aktualnie w kraju to: szary, ceglany, klinkierowy, grafitowy i brązowy.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2.2.4. </w:t>
      </w:r>
      <w:r w:rsidRPr="00D66AF2">
        <w:rPr>
          <w:rFonts w:ascii="Arial" w:hAnsi="Arial" w:cs="Arial"/>
        </w:rPr>
        <w:t>Cechy fizykomechaniczne betonowych kostek brukowych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Betonowe kostki brukowe powinny mieć cechy fizykomechaniczne określone w tablicy 1.</w:t>
      </w:r>
    </w:p>
    <w:p w:rsidR="005E2D9B" w:rsidRDefault="005E2D9B" w:rsidP="00A96821">
      <w:pPr>
        <w:pStyle w:val="tekstost"/>
        <w:spacing w:before="120" w:after="120"/>
        <w:rPr>
          <w:rFonts w:ascii="Arial" w:hAnsi="Arial" w:cs="Arial"/>
        </w:rPr>
      </w:pPr>
    </w:p>
    <w:p w:rsidR="00A96821" w:rsidRPr="00D66AF2" w:rsidRDefault="00A96821" w:rsidP="00A96821">
      <w:pPr>
        <w:pStyle w:val="tekstost"/>
        <w:spacing w:before="120" w:after="120"/>
        <w:rPr>
          <w:rFonts w:ascii="Arial" w:hAnsi="Arial" w:cs="Arial"/>
        </w:rPr>
      </w:pPr>
      <w:r w:rsidRPr="00D66AF2">
        <w:rPr>
          <w:rFonts w:ascii="Arial" w:hAnsi="Arial" w:cs="Arial"/>
        </w:rPr>
        <w:lastRenderedPageBreak/>
        <w:t>Tablica 1. Cechy fizykomechaniczne betonowych kostek brukowych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804"/>
        <w:gridCol w:w="1701"/>
      </w:tblGrid>
      <w:tr w:rsidR="00A96821" w:rsidRPr="00D66AF2" w:rsidTr="005E2D9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 w:after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 w:after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Cechy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 w:after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Wartość</w:t>
            </w:r>
          </w:p>
        </w:tc>
      </w:tr>
      <w:tr w:rsidR="00A96821" w:rsidRPr="00D66AF2" w:rsidTr="005E2D9B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 xml:space="preserve">Wytrzymałość na ściskanie po 28 dniach, </w:t>
            </w:r>
            <w:proofErr w:type="spellStart"/>
            <w:r w:rsidRPr="00D66AF2">
              <w:rPr>
                <w:rFonts w:ascii="Arial" w:hAnsi="Arial" w:cs="Arial"/>
              </w:rPr>
              <w:t>MPa</w:t>
            </w:r>
            <w:proofErr w:type="spellEnd"/>
            <w:r w:rsidRPr="00D66AF2">
              <w:rPr>
                <w:rFonts w:ascii="Arial" w:hAnsi="Arial" w:cs="Arial"/>
              </w:rPr>
              <w:t>, co najmniej</w:t>
            </w:r>
          </w:p>
          <w:p w:rsidR="00A96821" w:rsidRPr="00D66AF2" w:rsidRDefault="00A96821">
            <w:pPr>
              <w:pStyle w:val="tekstost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a) średnia z sześciu kostek</w:t>
            </w:r>
          </w:p>
          <w:p w:rsidR="00A96821" w:rsidRPr="00D66AF2" w:rsidRDefault="00A96821">
            <w:pPr>
              <w:pStyle w:val="tekstost"/>
              <w:spacing w:after="60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b) najmniejsza pojedynczej kostki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21" w:rsidRPr="00D66AF2" w:rsidRDefault="00A96821">
            <w:pPr>
              <w:pStyle w:val="tekstost"/>
              <w:jc w:val="center"/>
              <w:rPr>
                <w:rFonts w:ascii="Arial" w:hAnsi="Arial" w:cs="Arial"/>
              </w:rPr>
            </w:pPr>
          </w:p>
          <w:p w:rsidR="00A96821" w:rsidRPr="00D66AF2" w:rsidRDefault="00A96821">
            <w:pPr>
              <w:pStyle w:val="tekstost"/>
              <w:spacing w:before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60</w:t>
            </w:r>
          </w:p>
          <w:p w:rsidR="00A96821" w:rsidRPr="00D66AF2" w:rsidRDefault="00A96821">
            <w:pPr>
              <w:pStyle w:val="tekstost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50</w:t>
            </w:r>
          </w:p>
        </w:tc>
      </w:tr>
      <w:tr w:rsidR="00A96821" w:rsidRPr="00D66AF2" w:rsidTr="005E2D9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 w:after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 w:after="60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Nasiąkliwość wodą wg PN-B-06250 [2], %, nie więcej niż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 w:after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5</w:t>
            </w:r>
          </w:p>
        </w:tc>
      </w:tr>
      <w:tr w:rsidR="00A96821" w:rsidRPr="00D66AF2" w:rsidTr="005E2D9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Odporność na zamrażanie, po 50 cyklach zamrażania, wg PN-B-06250 [2]:</w:t>
            </w:r>
          </w:p>
          <w:p w:rsidR="00A96821" w:rsidRPr="00D66AF2" w:rsidRDefault="00A96821">
            <w:pPr>
              <w:pStyle w:val="tekstost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a) pęknięcia próbki</w:t>
            </w:r>
          </w:p>
          <w:p w:rsidR="00A96821" w:rsidRPr="00D66AF2" w:rsidRDefault="00A96821">
            <w:pPr>
              <w:pStyle w:val="tekstost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b) strata masy, %, nie więcej niż</w:t>
            </w:r>
          </w:p>
          <w:p w:rsidR="00A96821" w:rsidRPr="00D66AF2" w:rsidRDefault="00A96821">
            <w:pPr>
              <w:pStyle w:val="tekstost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c) obniżenie wytrzymałości na ściskanie w stosunku do wytrzymałości</w:t>
            </w:r>
          </w:p>
          <w:p w:rsidR="00A96821" w:rsidRPr="00D66AF2" w:rsidRDefault="00A96821">
            <w:pPr>
              <w:pStyle w:val="tekstost"/>
              <w:spacing w:after="60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 xml:space="preserve">     próbek nie zamrażanych, %, nie więcej niż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21" w:rsidRPr="00D66AF2" w:rsidRDefault="00A96821">
            <w:pPr>
              <w:pStyle w:val="tekstost"/>
              <w:jc w:val="center"/>
              <w:rPr>
                <w:rFonts w:ascii="Arial" w:hAnsi="Arial" w:cs="Arial"/>
              </w:rPr>
            </w:pPr>
          </w:p>
          <w:p w:rsidR="00A96821" w:rsidRPr="00D66AF2" w:rsidRDefault="00A96821">
            <w:pPr>
              <w:pStyle w:val="tekstost"/>
              <w:spacing w:before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brak</w:t>
            </w:r>
          </w:p>
          <w:p w:rsidR="00A96821" w:rsidRPr="00D66AF2" w:rsidRDefault="00A96821">
            <w:pPr>
              <w:pStyle w:val="tekstost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5</w:t>
            </w:r>
          </w:p>
          <w:p w:rsidR="00A96821" w:rsidRPr="00D66AF2" w:rsidRDefault="00A96821">
            <w:pPr>
              <w:pStyle w:val="tekstost"/>
              <w:jc w:val="center"/>
              <w:rPr>
                <w:rFonts w:ascii="Arial" w:hAnsi="Arial" w:cs="Arial"/>
              </w:rPr>
            </w:pPr>
          </w:p>
          <w:p w:rsidR="00A96821" w:rsidRPr="00D66AF2" w:rsidRDefault="00A96821">
            <w:pPr>
              <w:pStyle w:val="tekstost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20</w:t>
            </w:r>
          </w:p>
        </w:tc>
      </w:tr>
      <w:tr w:rsidR="00A96821" w:rsidRPr="00D66AF2" w:rsidTr="005E2D9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60" w:after="60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 xml:space="preserve">Ścieralność na tarczy </w:t>
            </w:r>
            <w:proofErr w:type="spellStart"/>
            <w:r w:rsidRPr="00D66AF2">
              <w:rPr>
                <w:rFonts w:ascii="Arial" w:hAnsi="Arial" w:cs="Arial"/>
              </w:rPr>
              <w:t>Boehmego</w:t>
            </w:r>
            <w:proofErr w:type="spellEnd"/>
            <w:r w:rsidRPr="00D66AF2">
              <w:rPr>
                <w:rFonts w:ascii="Arial" w:hAnsi="Arial" w:cs="Arial"/>
              </w:rPr>
              <w:t xml:space="preserve"> wg PN-B-04111 [1], mm, nie więcej niż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821" w:rsidRPr="00D66AF2" w:rsidRDefault="00A96821">
            <w:pPr>
              <w:pStyle w:val="tekstost"/>
              <w:spacing w:before="180"/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4</w:t>
            </w:r>
          </w:p>
        </w:tc>
      </w:tr>
    </w:tbl>
    <w:p w:rsidR="00A96821" w:rsidRPr="00D66AF2" w:rsidRDefault="00A96821" w:rsidP="00A96821">
      <w:pPr>
        <w:pStyle w:val="tekstost"/>
        <w:rPr>
          <w:rFonts w:ascii="Arial" w:hAnsi="Arial" w:cs="Arial"/>
        </w:rPr>
      </w:pP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2.3. Materiały do produkcji betonowych kostek brukowych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2.3.1. </w:t>
      </w:r>
      <w:r w:rsidRPr="00D66AF2">
        <w:rPr>
          <w:rFonts w:ascii="Arial" w:hAnsi="Arial" w:cs="Arial"/>
        </w:rPr>
        <w:t>Cement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Do produkcji kostki brukowej należy stosować cement portlandzki, bez dodatków,   klasy nie niższej niż „32,5”. Zaleca się stosowanie cementu o jasnym kolorze. Cement powinien odpowiadać wymaganiom PN-B-19701 [4].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2.3.2.  </w:t>
      </w:r>
      <w:r w:rsidRPr="00D66AF2">
        <w:rPr>
          <w:rFonts w:ascii="Arial" w:hAnsi="Arial" w:cs="Arial"/>
        </w:rPr>
        <w:t>Kruszywo do betonu</w:t>
      </w:r>
    </w:p>
    <w:p w:rsidR="00A96821" w:rsidRPr="00D66AF2" w:rsidRDefault="00A96821" w:rsidP="005E2D9B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Należy stosować kruszywa mineralne  odpowiadające wymaganiom PN-B-06712 [3].</w:t>
      </w:r>
      <w:r w:rsidR="005E2D9B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>Uziarnienie kruszywa powinno być ustalone w recepcie laboratoryjnej mieszanki betonowej, przy założonych parametrach wymaganych dla produkowanego wyrobu.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2.3.3. </w:t>
      </w:r>
      <w:r w:rsidRPr="00D66AF2">
        <w:rPr>
          <w:rFonts w:ascii="Arial" w:hAnsi="Arial" w:cs="Arial"/>
        </w:rPr>
        <w:t>Woda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Woda powinna być odmiany „1” i odpowiadać wymaganiom PN-B-32250 [5].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2.3.4. </w:t>
      </w:r>
      <w:r w:rsidRPr="00D66AF2">
        <w:rPr>
          <w:rFonts w:ascii="Arial" w:hAnsi="Arial" w:cs="Arial"/>
        </w:rPr>
        <w:t>Dodatki</w:t>
      </w:r>
    </w:p>
    <w:p w:rsidR="00A96821" w:rsidRPr="00D66AF2" w:rsidRDefault="00A96821" w:rsidP="005E2D9B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Do produkcji kostek brukowych stosuje się dodatki w postaci plastyfikatorów i barwników, zgodnie z receptą laboratoryjną.</w:t>
      </w:r>
      <w:r w:rsidR="005E2D9B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>Plastyfikatory zapewniają gotowym wyrobom większą wytrzymałość, mniejszą nasiąkliwość i większą odporność na niskie temperatury i działanie soli.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Stosowane barwniki powinny zapewnić kostce trwałe wybarwienie. Powinny to być barwniki nieorganiczne.</w:t>
      </w:r>
    </w:p>
    <w:p w:rsidR="00A96821" w:rsidRPr="005E2D9B" w:rsidRDefault="00A96821" w:rsidP="00A96821">
      <w:pPr>
        <w:pStyle w:val="Nagwek1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3. sprzęt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3.1. Ogólne wymagania dotyczące sprzętu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Ogólne wymaga</w:t>
      </w:r>
      <w:r w:rsidR="005E2D9B">
        <w:rPr>
          <w:rFonts w:ascii="Arial" w:hAnsi="Arial" w:cs="Arial"/>
        </w:rPr>
        <w:t>nia dotyczące sprzętu podano w S</w:t>
      </w:r>
      <w:r w:rsidRPr="00D66AF2">
        <w:rPr>
          <w:rFonts w:ascii="Arial" w:hAnsi="Arial" w:cs="Arial"/>
        </w:rPr>
        <w:t>ST D-M-00.00.00 „Wymagania ogólne” pkt 3.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3.2. Sprzęt do wykonania chodnika z kostki brukowej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Małe powierzchnie chodnika z kostki brukowej wykonuje się ręcznie.</w:t>
      </w:r>
      <w:r w:rsidR="005E2D9B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 xml:space="preserve"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Do zagęszczenia nawierzchni stosuje się wibratory płytowe z osłoną z tworzywa sztucznego.</w:t>
      </w:r>
    </w:p>
    <w:p w:rsidR="00A96821" w:rsidRPr="005E2D9B" w:rsidRDefault="00A96821" w:rsidP="00A96821">
      <w:pPr>
        <w:pStyle w:val="Nagwek1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4. transport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4.1. Ogólne wymagania dotyczące transportu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Ogólne wymagania</w:t>
      </w:r>
      <w:r w:rsidR="005E2D9B">
        <w:rPr>
          <w:rFonts w:ascii="Arial" w:hAnsi="Arial" w:cs="Arial"/>
        </w:rPr>
        <w:t xml:space="preserve"> dotyczące transportu podano w S</w:t>
      </w:r>
      <w:r w:rsidRPr="00D66AF2">
        <w:rPr>
          <w:rFonts w:ascii="Arial" w:hAnsi="Arial" w:cs="Arial"/>
        </w:rPr>
        <w:t>ST D-M-00.00.00 „Wymagania ogólne” pkt 4.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4.2. Transport betonowych kostek brukowych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 xml:space="preserve">Uformowane w czasie produkcji kostki betonowe układane są warstwowo na palecie. Po uzyskaniu wytrzymałości betonu min. 0,7 wytrzymałości projektowanej, kostki przewożone są na stanowisko, </w:t>
      </w:r>
      <w:r w:rsidRPr="00D66AF2">
        <w:rPr>
          <w:rFonts w:ascii="Arial" w:hAnsi="Arial" w:cs="Arial"/>
        </w:rPr>
        <w:lastRenderedPageBreak/>
        <w:t>gdzie specjalne urządzenie pakuje je w folię i spina taśmą stalową, co gwarantuje transport samochodami w nienaruszonym stanie.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Kostki betonowe można również przewozić samochodami na paletach transportowych producenta.</w:t>
      </w:r>
    </w:p>
    <w:p w:rsidR="00A96821" w:rsidRPr="005E2D9B" w:rsidRDefault="00A96821" w:rsidP="00A96821">
      <w:pPr>
        <w:pStyle w:val="Nagwek1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5. WYKONANIE ROBÓT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5.1. Ogólne zasady wykonania robót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Ogólne z</w:t>
      </w:r>
      <w:r w:rsidR="005E2D9B">
        <w:rPr>
          <w:rFonts w:ascii="Arial" w:hAnsi="Arial" w:cs="Arial"/>
        </w:rPr>
        <w:t>asady wykonania robót podano w S</w:t>
      </w:r>
      <w:r w:rsidRPr="00D66AF2">
        <w:rPr>
          <w:rFonts w:ascii="Arial" w:hAnsi="Arial" w:cs="Arial"/>
        </w:rPr>
        <w:t>ST D-M-00.00.00 „Wymagania ogólne” pkt 5.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5.2. Koryto pod chodnik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Koryto wykonane w podłożu powinno być wyprofilowane zgodnie z projektowanymi spadkami podłużnymi i poprzecznymi oraz zg</w:t>
      </w:r>
      <w:r w:rsidR="005E2D9B">
        <w:rPr>
          <w:rFonts w:ascii="Arial" w:hAnsi="Arial" w:cs="Arial"/>
        </w:rPr>
        <w:t>odnie z wymaganiami podanymi w S</w:t>
      </w:r>
      <w:r w:rsidRPr="00D66AF2">
        <w:rPr>
          <w:rFonts w:ascii="Arial" w:hAnsi="Arial" w:cs="Arial"/>
        </w:rPr>
        <w:t xml:space="preserve">ST D-04.01.01 „Koryto wraz z profilowaniem i zagęszczeniem podłoża”. Wskaźnik zagęszczenia koryta nie powinien być mniejszy niż 0,97 według normalnej metody </w:t>
      </w:r>
      <w:proofErr w:type="spellStart"/>
      <w:r w:rsidRPr="00D66AF2">
        <w:rPr>
          <w:rFonts w:ascii="Arial" w:hAnsi="Arial" w:cs="Arial"/>
        </w:rPr>
        <w:t>Proctora</w:t>
      </w:r>
      <w:proofErr w:type="spellEnd"/>
      <w:r w:rsidRPr="00D66AF2">
        <w:rPr>
          <w:rFonts w:ascii="Arial" w:hAnsi="Arial" w:cs="Arial"/>
        </w:rPr>
        <w:t>.</w:t>
      </w:r>
      <w:r w:rsidR="005E2D9B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 xml:space="preserve">Jeżeli dokumentacja projektowa nie określa inaczej, to nawierzchnię chodnika z kostki brukowej można wykonywać bezpośrednio na podłożu z gruntu piaszczystego o   WP </w:t>
      </w:r>
      <w:r w:rsidRPr="00D66AF2">
        <w:rPr>
          <w:rFonts w:ascii="Arial" w:hAnsi="Arial" w:cs="Arial"/>
        </w:rPr>
        <w:sym w:font="Symbol" w:char="F0B3"/>
      </w:r>
      <w:r w:rsidRPr="00D66AF2">
        <w:rPr>
          <w:rFonts w:ascii="Arial" w:hAnsi="Arial" w:cs="Arial"/>
        </w:rPr>
        <w:t xml:space="preserve"> 35 [6] w uprzednio wykonanym korycie.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>5.3. Podsypka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Na podsypkę należy stosować piasek odpowiadający wymaganiom PN-B-06712 [3].</w:t>
      </w:r>
      <w:r w:rsidR="005E2D9B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>Grubość podsypki po zagęszczeniu powinna zawierać się w granicach od 3 do 5 cm. Podsypka powinna być zwilżona wodą, zagęszczona i wyprofilowana.</w:t>
      </w:r>
    </w:p>
    <w:p w:rsidR="00A96821" w:rsidRPr="005E2D9B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5E2D9B">
        <w:rPr>
          <w:rFonts w:ascii="Arial" w:hAnsi="Arial" w:cs="Arial"/>
          <w:sz w:val="22"/>
          <w:szCs w:val="22"/>
        </w:rPr>
        <w:t xml:space="preserve">5.4. Warstwa </w:t>
      </w:r>
      <w:r w:rsidR="00C92741">
        <w:rPr>
          <w:rFonts w:ascii="Arial" w:hAnsi="Arial" w:cs="Arial"/>
          <w:sz w:val="22"/>
          <w:szCs w:val="22"/>
        </w:rPr>
        <w:t>p</w:t>
      </w:r>
      <w:r w:rsidRPr="005E2D9B">
        <w:rPr>
          <w:rFonts w:ascii="Arial" w:hAnsi="Arial" w:cs="Arial"/>
          <w:sz w:val="22"/>
          <w:szCs w:val="22"/>
        </w:rPr>
        <w:t>ods</w:t>
      </w:r>
      <w:r w:rsidR="00C92741">
        <w:rPr>
          <w:rFonts w:ascii="Arial" w:hAnsi="Arial" w:cs="Arial"/>
          <w:sz w:val="22"/>
          <w:szCs w:val="22"/>
        </w:rPr>
        <w:t>ypkowe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Jeżeli w dokumentacji projektowej dla wykonania chodnika przewidziana jest warstwa odsączająca, to jej wykonanie powinno być zgo</w:t>
      </w:r>
      <w:r w:rsidR="00CB21CC">
        <w:rPr>
          <w:rFonts w:ascii="Arial" w:hAnsi="Arial" w:cs="Arial"/>
        </w:rPr>
        <w:t>dne z warunkami określonymi  w S</w:t>
      </w:r>
      <w:r w:rsidRPr="00D66AF2">
        <w:rPr>
          <w:rFonts w:ascii="Arial" w:hAnsi="Arial" w:cs="Arial"/>
        </w:rPr>
        <w:t xml:space="preserve">ST D-04.02.01 „Warstwy </w:t>
      </w:r>
      <w:r w:rsidR="00C92741">
        <w:rPr>
          <w:rFonts w:ascii="Arial" w:hAnsi="Arial" w:cs="Arial"/>
        </w:rPr>
        <w:t>podsypkowe</w:t>
      </w:r>
      <w:r w:rsidRPr="00D66AF2">
        <w:rPr>
          <w:rFonts w:ascii="Arial" w:hAnsi="Arial" w:cs="Arial"/>
        </w:rPr>
        <w:t>”.</w:t>
      </w:r>
    </w:p>
    <w:p w:rsidR="00A96821" w:rsidRPr="00CB21CC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CB21CC">
        <w:rPr>
          <w:rFonts w:ascii="Arial" w:hAnsi="Arial" w:cs="Arial"/>
          <w:sz w:val="22"/>
          <w:szCs w:val="22"/>
        </w:rPr>
        <w:t>5.5. Układanie chodnika z betonowych kostek brukowych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Z uwagi na różnorodność kształtów i kolorów produkowanych kostek, możliwe jest ułożenie dowolnego wzoru - wcześniej ustalonego w dokumentacji projektowej lub zaakceptowanego przez Inżyniera.</w:t>
      </w:r>
      <w:r w:rsidR="00CB21CC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>Kostkę układa się na podsypce lub podłożu piaszczystym w taki sposób, aby szczeliny między kostkami wynosiły od 2 do 3 mm. Kostkę należy układać ok. 1,5 cm wyżej od projektowanej niwelety chodnika, gdyż w czasie wibrowania (ubijania) podsypka ulega zagęszczeniu.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Po ułożeniu kostki, szczeliny należy wypełnić piaskiem, a następnie zamieść powierzchnię ułożonych kostek przy użyciu szczotek ręcznych lub mechanicznych i przystąpić do ubijania nawierzchni chodnika.</w:t>
      </w:r>
      <w:r w:rsidR="00CB21CC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>Do ubijania ułożonego chodnika z kostek brukowych,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Do zagęszczania nawierzchni z betonowych kostek brukowych nie wolno używać walca.</w:t>
      </w:r>
      <w:r w:rsidR="00CB21CC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>Po ubiciu nawierzchni należy uzupełnić szczeliny materiałem do wypełnienia i zamieść nawierzchnię. Chodnik z wypełnieniem spoin piaskiem nie wymaga pielęgnacji - może być zaraz oddany do użytkowania.</w:t>
      </w:r>
    </w:p>
    <w:p w:rsidR="00A96821" w:rsidRPr="00CB21CC" w:rsidRDefault="00A96821" w:rsidP="00A96821">
      <w:pPr>
        <w:pStyle w:val="Nagwek1"/>
        <w:rPr>
          <w:rFonts w:ascii="Arial" w:hAnsi="Arial" w:cs="Arial"/>
          <w:sz w:val="22"/>
          <w:szCs w:val="22"/>
        </w:rPr>
      </w:pPr>
      <w:r w:rsidRPr="00CB21CC">
        <w:rPr>
          <w:rFonts w:ascii="Arial" w:hAnsi="Arial" w:cs="Arial"/>
          <w:sz w:val="22"/>
          <w:szCs w:val="22"/>
        </w:rPr>
        <w:t>6. kontrola jakości robót</w:t>
      </w:r>
    </w:p>
    <w:p w:rsidR="00A96821" w:rsidRPr="00CB21CC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CB21CC">
        <w:rPr>
          <w:rFonts w:ascii="Arial" w:hAnsi="Arial" w:cs="Arial"/>
          <w:sz w:val="22"/>
          <w:szCs w:val="22"/>
        </w:rPr>
        <w:t>6.1. Ogólne zasady kontroli jakości robót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Ogólne zasady k</w:t>
      </w:r>
      <w:r w:rsidR="00C92741">
        <w:rPr>
          <w:rFonts w:ascii="Arial" w:hAnsi="Arial" w:cs="Arial"/>
        </w:rPr>
        <w:t>ontroli jakości robót podano w S</w:t>
      </w:r>
      <w:r w:rsidRPr="00D66AF2">
        <w:rPr>
          <w:rFonts w:ascii="Arial" w:hAnsi="Arial" w:cs="Arial"/>
        </w:rPr>
        <w:t>ST D-M-00.00.00 „Wymagania ogólne” pkt 6.</w:t>
      </w:r>
    </w:p>
    <w:p w:rsidR="00A96821" w:rsidRPr="00C92741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6.2. Badania przed przystąpieniem do robót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Przed przystąpieniem do robót Wykonawca powinien sprawdzić, czy producent kostek brukowych posiada aprobatę techniczną.</w:t>
      </w:r>
      <w:r w:rsidR="00C92741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>P</w:t>
      </w:r>
      <w:r w:rsidR="00C92741">
        <w:rPr>
          <w:rFonts w:ascii="Arial" w:hAnsi="Arial" w:cs="Arial"/>
        </w:rPr>
        <w:t>ozostałe wymagania określono w S</w:t>
      </w:r>
      <w:r w:rsidRPr="00D66AF2">
        <w:rPr>
          <w:rFonts w:ascii="Arial" w:hAnsi="Arial" w:cs="Arial"/>
        </w:rPr>
        <w:t>ST D-05.02.23 „Nawierzchnia z kostki brukowej betonowej”.</w:t>
      </w:r>
    </w:p>
    <w:p w:rsidR="00A96821" w:rsidRPr="00C92741" w:rsidRDefault="00A96821" w:rsidP="00A96821">
      <w:pPr>
        <w:spacing w:before="120"/>
        <w:rPr>
          <w:rFonts w:ascii="Arial" w:hAnsi="Arial" w:cs="Arial"/>
          <w:b/>
          <w:sz w:val="22"/>
          <w:szCs w:val="22"/>
        </w:rPr>
      </w:pPr>
      <w:r w:rsidRPr="00C92741">
        <w:rPr>
          <w:rFonts w:ascii="Arial" w:hAnsi="Arial" w:cs="Arial"/>
          <w:b/>
          <w:sz w:val="22"/>
          <w:szCs w:val="22"/>
        </w:rPr>
        <w:t>6.3. Badania w czasie robót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6.3.1. </w:t>
      </w:r>
      <w:r w:rsidRPr="00D66AF2">
        <w:rPr>
          <w:rFonts w:ascii="Arial" w:hAnsi="Arial" w:cs="Arial"/>
        </w:rPr>
        <w:t>Sprawdzenie podłoża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Sprawdzenie podłoża polega na stwierdzeniu zgodności z dokumentacją projektową i odpowiednimi SST.</w:t>
      </w:r>
    </w:p>
    <w:p w:rsidR="00C92741" w:rsidRDefault="00A96821" w:rsidP="00A96821">
      <w:pPr>
        <w:pStyle w:val="tekstost"/>
        <w:rPr>
          <w:rFonts w:ascii="Arial" w:hAnsi="Arial" w:cs="Arial"/>
        </w:rPr>
      </w:pPr>
      <w:r w:rsidRPr="00D66AF2">
        <w:rPr>
          <w:rFonts w:ascii="Arial" w:hAnsi="Arial" w:cs="Arial"/>
        </w:rPr>
        <w:tab/>
      </w:r>
    </w:p>
    <w:p w:rsidR="00A96821" w:rsidRPr="00D66AF2" w:rsidRDefault="00A96821" w:rsidP="00A96821">
      <w:pPr>
        <w:pStyle w:val="tekstost"/>
        <w:rPr>
          <w:rFonts w:ascii="Arial" w:hAnsi="Arial" w:cs="Arial"/>
        </w:rPr>
      </w:pPr>
      <w:r w:rsidRPr="00D66AF2">
        <w:rPr>
          <w:rFonts w:ascii="Arial" w:hAnsi="Arial" w:cs="Arial"/>
        </w:rPr>
        <w:lastRenderedPageBreak/>
        <w:t>Dopuszczalne tolerancje wynoszą dla: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 xml:space="preserve">głębokości koryta: 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ind w:left="992"/>
        <w:rPr>
          <w:rFonts w:ascii="Arial" w:hAnsi="Arial" w:cs="Arial"/>
        </w:rPr>
      </w:pPr>
      <w:r w:rsidRPr="00D66AF2">
        <w:rPr>
          <w:rFonts w:ascii="Arial" w:hAnsi="Arial" w:cs="Arial"/>
        </w:rPr>
        <w:t>o szerokości do 3 m:</w:t>
      </w:r>
      <w:r w:rsidRPr="00D66AF2">
        <w:rPr>
          <w:rFonts w:ascii="Arial" w:hAnsi="Arial" w:cs="Arial"/>
        </w:rPr>
        <w:tab/>
        <w:t xml:space="preserve">     </w:t>
      </w:r>
      <w:r w:rsidR="00C92741">
        <w:rPr>
          <w:rFonts w:ascii="Arial" w:hAnsi="Arial" w:cs="Arial"/>
        </w:rPr>
        <w:t xml:space="preserve">    </w:t>
      </w:r>
      <w:r w:rsidRPr="00D66AF2">
        <w:rPr>
          <w:rFonts w:ascii="Arial" w:hAnsi="Arial" w:cs="Arial"/>
        </w:rPr>
        <w:t xml:space="preserve">   </w:t>
      </w:r>
      <w:r w:rsidRPr="00D66AF2">
        <w:rPr>
          <w:rFonts w:ascii="Arial" w:hAnsi="Arial" w:cs="Arial"/>
        </w:rPr>
        <w:sym w:font="Symbol" w:char="F0B1"/>
      </w:r>
      <w:r w:rsidRPr="00D66AF2">
        <w:rPr>
          <w:rFonts w:ascii="Arial" w:hAnsi="Arial" w:cs="Arial"/>
        </w:rPr>
        <w:t xml:space="preserve"> 1 cm, 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ind w:left="992"/>
        <w:rPr>
          <w:rFonts w:ascii="Arial" w:hAnsi="Arial" w:cs="Arial"/>
        </w:rPr>
      </w:pPr>
      <w:r w:rsidRPr="00D66AF2">
        <w:rPr>
          <w:rFonts w:ascii="Arial" w:hAnsi="Arial" w:cs="Arial"/>
        </w:rPr>
        <w:t xml:space="preserve">o szerokości powyżej 3 m:   </w:t>
      </w:r>
      <w:r w:rsidRPr="00D66AF2">
        <w:rPr>
          <w:rFonts w:ascii="Arial" w:hAnsi="Arial" w:cs="Arial"/>
        </w:rPr>
        <w:sym w:font="Symbol" w:char="F0B1"/>
      </w:r>
      <w:r w:rsidRPr="00D66AF2">
        <w:rPr>
          <w:rFonts w:ascii="Arial" w:hAnsi="Arial" w:cs="Arial"/>
        </w:rPr>
        <w:t xml:space="preserve"> 2 cm,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 xml:space="preserve">szerokości koryta: </w:t>
      </w:r>
      <w:r w:rsidRPr="00D66AF2">
        <w:rPr>
          <w:rFonts w:ascii="Arial" w:hAnsi="Arial" w:cs="Arial"/>
        </w:rPr>
        <w:sym w:font="Symbol" w:char="F0B1"/>
      </w:r>
      <w:r w:rsidRPr="00D66AF2">
        <w:rPr>
          <w:rFonts w:ascii="Arial" w:hAnsi="Arial" w:cs="Arial"/>
        </w:rPr>
        <w:t xml:space="preserve"> 5 cm.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6.3.2. </w:t>
      </w:r>
      <w:r w:rsidRPr="00D66AF2">
        <w:rPr>
          <w:rFonts w:ascii="Arial" w:hAnsi="Arial" w:cs="Arial"/>
        </w:rPr>
        <w:t>Sprawdzenie podsypki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 xml:space="preserve">Sprawdzenie podsypki w zakresie grubości i wymaganych spadków poprzecznych i podłużnych polega na stwierdzeniu zgodności z dokumentacją projektową oraz pkt 5.3 niniejszej OST. 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6.3.3. </w:t>
      </w:r>
      <w:r w:rsidRPr="00D66AF2">
        <w:rPr>
          <w:rFonts w:ascii="Arial" w:hAnsi="Arial" w:cs="Arial"/>
        </w:rPr>
        <w:t>Sprawdzenie wykonania chodnika</w:t>
      </w:r>
    </w:p>
    <w:p w:rsidR="00A96821" w:rsidRPr="00D66AF2" w:rsidRDefault="00A96821" w:rsidP="00A96821">
      <w:pPr>
        <w:pStyle w:val="tekstost"/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 xml:space="preserve">Sprawdzenie prawidłowości wykonania chodnika z betonowych kostek brukowych  polega na stwierdzeniu zgodności wykonania z dokumentacją projektową oraz </w:t>
      </w:r>
      <w:r w:rsidR="00C92741">
        <w:rPr>
          <w:rFonts w:ascii="Arial" w:hAnsi="Arial" w:cs="Arial"/>
        </w:rPr>
        <w:t>wymaganiami pkt 5.5 niniejszej S</w:t>
      </w:r>
      <w:r w:rsidRPr="00D66AF2">
        <w:rPr>
          <w:rFonts w:ascii="Arial" w:hAnsi="Arial" w:cs="Arial"/>
        </w:rPr>
        <w:t>ST: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pomierzenie szerokości spoin,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sprawdzenie prawidłowości ubijania (wibrowania),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sprawdzenie prawidłowości wypełnienia spoin,</w:t>
      </w:r>
    </w:p>
    <w:p w:rsidR="00A96821" w:rsidRPr="00D66AF2" w:rsidRDefault="00A96821" w:rsidP="00A96821">
      <w:pPr>
        <w:pStyle w:val="tekstost"/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sprawdzenie, czy przyjęty deseń (wzór) i kolor nawierzchni jest zachowany.</w:t>
      </w:r>
    </w:p>
    <w:p w:rsidR="00A96821" w:rsidRPr="00C92741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6.4. Sprawdzenie cech geometrycznych chodnika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6.4.1. </w:t>
      </w:r>
      <w:r w:rsidRPr="00D66AF2">
        <w:rPr>
          <w:rFonts w:ascii="Arial" w:hAnsi="Arial" w:cs="Arial"/>
        </w:rPr>
        <w:t xml:space="preserve"> Sprawdzenie równości chodnika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Sprawdzenie równości nawierzchni przeprowadzać należy łatą co najmniej raz na każde 150 do 300 m</w:t>
      </w:r>
      <w:r w:rsidRPr="00D66AF2">
        <w:rPr>
          <w:rFonts w:ascii="Arial" w:hAnsi="Arial" w:cs="Arial"/>
          <w:vertAlign w:val="superscript"/>
        </w:rPr>
        <w:t>2</w:t>
      </w:r>
      <w:r w:rsidRPr="00D66AF2">
        <w:rPr>
          <w:rFonts w:ascii="Arial" w:hAnsi="Arial" w:cs="Arial"/>
        </w:rPr>
        <w:t xml:space="preserve"> ułożonego chodnika i w miejscach wątpliwych, jednak nie rzadziej niż raz na 50 m chodnika. Dopuszczalny prześwit pod łatą</w:t>
      </w:r>
      <w:r w:rsidR="00C92741">
        <w:rPr>
          <w:rFonts w:ascii="Arial" w:hAnsi="Arial" w:cs="Arial"/>
        </w:rPr>
        <w:t xml:space="preserve"> 4 m nie powinien przekraczać</w:t>
      </w:r>
      <w:r w:rsidRPr="00D66AF2">
        <w:rPr>
          <w:rFonts w:ascii="Arial" w:hAnsi="Arial" w:cs="Arial"/>
        </w:rPr>
        <w:t xml:space="preserve"> 1,0 cm.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6.4.2. </w:t>
      </w:r>
      <w:r w:rsidRPr="00D66AF2">
        <w:rPr>
          <w:rFonts w:ascii="Arial" w:hAnsi="Arial" w:cs="Arial"/>
        </w:rPr>
        <w:t>Sprawdzenie profilu podłużnego</w:t>
      </w:r>
    </w:p>
    <w:p w:rsidR="00A96821" w:rsidRPr="00D66AF2" w:rsidRDefault="00A96821" w:rsidP="00C9274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Sprawdzenie profilu podłużnego przeprowadzać należy za pomocą niwelacji, biorąc pod uwagę punkty charakterystyczne, jednak nie rzadziej niż co 100 m.</w:t>
      </w:r>
      <w:r w:rsidR="00C92741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 xml:space="preserve">Odchylenia od projektowanej niwelety chodnika w punktach załamania niwelety nie mogą przekraczać </w:t>
      </w:r>
      <w:r w:rsidRPr="00D66AF2">
        <w:rPr>
          <w:rFonts w:ascii="Arial" w:hAnsi="Arial" w:cs="Arial"/>
        </w:rPr>
        <w:sym w:font="Symbol" w:char="F0B1"/>
      </w:r>
      <w:r w:rsidRPr="00D66AF2">
        <w:rPr>
          <w:rFonts w:ascii="Arial" w:hAnsi="Arial" w:cs="Arial"/>
        </w:rPr>
        <w:t xml:space="preserve"> 3 cm.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  <w:b/>
        </w:rPr>
        <w:t xml:space="preserve">6.4.3. </w:t>
      </w:r>
      <w:r w:rsidRPr="00D66AF2">
        <w:rPr>
          <w:rFonts w:ascii="Arial" w:hAnsi="Arial" w:cs="Arial"/>
        </w:rPr>
        <w:t>Sprawdzenie przekroju poprzecznego</w:t>
      </w:r>
    </w:p>
    <w:p w:rsidR="00A96821" w:rsidRPr="00D66AF2" w:rsidRDefault="00A96821" w:rsidP="00A96821">
      <w:pPr>
        <w:spacing w:before="120"/>
        <w:rPr>
          <w:rFonts w:ascii="Arial" w:hAnsi="Arial" w:cs="Arial"/>
        </w:rPr>
      </w:pPr>
      <w:r w:rsidRPr="00D66AF2">
        <w:rPr>
          <w:rFonts w:ascii="Arial" w:hAnsi="Arial" w:cs="Arial"/>
        </w:rPr>
        <w:t>Sprawdzenie przekroju poprzecznego dokonywać należy szablonem z poziomicą, co najmniej raz na każde 150 do 300 m</w:t>
      </w:r>
      <w:r w:rsidRPr="00D66AF2">
        <w:rPr>
          <w:rFonts w:ascii="Arial" w:hAnsi="Arial" w:cs="Arial"/>
          <w:vertAlign w:val="superscript"/>
        </w:rPr>
        <w:t>2</w:t>
      </w:r>
      <w:r w:rsidRPr="00D66AF2">
        <w:rPr>
          <w:rFonts w:ascii="Arial" w:hAnsi="Arial" w:cs="Arial"/>
        </w:rPr>
        <w:t xml:space="preserve"> chodnika i w miejscach wątpliwych, jednak nie rzadziej niż co 50 m. Dopuszczalne odchylenia od projektowanego profilu wynoszą </w:t>
      </w:r>
      <w:r w:rsidRPr="00D66AF2">
        <w:rPr>
          <w:rFonts w:ascii="Arial" w:hAnsi="Arial" w:cs="Arial"/>
        </w:rPr>
        <w:sym w:font="Symbol" w:char="F0B1"/>
      </w:r>
      <w:r w:rsidRPr="00D66AF2">
        <w:rPr>
          <w:rFonts w:ascii="Arial" w:hAnsi="Arial" w:cs="Arial"/>
        </w:rPr>
        <w:t xml:space="preserve"> 0,3%.</w:t>
      </w:r>
    </w:p>
    <w:p w:rsidR="00A96821" w:rsidRPr="00C92741" w:rsidRDefault="00A96821" w:rsidP="00A96821">
      <w:pPr>
        <w:pStyle w:val="Nagwek1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7. OBMIAR ROBÓT</w:t>
      </w:r>
    </w:p>
    <w:p w:rsidR="00A96821" w:rsidRPr="00C92741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7.1. Ogólne zasady obmiaru robót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Ogólne</w:t>
      </w:r>
      <w:r w:rsidR="00C92741">
        <w:rPr>
          <w:rFonts w:ascii="Arial" w:hAnsi="Arial" w:cs="Arial"/>
        </w:rPr>
        <w:t xml:space="preserve"> zasady obmiaru robót podano w S</w:t>
      </w:r>
      <w:r w:rsidRPr="00D66AF2">
        <w:rPr>
          <w:rFonts w:ascii="Arial" w:hAnsi="Arial" w:cs="Arial"/>
        </w:rPr>
        <w:t>ST D-M-00.00.00 „Wymagania ogólne” pkt 7.</w:t>
      </w:r>
    </w:p>
    <w:p w:rsidR="00A96821" w:rsidRPr="00C92741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7.2. Jednostka obmiarowa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Jednostką obmiarową jest m</w:t>
      </w:r>
      <w:r w:rsidRPr="00D66AF2">
        <w:rPr>
          <w:rFonts w:ascii="Arial" w:hAnsi="Arial" w:cs="Arial"/>
          <w:vertAlign w:val="superscript"/>
        </w:rPr>
        <w:t>2</w:t>
      </w:r>
      <w:r w:rsidRPr="00D66AF2">
        <w:rPr>
          <w:rFonts w:ascii="Arial" w:hAnsi="Arial" w:cs="Arial"/>
        </w:rPr>
        <w:t xml:space="preserve"> (metr kwadratowy) wykonanego chodnika z brukowej kostki betonowej.</w:t>
      </w:r>
    </w:p>
    <w:p w:rsidR="00A96821" w:rsidRPr="00C92741" w:rsidRDefault="00A96821" w:rsidP="00A96821">
      <w:pPr>
        <w:pStyle w:val="Nagwek1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8. ODBIÓR ROBÓT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Ogólne</w:t>
      </w:r>
      <w:r w:rsidR="00C92741">
        <w:rPr>
          <w:rFonts w:ascii="Arial" w:hAnsi="Arial" w:cs="Arial"/>
        </w:rPr>
        <w:t xml:space="preserve"> zasady odbioru robót podano w S</w:t>
      </w:r>
      <w:r w:rsidRPr="00D66AF2">
        <w:rPr>
          <w:rFonts w:ascii="Arial" w:hAnsi="Arial" w:cs="Arial"/>
        </w:rPr>
        <w:t>ST D-M-00.00.00 „Wymagania ogólne” pkt 8.</w:t>
      </w:r>
      <w:r w:rsidR="00C92741">
        <w:rPr>
          <w:rFonts w:ascii="Arial" w:hAnsi="Arial" w:cs="Arial"/>
        </w:rPr>
        <w:t xml:space="preserve"> </w:t>
      </w:r>
      <w:r w:rsidRPr="00D66AF2">
        <w:rPr>
          <w:rFonts w:ascii="Arial" w:hAnsi="Arial" w:cs="Arial"/>
        </w:rPr>
        <w:t>Roboty uznaje się za wykonane zgodnie z dokumentacją projektową, SST i wymaganiami Inżyniera, jeżeli wszystkie pomiary i badania z zachowaniem tolerancji wg pkt 6 dały wyniki pozytywne.</w:t>
      </w:r>
    </w:p>
    <w:p w:rsidR="00A96821" w:rsidRPr="00C92741" w:rsidRDefault="00A96821" w:rsidP="00A96821">
      <w:pPr>
        <w:pStyle w:val="Nagwek1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9. PODSTAWA PŁATNOŚCI</w:t>
      </w:r>
    </w:p>
    <w:p w:rsidR="00A96821" w:rsidRPr="00C92741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9.1. Ogólne ustalenia dotyczące podstawy płatności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Ogólne ustalenia dotyczą</w:t>
      </w:r>
      <w:r w:rsidR="00C92741">
        <w:rPr>
          <w:rFonts w:ascii="Arial" w:hAnsi="Arial" w:cs="Arial"/>
        </w:rPr>
        <w:t>ce podstawy płatności podano w S</w:t>
      </w:r>
      <w:r w:rsidRPr="00D66AF2">
        <w:rPr>
          <w:rFonts w:ascii="Arial" w:hAnsi="Arial" w:cs="Arial"/>
        </w:rPr>
        <w:t>ST D-M-00.00.00 „Wymagania ogólne” pkt 9.</w:t>
      </w:r>
    </w:p>
    <w:p w:rsidR="00A96821" w:rsidRPr="00C92741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9.2. Cena jednostki obmiarowej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>Cena wykonania 1 m</w:t>
      </w:r>
      <w:r w:rsidRPr="00D66AF2">
        <w:rPr>
          <w:rFonts w:ascii="Arial" w:hAnsi="Arial" w:cs="Arial"/>
          <w:vertAlign w:val="superscript"/>
        </w:rPr>
        <w:t>2</w:t>
      </w:r>
      <w:r w:rsidRPr="00D66AF2">
        <w:rPr>
          <w:rFonts w:ascii="Arial" w:hAnsi="Arial" w:cs="Arial"/>
        </w:rPr>
        <w:t xml:space="preserve"> chodnika z brukowej kostki betonowej obejmuje:</w:t>
      </w:r>
    </w:p>
    <w:p w:rsidR="00A96821" w:rsidRPr="00D66AF2" w:rsidRDefault="00A96821" w:rsidP="00A96821">
      <w:pPr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prace pomiarowe i roboty przygotowawcze,</w:t>
      </w:r>
    </w:p>
    <w:p w:rsidR="00A96821" w:rsidRPr="00D66AF2" w:rsidRDefault="00A96821" w:rsidP="00A96821">
      <w:pPr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lastRenderedPageBreak/>
        <w:t>dostarczenie materiałów na miejsce wbudowania,</w:t>
      </w:r>
    </w:p>
    <w:p w:rsidR="00A96821" w:rsidRPr="00D66AF2" w:rsidRDefault="00A96821" w:rsidP="00A96821">
      <w:pPr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wykonanie koryta,</w:t>
      </w:r>
    </w:p>
    <w:p w:rsidR="00A96821" w:rsidRPr="00D66AF2" w:rsidRDefault="00A96821" w:rsidP="00A96821">
      <w:pPr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ew. wykonanie warstwy odsączającej,</w:t>
      </w:r>
    </w:p>
    <w:p w:rsidR="00A96821" w:rsidRPr="00D66AF2" w:rsidRDefault="00A96821" w:rsidP="00A96821">
      <w:pPr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wykonanie podsypki,</w:t>
      </w:r>
    </w:p>
    <w:p w:rsidR="00A96821" w:rsidRPr="00D66AF2" w:rsidRDefault="00A96821" w:rsidP="00A96821">
      <w:pPr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ułożenie kostki brukowej wraz z zagęszczeniem i wypełnieniem szczelin,</w:t>
      </w:r>
    </w:p>
    <w:p w:rsidR="00A96821" w:rsidRPr="00D66AF2" w:rsidRDefault="00A96821" w:rsidP="00A96821">
      <w:pPr>
        <w:numPr>
          <w:ilvl w:val="0"/>
          <w:numId w:val="1"/>
        </w:numPr>
        <w:rPr>
          <w:rFonts w:ascii="Arial" w:hAnsi="Arial" w:cs="Arial"/>
        </w:rPr>
      </w:pPr>
      <w:r w:rsidRPr="00D66AF2">
        <w:rPr>
          <w:rFonts w:ascii="Arial" w:hAnsi="Arial" w:cs="Arial"/>
        </w:rPr>
        <w:t>przeprowadzenie badań i pomiarów wymaganych w specyfikacji technicznej.</w:t>
      </w:r>
    </w:p>
    <w:p w:rsidR="00A96821" w:rsidRPr="00C92741" w:rsidRDefault="00A96821" w:rsidP="00A96821">
      <w:pPr>
        <w:pStyle w:val="Nagwek1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10. przepisy związane</w:t>
      </w:r>
    </w:p>
    <w:p w:rsidR="00A96821" w:rsidRPr="00C92741" w:rsidRDefault="00A96821" w:rsidP="00A96821">
      <w:pPr>
        <w:pStyle w:val="Nagwek2"/>
        <w:rPr>
          <w:rFonts w:ascii="Arial" w:hAnsi="Arial" w:cs="Arial"/>
          <w:sz w:val="22"/>
          <w:szCs w:val="22"/>
        </w:rPr>
      </w:pPr>
      <w:r w:rsidRPr="00C92741">
        <w:rPr>
          <w:rFonts w:ascii="Arial" w:hAnsi="Arial" w:cs="Arial"/>
          <w:sz w:val="22"/>
          <w:szCs w:val="22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5455"/>
      </w:tblGrid>
      <w:tr w:rsidR="00A96821" w:rsidRPr="00D66AF2" w:rsidTr="00A96821">
        <w:tc>
          <w:tcPr>
            <w:tcW w:w="496" w:type="dxa"/>
            <w:hideMark/>
          </w:tcPr>
          <w:p w:rsidR="00A96821" w:rsidRPr="00D66AF2" w:rsidRDefault="00A96821">
            <w:pPr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PN-B-04111</w:t>
            </w:r>
          </w:p>
        </w:tc>
        <w:tc>
          <w:tcPr>
            <w:tcW w:w="5455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 xml:space="preserve">Materiały kamienne. Oznaczanie ścieralności na tarczy </w:t>
            </w:r>
            <w:proofErr w:type="spellStart"/>
            <w:r w:rsidRPr="00D66AF2">
              <w:rPr>
                <w:rFonts w:ascii="Arial" w:hAnsi="Arial" w:cs="Arial"/>
              </w:rPr>
              <w:t>Boehmego</w:t>
            </w:r>
            <w:proofErr w:type="spellEnd"/>
          </w:p>
        </w:tc>
      </w:tr>
      <w:tr w:rsidR="00A96821" w:rsidRPr="00D66AF2" w:rsidTr="00A96821">
        <w:tc>
          <w:tcPr>
            <w:tcW w:w="496" w:type="dxa"/>
            <w:hideMark/>
          </w:tcPr>
          <w:p w:rsidR="00A96821" w:rsidRPr="00D66AF2" w:rsidRDefault="00A96821">
            <w:pPr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PN-B-06250</w:t>
            </w:r>
          </w:p>
        </w:tc>
        <w:tc>
          <w:tcPr>
            <w:tcW w:w="5455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Beton zwykły</w:t>
            </w:r>
          </w:p>
        </w:tc>
      </w:tr>
      <w:tr w:rsidR="00A96821" w:rsidRPr="00D66AF2" w:rsidTr="00A96821">
        <w:tc>
          <w:tcPr>
            <w:tcW w:w="496" w:type="dxa"/>
            <w:hideMark/>
          </w:tcPr>
          <w:p w:rsidR="00A96821" w:rsidRPr="00D66AF2" w:rsidRDefault="00A96821">
            <w:pPr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PN-B-06712</w:t>
            </w:r>
          </w:p>
        </w:tc>
        <w:tc>
          <w:tcPr>
            <w:tcW w:w="5455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Kruszywa mineralne do betonu zwykłego</w:t>
            </w:r>
          </w:p>
        </w:tc>
      </w:tr>
      <w:tr w:rsidR="00A96821" w:rsidRPr="00D66AF2" w:rsidTr="00A96821">
        <w:tc>
          <w:tcPr>
            <w:tcW w:w="496" w:type="dxa"/>
            <w:hideMark/>
          </w:tcPr>
          <w:p w:rsidR="00A96821" w:rsidRPr="00D66AF2" w:rsidRDefault="00A96821">
            <w:pPr>
              <w:jc w:val="center"/>
              <w:rPr>
                <w:rFonts w:ascii="Arial" w:hAnsi="Arial" w:cs="Arial"/>
                <w:lang w:val="en-US"/>
              </w:rPr>
            </w:pPr>
            <w:r w:rsidRPr="00D66AF2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559" w:type="dxa"/>
            <w:hideMark/>
          </w:tcPr>
          <w:p w:rsidR="00A96821" w:rsidRPr="00D66AF2" w:rsidRDefault="00A96821">
            <w:pPr>
              <w:rPr>
                <w:rFonts w:ascii="Arial" w:hAnsi="Arial" w:cs="Arial"/>
                <w:lang w:val="en-US"/>
              </w:rPr>
            </w:pPr>
            <w:r w:rsidRPr="00D66AF2">
              <w:rPr>
                <w:rFonts w:ascii="Arial" w:hAnsi="Arial" w:cs="Arial"/>
                <w:lang w:val="en-US"/>
              </w:rPr>
              <w:t>PN-B-19701</w:t>
            </w:r>
          </w:p>
        </w:tc>
        <w:tc>
          <w:tcPr>
            <w:tcW w:w="5455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Cement. Cement powszechnego użytku. Skład, wymagania i ocena zgodności</w:t>
            </w:r>
          </w:p>
        </w:tc>
      </w:tr>
      <w:tr w:rsidR="00A96821" w:rsidRPr="00D66AF2" w:rsidTr="00A96821">
        <w:tc>
          <w:tcPr>
            <w:tcW w:w="496" w:type="dxa"/>
            <w:hideMark/>
          </w:tcPr>
          <w:p w:rsidR="00A96821" w:rsidRPr="00D66AF2" w:rsidRDefault="00A96821">
            <w:pPr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PN-B-32250</w:t>
            </w:r>
          </w:p>
        </w:tc>
        <w:tc>
          <w:tcPr>
            <w:tcW w:w="5455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Materiały budowlane. Woda do betonów i zapraw</w:t>
            </w:r>
          </w:p>
        </w:tc>
      </w:tr>
      <w:tr w:rsidR="00A96821" w:rsidRPr="00D66AF2" w:rsidTr="00A96821">
        <w:tc>
          <w:tcPr>
            <w:tcW w:w="496" w:type="dxa"/>
            <w:hideMark/>
          </w:tcPr>
          <w:p w:rsidR="00A96821" w:rsidRPr="00D66AF2" w:rsidRDefault="00A96821">
            <w:pPr>
              <w:jc w:val="center"/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BN-68/8931-01</w:t>
            </w:r>
          </w:p>
        </w:tc>
        <w:tc>
          <w:tcPr>
            <w:tcW w:w="5455" w:type="dxa"/>
            <w:hideMark/>
          </w:tcPr>
          <w:p w:rsidR="00A96821" w:rsidRPr="00D66AF2" w:rsidRDefault="00A96821">
            <w:pPr>
              <w:rPr>
                <w:rFonts w:ascii="Arial" w:hAnsi="Arial" w:cs="Arial"/>
              </w:rPr>
            </w:pPr>
            <w:r w:rsidRPr="00D66AF2">
              <w:rPr>
                <w:rFonts w:ascii="Arial" w:hAnsi="Arial" w:cs="Arial"/>
              </w:rPr>
              <w:t>Drogi samochodowe. Oznaczenie wskaźnika piaskowego.</w:t>
            </w:r>
          </w:p>
        </w:tc>
      </w:tr>
    </w:tbl>
    <w:p w:rsidR="00A96821" w:rsidRPr="00D66AF2" w:rsidRDefault="00A96821" w:rsidP="00A96821">
      <w:pPr>
        <w:pStyle w:val="Nagwek2"/>
        <w:rPr>
          <w:rFonts w:ascii="Arial" w:hAnsi="Arial" w:cs="Arial"/>
        </w:rPr>
      </w:pPr>
      <w:r w:rsidRPr="00D66AF2">
        <w:rPr>
          <w:rFonts w:ascii="Arial" w:hAnsi="Arial" w:cs="Arial"/>
        </w:rPr>
        <w:t>10.2. Inne dokumenty</w:t>
      </w:r>
    </w:p>
    <w:p w:rsidR="00A96821" w:rsidRPr="00D66AF2" w:rsidRDefault="00A96821" w:rsidP="00A96821">
      <w:pPr>
        <w:rPr>
          <w:rFonts w:ascii="Arial" w:hAnsi="Arial" w:cs="Arial"/>
        </w:rPr>
      </w:pPr>
      <w:r w:rsidRPr="00D66AF2">
        <w:rPr>
          <w:rFonts w:ascii="Arial" w:hAnsi="Arial" w:cs="Arial"/>
        </w:rPr>
        <w:tab/>
        <w:t>Nie występują.</w:t>
      </w:r>
    </w:p>
    <w:p w:rsidR="00A96821" w:rsidRPr="00D66AF2" w:rsidRDefault="00A96821" w:rsidP="00A96821">
      <w:pPr>
        <w:rPr>
          <w:rFonts w:ascii="Arial" w:hAnsi="Arial" w:cs="Arial"/>
        </w:rPr>
      </w:pPr>
    </w:p>
    <w:p w:rsidR="00604C2C" w:rsidRPr="00D66AF2" w:rsidRDefault="00604C2C">
      <w:pPr>
        <w:rPr>
          <w:rFonts w:ascii="Arial" w:hAnsi="Arial" w:cs="Arial"/>
        </w:rPr>
      </w:pPr>
    </w:p>
    <w:sectPr w:rsidR="00604C2C" w:rsidRPr="00D66AF2" w:rsidSect="00C35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54" w:rsidRDefault="00695554" w:rsidP="00DE4EFE">
      <w:r>
        <w:separator/>
      </w:r>
    </w:p>
  </w:endnote>
  <w:endnote w:type="continuationSeparator" w:id="0">
    <w:p w:rsidR="00695554" w:rsidRDefault="00695554" w:rsidP="00DE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E" w:rsidRDefault="00DE4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449076"/>
      <w:docPartObj>
        <w:docPartGallery w:val="Page Numbers (Bottom of Page)"/>
        <w:docPartUnique/>
      </w:docPartObj>
    </w:sdtPr>
    <w:sdtEndPr/>
    <w:sdtContent>
      <w:p w:rsidR="00DE4EFE" w:rsidRDefault="00DE4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F4A">
          <w:rPr>
            <w:noProof/>
          </w:rPr>
          <w:t>111</w:t>
        </w:r>
        <w:r>
          <w:fldChar w:fldCharType="end"/>
        </w:r>
      </w:p>
    </w:sdtContent>
  </w:sdt>
  <w:p w:rsidR="00DE4EFE" w:rsidRDefault="00DE4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E" w:rsidRDefault="00DE4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54" w:rsidRDefault="00695554" w:rsidP="00DE4EFE">
      <w:r>
        <w:separator/>
      </w:r>
    </w:p>
  </w:footnote>
  <w:footnote w:type="continuationSeparator" w:id="0">
    <w:p w:rsidR="00695554" w:rsidRDefault="00695554" w:rsidP="00DE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E" w:rsidRDefault="00DE4E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E" w:rsidRDefault="00DE4E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E" w:rsidRDefault="00DE4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1483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D036D02"/>
    <w:multiLevelType w:val="multilevel"/>
    <w:tmpl w:val="7D2443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4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sz w:val="22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A7"/>
    <w:rsid w:val="00166D23"/>
    <w:rsid w:val="00182F4A"/>
    <w:rsid w:val="00204977"/>
    <w:rsid w:val="00493A8A"/>
    <w:rsid w:val="004F35EF"/>
    <w:rsid w:val="005E2D9B"/>
    <w:rsid w:val="00604C2C"/>
    <w:rsid w:val="00695554"/>
    <w:rsid w:val="00A96821"/>
    <w:rsid w:val="00BE4019"/>
    <w:rsid w:val="00C35AC8"/>
    <w:rsid w:val="00C92741"/>
    <w:rsid w:val="00C97FFB"/>
    <w:rsid w:val="00CB21CC"/>
    <w:rsid w:val="00D66AF2"/>
    <w:rsid w:val="00DB278D"/>
    <w:rsid w:val="00DD7DA7"/>
    <w:rsid w:val="00DE4EFE"/>
    <w:rsid w:val="00E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A9682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6821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6821"/>
    <w:pPr>
      <w:keepNext/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6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821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682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ost">
    <w:name w:val="tekst ost"/>
    <w:basedOn w:val="Normalny"/>
    <w:rsid w:val="00A9682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66A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66AF2"/>
    <w:pPr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6AF2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A9682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6821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6821"/>
    <w:pPr>
      <w:keepNext/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6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821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682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ost">
    <w:name w:val="tekst ost"/>
    <w:basedOn w:val="Normalny"/>
    <w:rsid w:val="00A9682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66A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66AF2"/>
    <w:pPr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6AF2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17</cp:revision>
  <cp:lastPrinted>2016-05-13T12:14:00Z</cp:lastPrinted>
  <dcterms:created xsi:type="dcterms:W3CDTF">2013-12-13T18:41:00Z</dcterms:created>
  <dcterms:modified xsi:type="dcterms:W3CDTF">2016-05-13T12:14:00Z</dcterms:modified>
</cp:coreProperties>
</file>