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B3C" w:rsidRPr="00236B3C" w:rsidRDefault="00236B3C" w:rsidP="00236B3C">
      <w:pPr>
        <w:pStyle w:val="Nagwek4"/>
        <w:pBdr>
          <w:bottom w:val="single" w:sz="6" w:space="1" w:color="auto"/>
        </w:pBdr>
        <w:rPr>
          <w:rFonts w:ascii="Arial" w:hAnsi="Arial" w:cs="Arial"/>
          <w:b w:val="0"/>
          <w:i w:val="0"/>
          <w:color w:val="auto"/>
        </w:rPr>
      </w:pPr>
      <w:r w:rsidRPr="00236B3C">
        <w:rPr>
          <w:rFonts w:ascii="Arial" w:hAnsi="Arial" w:cs="Arial"/>
          <w:b w:val="0"/>
          <w:i w:val="0"/>
          <w:color w:val="auto"/>
        </w:rPr>
        <w:t>SST.  Nr 23  D - 07.06.02    „</w:t>
      </w:r>
      <w:r>
        <w:rPr>
          <w:rFonts w:ascii="Arial" w:hAnsi="Arial" w:cs="Arial"/>
          <w:b w:val="0"/>
          <w:i w:val="0"/>
          <w:color w:val="auto"/>
        </w:rPr>
        <w:t>Urządzenia zabezpieczające ruch pieszych</w:t>
      </w:r>
      <w:r w:rsidRPr="00236B3C">
        <w:rPr>
          <w:rFonts w:ascii="Arial" w:hAnsi="Arial" w:cs="Arial"/>
          <w:b w:val="0"/>
          <w:i w:val="0"/>
          <w:color w:val="auto"/>
        </w:rPr>
        <w:t>”</w:t>
      </w:r>
    </w:p>
    <w:p w:rsidR="00236B3C" w:rsidRPr="00073189" w:rsidRDefault="00236B3C" w:rsidP="00236B3C">
      <w:pPr>
        <w:pStyle w:val="Nagwek1"/>
        <w:rPr>
          <w:rFonts w:ascii="Arial" w:hAnsi="Arial" w:cs="Arial"/>
          <w:sz w:val="10"/>
          <w:szCs w:val="10"/>
        </w:rPr>
      </w:pPr>
      <w:bookmarkStart w:id="0" w:name="_Toc420816680"/>
      <w:r w:rsidRPr="00073189">
        <w:rPr>
          <w:rFonts w:ascii="Arial" w:hAnsi="Arial" w:cs="Arial"/>
          <w:sz w:val="22"/>
          <w:szCs w:val="22"/>
        </w:rPr>
        <w:t>1.  WSTĘP</w:t>
      </w:r>
      <w:bookmarkEnd w:id="0"/>
    </w:p>
    <w:p w:rsidR="00236B3C" w:rsidRPr="00073189" w:rsidRDefault="00236B3C" w:rsidP="00236B3C">
      <w:pPr>
        <w:rPr>
          <w:rFonts w:ascii="Arial" w:hAnsi="Arial" w:cs="Arial"/>
          <w:b/>
          <w:sz w:val="10"/>
          <w:szCs w:val="10"/>
        </w:rPr>
      </w:pPr>
    </w:p>
    <w:p w:rsidR="00236B3C" w:rsidRPr="00073189" w:rsidRDefault="00236B3C" w:rsidP="00236B3C">
      <w:pPr>
        <w:rPr>
          <w:rFonts w:ascii="Arial" w:hAnsi="Arial" w:cs="Arial"/>
          <w:b/>
          <w:sz w:val="10"/>
          <w:szCs w:val="10"/>
        </w:rPr>
      </w:pPr>
      <w:r w:rsidRPr="00073189">
        <w:rPr>
          <w:rFonts w:ascii="Arial" w:hAnsi="Arial" w:cs="Arial"/>
          <w:b/>
          <w:sz w:val="22"/>
          <w:szCs w:val="22"/>
        </w:rPr>
        <w:t>1.1. Przedmiot SST</w:t>
      </w:r>
    </w:p>
    <w:p w:rsidR="00236B3C" w:rsidRDefault="00236B3C" w:rsidP="00236B3C">
      <w:pPr>
        <w:rPr>
          <w:rFonts w:ascii="Arial" w:hAnsi="Arial" w:cs="Arial"/>
          <w:b/>
          <w:sz w:val="10"/>
          <w:szCs w:val="10"/>
        </w:rPr>
      </w:pPr>
    </w:p>
    <w:p w:rsidR="00236B3C" w:rsidRDefault="00236B3C" w:rsidP="00236B3C">
      <w:pPr>
        <w:rPr>
          <w:rFonts w:ascii="Arial" w:hAnsi="Arial" w:cs="Arial"/>
        </w:rPr>
      </w:pPr>
      <w:r>
        <w:rPr>
          <w:rFonts w:ascii="Arial" w:hAnsi="Arial" w:cs="Arial"/>
        </w:rPr>
        <w:t xml:space="preserve">Przedmiotem niniejszej szczegółowej specyfikacji technicznej (SST) są  wymagania dotyczące wykonania i odbioru robót związanych z urządzeniami zabezpieczające ruch pieszych przy </w:t>
      </w:r>
      <w:r>
        <w:rPr>
          <w:rFonts w:ascii="Arial" w:hAnsi="Arial" w:cs="Arial"/>
          <w:b/>
        </w:rPr>
        <w:t>Przebudowy drogi gminnej  w m. Jazy</w:t>
      </w:r>
      <w:r>
        <w:rPr>
          <w:rFonts w:ascii="Arial" w:hAnsi="Arial" w:cs="Arial"/>
          <w:b/>
          <w:i/>
        </w:rPr>
        <w:t>.</w:t>
      </w:r>
    </w:p>
    <w:p w:rsidR="00236B3C" w:rsidRDefault="00236B3C" w:rsidP="00236B3C">
      <w:pPr>
        <w:rPr>
          <w:rFonts w:ascii="Arial" w:hAnsi="Arial" w:cs="Arial"/>
          <w:b/>
          <w:sz w:val="10"/>
          <w:szCs w:val="10"/>
        </w:rPr>
      </w:pPr>
    </w:p>
    <w:p w:rsidR="00236B3C" w:rsidRDefault="00236B3C" w:rsidP="00236B3C">
      <w:pPr>
        <w:rPr>
          <w:rFonts w:ascii="Arial" w:hAnsi="Arial" w:cs="Arial"/>
          <w:b/>
          <w:bCs/>
          <w:iCs/>
          <w:sz w:val="22"/>
          <w:szCs w:val="22"/>
        </w:rPr>
      </w:pPr>
      <w:r>
        <w:rPr>
          <w:rFonts w:ascii="Arial" w:hAnsi="Arial" w:cs="Arial"/>
          <w:b/>
          <w:bCs/>
          <w:iCs/>
          <w:sz w:val="22"/>
          <w:szCs w:val="22"/>
        </w:rPr>
        <w:t>1.2. Zakres stosowania SST</w:t>
      </w:r>
    </w:p>
    <w:p w:rsidR="00236B3C" w:rsidRDefault="00236B3C" w:rsidP="00236B3C">
      <w:pPr>
        <w:rPr>
          <w:rFonts w:ascii="Arial" w:hAnsi="Arial" w:cs="Arial"/>
          <w:b/>
          <w:bCs/>
          <w:iCs/>
        </w:rPr>
      </w:pPr>
      <w:r>
        <w:rPr>
          <w:rFonts w:ascii="Arial" w:hAnsi="Arial" w:cs="Arial"/>
          <w:b/>
          <w:bCs/>
          <w:iCs/>
        </w:rPr>
        <w:t xml:space="preserve"> </w:t>
      </w:r>
    </w:p>
    <w:p w:rsidR="00236B3C" w:rsidRDefault="00236B3C" w:rsidP="00236B3C">
      <w:pPr>
        <w:pStyle w:val="Tekstpodstawowywcity"/>
        <w:ind w:left="0"/>
        <w:rPr>
          <w:rFonts w:ascii="Arial" w:hAnsi="Arial" w:cs="Arial"/>
          <w:sz w:val="20"/>
          <w:szCs w:val="20"/>
        </w:rPr>
      </w:pPr>
      <w:r>
        <w:rPr>
          <w:rFonts w:ascii="Arial" w:hAnsi="Arial" w:cs="Arial"/>
          <w:sz w:val="20"/>
          <w:szCs w:val="20"/>
        </w:rPr>
        <w:t xml:space="preserve">Szczegółowa specyfikacja techniczna jest stosowana jako dokument przetargowy i kontraktowy przy zlecaniu i realizacji robót wymienionych w punkcie 1.1. </w:t>
      </w:r>
    </w:p>
    <w:p w:rsidR="00236B3C" w:rsidRDefault="00236B3C" w:rsidP="00236B3C">
      <w:pPr>
        <w:pStyle w:val="Tekstpodstawowywcity"/>
        <w:ind w:left="0"/>
        <w:rPr>
          <w:rFonts w:ascii="Arial" w:hAnsi="Arial" w:cs="Arial"/>
          <w:b/>
          <w:bCs/>
          <w:iCs/>
          <w:sz w:val="22"/>
          <w:szCs w:val="22"/>
        </w:rPr>
      </w:pPr>
      <w:r>
        <w:rPr>
          <w:rFonts w:ascii="Arial" w:hAnsi="Arial" w:cs="Arial"/>
          <w:b/>
          <w:bCs/>
          <w:iCs/>
          <w:sz w:val="22"/>
          <w:szCs w:val="22"/>
        </w:rPr>
        <w:t>1.3. Zakres robót objętych SST</w:t>
      </w:r>
    </w:p>
    <w:p w:rsidR="00236B3C" w:rsidRDefault="00236B3C" w:rsidP="00236B3C">
      <w:pPr>
        <w:rPr>
          <w:rFonts w:ascii="Arial" w:hAnsi="Arial" w:cs="Arial"/>
          <w:b/>
          <w:bCs/>
        </w:rPr>
      </w:pPr>
      <w:r>
        <w:rPr>
          <w:rFonts w:ascii="Arial" w:hAnsi="Arial" w:cs="Arial"/>
        </w:rPr>
        <w:t xml:space="preserve">Ustalenia zawarte w niniejszej specyfikacji dotyczą zasad prowadzonych robót  związanych z urządzeniami zabezpieczające ruch pieszy:  </w:t>
      </w:r>
      <w:r>
        <w:rPr>
          <w:rFonts w:ascii="Arial" w:hAnsi="Arial" w:cs="Arial"/>
          <w:b/>
          <w:bCs/>
        </w:rPr>
        <w:t>roboty  wymienione  w  przedmiarze  robót  cz. I poz. 55 .</w:t>
      </w:r>
    </w:p>
    <w:p w:rsidR="00236B3C" w:rsidRPr="00236B3C" w:rsidRDefault="00236B3C" w:rsidP="00236B3C">
      <w:pPr>
        <w:tabs>
          <w:tab w:val="right" w:leader="dot" w:pos="-1985"/>
          <w:tab w:val="left" w:pos="540"/>
        </w:tabs>
        <w:rPr>
          <w:rFonts w:ascii="Arial" w:hAnsi="Arial" w:cs="Arial"/>
        </w:rPr>
      </w:pPr>
      <w:r w:rsidRPr="00236B3C">
        <w:rPr>
          <w:rFonts w:ascii="Arial" w:hAnsi="Arial" w:cs="Arial"/>
        </w:rPr>
        <w:t>Ustalenia zawarte w niniejszej specyfikacji dotyczą zasad prowadzenia robót związanych z urządzeniami zabezpieczającymi ruch pieszych, do których należą:</w:t>
      </w:r>
    </w:p>
    <w:p w:rsidR="00251470" w:rsidRPr="00236B3C" w:rsidRDefault="00251470" w:rsidP="00251470">
      <w:pPr>
        <w:numPr>
          <w:ilvl w:val="0"/>
          <w:numId w:val="1"/>
        </w:numPr>
        <w:tabs>
          <w:tab w:val="right" w:leader="dot" w:pos="-1985"/>
          <w:tab w:val="left" w:pos="540"/>
        </w:tabs>
        <w:rPr>
          <w:rFonts w:ascii="Arial" w:hAnsi="Arial" w:cs="Arial"/>
          <w:b/>
        </w:rPr>
      </w:pPr>
      <w:r w:rsidRPr="00236B3C">
        <w:rPr>
          <w:rFonts w:ascii="Arial" w:hAnsi="Arial" w:cs="Arial"/>
        </w:rPr>
        <w:t xml:space="preserve">ogrodzenia ochronne sztywne, jak: siatki wygradzające na linkach lub w ramach z kątowników, barierki rurowe, barierki z kształtowników w ramach, płotki </w:t>
      </w:r>
      <w:proofErr w:type="spellStart"/>
      <w:r w:rsidRPr="00236B3C">
        <w:rPr>
          <w:rFonts w:ascii="Arial" w:hAnsi="Arial" w:cs="Arial"/>
        </w:rPr>
        <w:t>szczeblinowe</w:t>
      </w:r>
      <w:proofErr w:type="spellEnd"/>
      <w:r w:rsidRPr="00236B3C">
        <w:rPr>
          <w:rFonts w:ascii="Arial" w:hAnsi="Arial" w:cs="Arial"/>
        </w:rPr>
        <w:t>, płotki panelowe z tworzyw sztucznych lub szkła zbrojonego,</w:t>
      </w:r>
    </w:p>
    <w:p w:rsidR="00251470" w:rsidRPr="00236B3C" w:rsidRDefault="00251470" w:rsidP="00251470">
      <w:pPr>
        <w:numPr>
          <w:ilvl w:val="0"/>
          <w:numId w:val="1"/>
        </w:numPr>
        <w:tabs>
          <w:tab w:val="right" w:leader="dot" w:pos="-1985"/>
          <w:tab w:val="left" w:pos="540"/>
        </w:tabs>
        <w:rPr>
          <w:rFonts w:ascii="Arial" w:hAnsi="Arial" w:cs="Arial"/>
          <w:b/>
        </w:rPr>
      </w:pPr>
      <w:r w:rsidRPr="00236B3C">
        <w:rPr>
          <w:rFonts w:ascii="Arial" w:hAnsi="Arial" w:cs="Arial"/>
        </w:rPr>
        <w:t>bariery łańcuchowe podwójne,</w:t>
      </w:r>
    </w:p>
    <w:p w:rsidR="00251470" w:rsidRPr="00236B3C" w:rsidRDefault="00251470" w:rsidP="00251470">
      <w:pPr>
        <w:tabs>
          <w:tab w:val="right" w:leader="dot" w:pos="-1985"/>
          <w:tab w:val="left" w:pos="540"/>
        </w:tabs>
        <w:rPr>
          <w:rFonts w:ascii="Arial" w:hAnsi="Arial" w:cs="Arial"/>
        </w:rPr>
      </w:pPr>
      <w:r w:rsidRPr="00236B3C">
        <w:rPr>
          <w:rFonts w:ascii="Arial" w:hAnsi="Arial" w:cs="Arial"/>
        </w:rPr>
        <w:t>Urządzenia zabezpieczające ruch pieszych powinny być zlokalizowane w szczególności:</w:t>
      </w:r>
    </w:p>
    <w:p w:rsidR="00251470" w:rsidRPr="00236B3C" w:rsidRDefault="00251470" w:rsidP="00251470">
      <w:pPr>
        <w:numPr>
          <w:ilvl w:val="0"/>
          <w:numId w:val="1"/>
        </w:numPr>
        <w:tabs>
          <w:tab w:val="right" w:leader="dot" w:pos="-1985"/>
          <w:tab w:val="left" w:pos="540"/>
        </w:tabs>
        <w:rPr>
          <w:rFonts w:ascii="Arial" w:hAnsi="Arial" w:cs="Arial"/>
          <w:b/>
        </w:rPr>
      </w:pPr>
      <w:r w:rsidRPr="00236B3C">
        <w:rPr>
          <w:rFonts w:ascii="Arial" w:hAnsi="Arial" w:cs="Arial"/>
        </w:rPr>
        <w:t xml:space="preserve">między jezdnią i chodnikiem położonym bezpośrednio przy jezdni, gdy prędkość projektowa na drodze wynosi </w:t>
      </w:r>
      <w:proofErr w:type="spellStart"/>
      <w:r w:rsidRPr="00236B3C">
        <w:rPr>
          <w:rFonts w:ascii="Arial" w:hAnsi="Arial" w:cs="Arial"/>
        </w:rPr>
        <w:t>V</w:t>
      </w:r>
      <w:r w:rsidRPr="00236B3C">
        <w:rPr>
          <w:rFonts w:ascii="Arial" w:hAnsi="Arial" w:cs="Arial"/>
          <w:vertAlign w:val="subscript"/>
        </w:rPr>
        <w:t>p</w:t>
      </w:r>
      <w:proofErr w:type="spellEnd"/>
      <w:r w:rsidRPr="00236B3C">
        <w:rPr>
          <w:rFonts w:ascii="Arial" w:hAnsi="Arial" w:cs="Arial"/>
        </w:rPr>
        <w:t xml:space="preserve"> </w:t>
      </w:r>
      <w:r w:rsidRPr="00236B3C">
        <w:rPr>
          <w:rFonts w:ascii="Arial" w:hAnsi="Arial" w:cs="Arial"/>
        </w:rPr>
        <w:sym w:font="Courier New" w:char="003E"/>
      </w:r>
      <w:r w:rsidRPr="00236B3C">
        <w:rPr>
          <w:rFonts w:ascii="Arial" w:hAnsi="Arial" w:cs="Arial"/>
        </w:rPr>
        <w:t xml:space="preserve"> 80 km/h,</w:t>
      </w:r>
    </w:p>
    <w:p w:rsidR="00251470" w:rsidRPr="00236B3C" w:rsidRDefault="00251470" w:rsidP="00251470">
      <w:pPr>
        <w:numPr>
          <w:ilvl w:val="0"/>
          <w:numId w:val="1"/>
        </w:numPr>
        <w:tabs>
          <w:tab w:val="right" w:leader="dot" w:pos="-1985"/>
          <w:tab w:val="left" w:pos="540"/>
        </w:tabs>
        <w:rPr>
          <w:rFonts w:ascii="Arial" w:hAnsi="Arial" w:cs="Arial"/>
          <w:b/>
        </w:rPr>
      </w:pPr>
      <w:r w:rsidRPr="00236B3C">
        <w:rPr>
          <w:rFonts w:ascii="Arial" w:hAnsi="Arial" w:cs="Arial"/>
        </w:rPr>
        <w:t>na pasach dzielących w miejscach przewidywanego nieprzepisowego przekraczania jezdni,</w:t>
      </w:r>
    </w:p>
    <w:p w:rsidR="00251470" w:rsidRPr="00236B3C" w:rsidRDefault="00251470" w:rsidP="00251470">
      <w:pPr>
        <w:numPr>
          <w:ilvl w:val="0"/>
          <w:numId w:val="1"/>
        </w:numPr>
        <w:tabs>
          <w:tab w:val="right" w:leader="dot" w:pos="-1985"/>
          <w:tab w:val="left" w:pos="540"/>
        </w:tabs>
        <w:rPr>
          <w:rFonts w:ascii="Arial" w:hAnsi="Arial" w:cs="Arial"/>
          <w:b/>
        </w:rPr>
      </w:pPr>
      <w:r w:rsidRPr="00236B3C">
        <w:rPr>
          <w:rFonts w:ascii="Arial" w:hAnsi="Arial" w:cs="Arial"/>
        </w:rPr>
        <w:t>w miejscach o niedostatecznej widoczności, gdzie spodziewane jest przekraczanie jezdni,</w:t>
      </w:r>
    </w:p>
    <w:p w:rsidR="00251470" w:rsidRPr="00236B3C" w:rsidRDefault="00251470" w:rsidP="00251470">
      <w:pPr>
        <w:numPr>
          <w:ilvl w:val="0"/>
          <w:numId w:val="1"/>
        </w:numPr>
        <w:tabs>
          <w:tab w:val="right" w:leader="dot" w:pos="-1985"/>
          <w:tab w:val="left" w:pos="540"/>
        </w:tabs>
        <w:rPr>
          <w:rFonts w:ascii="Arial" w:hAnsi="Arial" w:cs="Arial"/>
          <w:b/>
        </w:rPr>
      </w:pPr>
      <w:r w:rsidRPr="00236B3C">
        <w:rPr>
          <w:rFonts w:ascii="Arial" w:hAnsi="Arial" w:cs="Arial"/>
        </w:rPr>
        <w:t>w rejonie wyjść ze szkół i terenów zabaw dzieci,</w:t>
      </w:r>
    </w:p>
    <w:p w:rsidR="00251470" w:rsidRPr="00236B3C" w:rsidRDefault="00251470" w:rsidP="00251470">
      <w:pPr>
        <w:numPr>
          <w:ilvl w:val="0"/>
          <w:numId w:val="1"/>
        </w:numPr>
        <w:tabs>
          <w:tab w:val="right" w:leader="dot" w:pos="-1985"/>
          <w:tab w:val="left" w:pos="540"/>
        </w:tabs>
        <w:rPr>
          <w:rFonts w:ascii="Arial" w:hAnsi="Arial" w:cs="Arial"/>
          <w:b/>
        </w:rPr>
      </w:pPr>
      <w:r w:rsidRPr="00236B3C">
        <w:rPr>
          <w:rFonts w:ascii="Arial" w:hAnsi="Arial" w:cs="Arial"/>
        </w:rPr>
        <w:t>w sąsiedztwie bezkolizyjnych przejść dla pieszych,</w:t>
      </w:r>
    </w:p>
    <w:p w:rsidR="00251470" w:rsidRPr="00236B3C" w:rsidRDefault="00251470" w:rsidP="00251470">
      <w:pPr>
        <w:numPr>
          <w:ilvl w:val="0"/>
          <w:numId w:val="1"/>
        </w:numPr>
        <w:tabs>
          <w:tab w:val="right" w:leader="dot" w:pos="-1985"/>
          <w:tab w:val="left" w:pos="540"/>
        </w:tabs>
        <w:rPr>
          <w:rFonts w:ascii="Arial" w:hAnsi="Arial" w:cs="Arial"/>
          <w:b/>
        </w:rPr>
      </w:pPr>
      <w:r w:rsidRPr="00236B3C">
        <w:rPr>
          <w:rFonts w:ascii="Arial" w:hAnsi="Arial" w:cs="Arial"/>
        </w:rPr>
        <w:t>na przystankach komunikacji zbiorowej usytuowanych między jezdniami o przeciwnych kierunkach jazdy (np. w torowisku tramwajowym lub w węzłach dróg ekspresowych) .</w:t>
      </w:r>
    </w:p>
    <w:p w:rsidR="00251470" w:rsidRPr="00073189" w:rsidRDefault="00251470" w:rsidP="00251470">
      <w:pPr>
        <w:pStyle w:val="Nagwek2"/>
        <w:rPr>
          <w:rFonts w:ascii="Arial" w:hAnsi="Arial" w:cs="Arial"/>
          <w:sz w:val="22"/>
          <w:szCs w:val="22"/>
        </w:rPr>
      </w:pPr>
      <w:r w:rsidRPr="00073189">
        <w:rPr>
          <w:rFonts w:ascii="Arial" w:hAnsi="Arial" w:cs="Arial"/>
          <w:sz w:val="22"/>
          <w:szCs w:val="22"/>
        </w:rPr>
        <w:t>1.4. Określenia podstawowe</w:t>
      </w:r>
    </w:p>
    <w:p w:rsidR="00251470" w:rsidRPr="00236B3C" w:rsidRDefault="00251470" w:rsidP="00251470">
      <w:pPr>
        <w:tabs>
          <w:tab w:val="right" w:leader="dot" w:pos="-1985"/>
          <w:tab w:val="left" w:pos="540"/>
        </w:tabs>
        <w:rPr>
          <w:rFonts w:ascii="Arial" w:hAnsi="Arial" w:cs="Arial"/>
        </w:rPr>
      </w:pPr>
      <w:r w:rsidRPr="00236B3C">
        <w:rPr>
          <w:rFonts w:ascii="Arial" w:hAnsi="Arial" w:cs="Arial"/>
          <w:b/>
        </w:rPr>
        <w:t xml:space="preserve">1.4.1.  </w:t>
      </w:r>
      <w:r w:rsidRPr="00236B3C">
        <w:rPr>
          <w:rFonts w:ascii="Arial" w:hAnsi="Arial" w:cs="Arial"/>
        </w:rPr>
        <w:t>Ogrodzenia ochronne sztywne - przegrody fizyczne separujące ruch pieszy od ruchu kołowego wykonane z kształtowników stalowych, siatek na linkach naciągowych, ram z kształtowników wypełnionych siatką, szczeblinami lub panelami z tworzyw sztucznych lub szkła zbrojonego.</w:t>
      </w:r>
    </w:p>
    <w:p w:rsidR="00251470" w:rsidRPr="00236B3C" w:rsidRDefault="00251470" w:rsidP="00251470">
      <w:pPr>
        <w:tabs>
          <w:tab w:val="right" w:leader="dot" w:pos="-1985"/>
          <w:tab w:val="left" w:pos="540"/>
        </w:tabs>
        <w:spacing w:before="120"/>
        <w:rPr>
          <w:rFonts w:ascii="Arial" w:hAnsi="Arial" w:cs="Arial"/>
        </w:rPr>
      </w:pPr>
      <w:r w:rsidRPr="00236B3C">
        <w:rPr>
          <w:rFonts w:ascii="Arial" w:hAnsi="Arial" w:cs="Arial"/>
          <w:b/>
        </w:rPr>
        <w:t>1.4.</w:t>
      </w:r>
      <w:r w:rsidR="00073189">
        <w:rPr>
          <w:rFonts w:ascii="Arial" w:hAnsi="Arial" w:cs="Arial"/>
          <w:b/>
        </w:rPr>
        <w:t>2</w:t>
      </w:r>
      <w:r w:rsidRPr="00236B3C">
        <w:rPr>
          <w:rFonts w:ascii="Arial" w:hAnsi="Arial" w:cs="Arial"/>
          <w:b/>
        </w:rPr>
        <w:t xml:space="preserve">.  </w:t>
      </w:r>
      <w:r w:rsidRPr="00236B3C">
        <w:rPr>
          <w:rFonts w:ascii="Arial" w:hAnsi="Arial" w:cs="Arial"/>
        </w:rPr>
        <w:t>Kształtowniki - wyroby o stałym przekroju poprzecznym w kształcie złożonej figury geometrycznej, dostarczane w odcinkach prostych, stosowane w konstrukcjach stalowych lub w połączeniu z innymi materiałami budowlanymi.</w:t>
      </w:r>
    </w:p>
    <w:p w:rsidR="00251470" w:rsidRPr="00236B3C" w:rsidRDefault="00251470" w:rsidP="00251470">
      <w:pPr>
        <w:tabs>
          <w:tab w:val="right" w:leader="dot" w:pos="-1985"/>
          <w:tab w:val="left" w:pos="540"/>
        </w:tabs>
        <w:spacing w:before="120"/>
        <w:rPr>
          <w:rFonts w:ascii="Arial" w:hAnsi="Arial" w:cs="Arial"/>
        </w:rPr>
      </w:pPr>
      <w:r w:rsidRPr="00236B3C">
        <w:rPr>
          <w:rFonts w:ascii="Arial" w:hAnsi="Arial" w:cs="Arial"/>
          <w:b/>
        </w:rPr>
        <w:t>1.4.</w:t>
      </w:r>
      <w:r w:rsidR="00073189">
        <w:rPr>
          <w:rFonts w:ascii="Arial" w:hAnsi="Arial" w:cs="Arial"/>
          <w:b/>
        </w:rPr>
        <w:t>3</w:t>
      </w:r>
      <w:r w:rsidRPr="00236B3C">
        <w:rPr>
          <w:rFonts w:ascii="Arial" w:hAnsi="Arial" w:cs="Arial"/>
          <w:b/>
        </w:rPr>
        <w:t xml:space="preserve">. </w:t>
      </w:r>
      <w:r w:rsidRPr="00236B3C">
        <w:rPr>
          <w:rFonts w:ascii="Arial" w:hAnsi="Arial" w:cs="Arial"/>
        </w:rPr>
        <w:t>Siatka metalowa - siatka wykonana z drutu o różnym sposobie jego splotu (płóciennym, skośnym), pleciona z płaskich i okrągłych spirali, zgrzewana, skręcana oraz kombinowana (harfowa, pętlowa, półpętlowa) o różnych wielkościach oczek.</w:t>
      </w:r>
    </w:p>
    <w:p w:rsidR="00251470" w:rsidRPr="00236B3C" w:rsidRDefault="00251470" w:rsidP="00251470">
      <w:pPr>
        <w:tabs>
          <w:tab w:val="right" w:leader="dot" w:pos="-1985"/>
          <w:tab w:val="left" w:pos="540"/>
        </w:tabs>
        <w:rPr>
          <w:rFonts w:ascii="Arial" w:hAnsi="Arial" w:cs="Arial"/>
        </w:rPr>
      </w:pPr>
      <w:r w:rsidRPr="00236B3C">
        <w:rPr>
          <w:rFonts w:ascii="Arial" w:hAnsi="Arial" w:cs="Arial"/>
          <w:b/>
        </w:rPr>
        <w:t>1.4.</w:t>
      </w:r>
      <w:r w:rsidR="00073189">
        <w:rPr>
          <w:rFonts w:ascii="Arial" w:hAnsi="Arial" w:cs="Arial"/>
          <w:b/>
        </w:rPr>
        <w:t>4</w:t>
      </w:r>
      <w:r w:rsidRPr="00236B3C">
        <w:rPr>
          <w:rFonts w:ascii="Arial" w:hAnsi="Arial" w:cs="Arial"/>
          <w:b/>
        </w:rPr>
        <w:t>.</w:t>
      </w:r>
      <w:r w:rsidRPr="00236B3C">
        <w:rPr>
          <w:rFonts w:ascii="Arial" w:hAnsi="Arial" w:cs="Arial"/>
        </w:rPr>
        <w:t>Pozostałe określenia podstawowe są zgodne z obowiązującymi, odpowiednimi polskimi norm</w:t>
      </w:r>
      <w:r w:rsidR="00073189">
        <w:rPr>
          <w:rFonts w:ascii="Arial" w:hAnsi="Arial" w:cs="Arial"/>
        </w:rPr>
        <w:t>ami i z definicjami podanymi w S</w:t>
      </w:r>
      <w:r w:rsidRPr="00236B3C">
        <w:rPr>
          <w:rFonts w:ascii="Arial" w:hAnsi="Arial" w:cs="Arial"/>
        </w:rPr>
        <w:t xml:space="preserve">ST D-M-00.00.00 „Wymagania ogólne” pkt 1.4. </w:t>
      </w:r>
    </w:p>
    <w:p w:rsidR="00251470" w:rsidRPr="00073189" w:rsidRDefault="00251470" w:rsidP="00251470">
      <w:pPr>
        <w:pStyle w:val="Nagwek2"/>
        <w:rPr>
          <w:rFonts w:ascii="Arial" w:hAnsi="Arial" w:cs="Arial"/>
          <w:sz w:val="22"/>
          <w:szCs w:val="22"/>
        </w:rPr>
      </w:pPr>
      <w:r w:rsidRPr="00073189">
        <w:rPr>
          <w:rFonts w:ascii="Arial" w:hAnsi="Arial" w:cs="Arial"/>
          <w:sz w:val="22"/>
          <w:szCs w:val="22"/>
        </w:rPr>
        <w:t>1.5. Ogólne wymagania dotyczące robót</w:t>
      </w:r>
    </w:p>
    <w:p w:rsidR="00251470" w:rsidRPr="00236B3C" w:rsidRDefault="00251470" w:rsidP="00251470">
      <w:pPr>
        <w:tabs>
          <w:tab w:val="right" w:leader="dot" w:pos="-1985"/>
          <w:tab w:val="left" w:pos="540"/>
        </w:tabs>
        <w:rPr>
          <w:rFonts w:ascii="Arial" w:hAnsi="Arial" w:cs="Arial"/>
        </w:rPr>
      </w:pPr>
      <w:r w:rsidRPr="00236B3C">
        <w:rPr>
          <w:rFonts w:ascii="Arial" w:hAnsi="Arial" w:cs="Arial"/>
        </w:rPr>
        <w:t>Ogólne wyma</w:t>
      </w:r>
      <w:r w:rsidR="00073189">
        <w:rPr>
          <w:rFonts w:ascii="Arial" w:hAnsi="Arial" w:cs="Arial"/>
        </w:rPr>
        <w:t>gania dotyczące robót podano w S</w:t>
      </w:r>
      <w:r w:rsidRPr="00236B3C">
        <w:rPr>
          <w:rFonts w:ascii="Arial" w:hAnsi="Arial" w:cs="Arial"/>
        </w:rPr>
        <w:t xml:space="preserve">ST D-M-00.00.00 „Wymagania ogólne” pkt 1.5. </w:t>
      </w:r>
    </w:p>
    <w:p w:rsidR="00251470" w:rsidRPr="00A90320" w:rsidRDefault="00251470" w:rsidP="00251470">
      <w:pPr>
        <w:pStyle w:val="Nagwek1"/>
        <w:rPr>
          <w:rFonts w:ascii="Arial" w:hAnsi="Arial" w:cs="Arial"/>
          <w:sz w:val="22"/>
          <w:szCs w:val="22"/>
        </w:rPr>
      </w:pPr>
      <w:bookmarkStart w:id="1" w:name="_Toc425562414"/>
      <w:r w:rsidRPr="00A90320">
        <w:rPr>
          <w:rFonts w:ascii="Arial" w:hAnsi="Arial" w:cs="Arial"/>
          <w:sz w:val="22"/>
          <w:szCs w:val="22"/>
        </w:rPr>
        <w:t>2. MATERIAŁY</w:t>
      </w:r>
      <w:bookmarkEnd w:id="1"/>
    </w:p>
    <w:p w:rsidR="00251470" w:rsidRPr="00A90320" w:rsidRDefault="00251470" w:rsidP="00251470">
      <w:pPr>
        <w:pStyle w:val="Nagwek2"/>
        <w:rPr>
          <w:rFonts w:ascii="Arial" w:hAnsi="Arial" w:cs="Arial"/>
          <w:sz w:val="22"/>
          <w:szCs w:val="22"/>
        </w:rPr>
      </w:pPr>
      <w:r w:rsidRPr="00A90320">
        <w:rPr>
          <w:rFonts w:ascii="Arial" w:hAnsi="Arial" w:cs="Arial"/>
          <w:sz w:val="22"/>
          <w:szCs w:val="22"/>
        </w:rPr>
        <w:t>2.1. Ogólne wymagania dotyczące materiałów</w:t>
      </w:r>
    </w:p>
    <w:p w:rsidR="00251470" w:rsidRPr="00236B3C" w:rsidRDefault="00251470" w:rsidP="00251470">
      <w:pPr>
        <w:tabs>
          <w:tab w:val="right" w:leader="dot" w:pos="-1985"/>
          <w:tab w:val="left" w:pos="540"/>
        </w:tabs>
        <w:rPr>
          <w:rFonts w:ascii="Arial" w:hAnsi="Arial" w:cs="Arial"/>
        </w:rPr>
      </w:pPr>
      <w:r w:rsidRPr="00236B3C">
        <w:rPr>
          <w:rFonts w:ascii="Arial" w:hAnsi="Arial" w:cs="Arial"/>
        </w:rPr>
        <w:t>Ogólne wymagania dotyczące materiałów, ich pozysk</w:t>
      </w:r>
      <w:r w:rsidR="00A90320">
        <w:rPr>
          <w:rFonts w:ascii="Arial" w:hAnsi="Arial" w:cs="Arial"/>
        </w:rPr>
        <w:t>iwania i składowania, podano w S</w:t>
      </w:r>
      <w:r w:rsidRPr="00236B3C">
        <w:rPr>
          <w:rFonts w:ascii="Arial" w:hAnsi="Arial" w:cs="Arial"/>
        </w:rPr>
        <w:t>ST D-M-00.00.00 „Wymagania ogólne” pkt 2.</w:t>
      </w:r>
    </w:p>
    <w:p w:rsidR="00251470" w:rsidRPr="00A90320" w:rsidRDefault="00251470" w:rsidP="00251470">
      <w:pPr>
        <w:pStyle w:val="Nagwek2"/>
        <w:rPr>
          <w:rFonts w:ascii="Arial" w:hAnsi="Arial" w:cs="Arial"/>
          <w:sz w:val="22"/>
          <w:szCs w:val="22"/>
        </w:rPr>
      </w:pPr>
      <w:r w:rsidRPr="00A90320">
        <w:rPr>
          <w:rFonts w:ascii="Arial" w:hAnsi="Arial" w:cs="Arial"/>
          <w:sz w:val="22"/>
          <w:szCs w:val="22"/>
        </w:rPr>
        <w:lastRenderedPageBreak/>
        <w:t>2.2. Rodzaje materiałów</w:t>
      </w:r>
    </w:p>
    <w:p w:rsidR="00251470" w:rsidRPr="00236B3C" w:rsidRDefault="00251470" w:rsidP="00251470">
      <w:pPr>
        <w:tabs>
          <w:tab w:val="right" w:leader="dot" w:pos="-1985"/>
          <w:tab w:val="left" w:pos="540"/>
        </w:tabs>
        <w:rPr>
          <w:rFonts w:ascii="Arial" w:hAnsi="Arial" w:cs="Arial"/>
        </w:rPr>
      </w:pPr>
      <w:r w:rsidRPr="00236B3C">
        <w:rPr>
          <w:rFonts w:ascii="Arial" w:hAnsi="Arial" w:cs="Arial"/>
        </w:rPr>
        <w:t>Materiałami stosowanymi przy wykonywaniu urządzeń zabezpieczających r</w:t>
      </w:r>
      <w:r w:rsidR="00A90320">
        <w:rPr>
          <w:rFonts w:ascii="Arial" w:hAnsi="Arial" w:cs="Arial"/>
        </w:rPr>
        <w:t>uch pieszy, objętych niniejszą S</w:t>
      </w:r>
      <w:r w:rsidRPr="00236B3C">
        <w:rPr>
          <w:rFonts w:ascii="Arial" w:hAnsi="Arial" w:cs="Arial"/>
        </w:rPr>
        <w:t>ST, są:</w:t>
      </w:r>
    </w:p>
    <w:p w:rsidR="00251470" w:rsidRPr="00236B3C" w:rsidRDefault="00251470" w:rsidP="00251470">
      <w:pPr>
        <w:numPr>
          <w:ilvl w:val="0"/>
          <w:numId w:val="1"/>
        </w:numPr>
        <w:tabs>
          <w:tab w:val="right" w:leader="dot" w:pos="-1985"/>
          <w:tab w:val="left" w:pos="540"/>
        </w:tabs>
        <w:rPr>
          <w:rFonts w:ascii="Arial" w:hAnsi="Arial" w:cs="Arial"/>
          <w:b/>
        </w:rPr>
      </w:pPr>
      <w:r w:rsidRPr="00236B3C">
        <w:rPr>
          <w:rFonts w:ascii="Arial" w:hAnsi="Arial" w:cs="Arial"/>
        </w:rPr>
        <w:t>siatki metalowe,</w:t>
      </w:r>
    </w:p>
    <w:p w:rsidR="00251470" w:rsidRPr="00236B3C" w:rsidRDefault="00251470" w:rsidP="00251470">
      <w:pPr>
        <w:numPr>
          <w:ilvl w:val="0"/>
          <w:numId w:val="1"/>
        </w:numPr>
        <w:tabs>
          <w:tab w:val="right" w:leader="dot" w:pos="-1985"/>
          <w:tab w:val="left" w:pos="540"/>
        </w:tabs>
        <w:rPr>
          <w:rFonts w:ascii="Arial" w:hAnsi="Arial" w:cs="Arial"/>
          <w:b/>
        </w:rPr>
      </w:pPr>
      <w:r w:rsidRPr="00236B3C">
        <w:rPr>
          <w:rFonts w:ascii="Arial" w:hAnsi="Arial" w:cs="Arial"/>
        </w:rPr>
        <w:t>słupki metalowe i elementy połączeniowe,</w:t>
      </w:r>
    </w:p>
    <w:p w:rsidR="00251470" w:rsidRPr="00236B3C" w:rsidRDefault="00251470" w:rsidP="00251470">
      <w:pPr>
        <w:numPr>
          <w:ilvl w:val="0"/>
          <w:numId w:val="1"/>
        </w:numPr>
        <w:tabs>
          <w:tab w:val="right" w:leader="dot" w:pos="-1985"/>
          <w:tab w:val="left" w:pos="540"/>
        </w:tabs>
        <w:rPr>
          <w:rFonts w:ascii="Arial" w:hAnsi="Arial" w:cs="Arial"/>
          <w:b/>
        </w:rPr>
      </w:pPr>
      <w:r w:rsidRPr="00236B3C">
        <w:rPr>
          <w:rFonts w:ascii="Arial" w:hAnsi="Arial" w:cs="Arial"/>
        </w:rPr>
        <w:t>beton i jego składniki,</w:t>
      </w:r>
    </w:p>
    <w:p w:rsidR="00251470" w:rsidRPr="00236B3C" w:rsidRDefault="00251470" w:rsidP="00251470">
      <w:pPr>
        <w:numPr>
          <w:ilvl w:val="0"/>
          <w:numId w:val="1"/>
        </w:numPr>
        <w:tabs>
          <w:tab w:val="right" w:leader="dot" w:pos="-1985"/>
          <w:tab w:val="left" w:pos="540"/>
        </w:tabs>
        <w:rPr>
          <w:rFonts w:ascii="Arial" w:hAnsi="Arial" w:cs="Arial"/>
          <w:b/>
        </w:rPr>
      </w:pPr>
      <w:r w:rsidRPr="00236B3C">
        <w:rPr>
          <w:rFonts w:ascii="Arial" w:hAnsi="Arial" w:cs="Arial"/>
        </w:rPr>
        <w:t>materiały do malowania i renowacji powłok malarskich.</w:t>
      </w:r>
    </w:p>
    <w:p w:rsidR="00251470" w:rsidRPr="00A90320" w:rsidRDefault="00251470" w:rsidP="00251470">
      <w:pPr>
        <w:pStyle w:val="Nagwek2"/>
        <w:rPr>
          <w:rFonts w:ascii="Arial" w:hAnsi="Arial" w:cs="Arial"/>
          <w:sz w:val="22"/>
          <w:szCs w:val="22"/>
        </w:rPr>
      </w:pPr>
      <w:r w:rsidRPr="00A90320">
        <w:rPr>
          <w:rFonts w:ascii="Arial" w:hAnsi="Arial" w:cs="Arial"/>
          <w:sz w:val="22"/>
          <w:szCs w:val="22"/>
        </w:rPr>
        <w:t>2.3. Siatki metalowe</w:t>
      </w:r>
    </w:p>
    <w:p w:rsidR="00251470" w:rsidRPr="00236B3C" w:rsidRDefault="00251470" w:rsidP="00251470">
      <w:pPr>
        <w:tabs>
          <w:tab w:val="right" w:leader="dot" w:pos="-1985"/>
          <w:tab w:val="left" w:pos="540"/>
        </w:tabs>
        <w:rPr>
          <w:rFonts w:ascii="Arial" w:hAnsi="Arial" w:cs="Arial"/>
        </w:rPr>
      </w:pPr>
      <w:r w:rsidRPr="00236B3C">
        <w:rPr>
          <w:rFonts w:ascii="Arial" w:hAnsi="Arial" w:cs="Arial"/>
          <w:b/>
        </w:rPr>
        <w:t xml:space="preserve">2.3.1. </w:t>
      </w:r>
      <w:r w:rsidRPr="00236B3C">
        <w:rPr>
          <w:rFonts w:ascii="Arial" w:hAnsi="Arial" w:cs="Arial"/>
        </w:rPr>
        <w:t>Siatka pleciona ślimakowa</w:t>
      </w:r>
    </w:p>
    <w:p w:rsidR="00251470" w:rsidRPr="00236B3C" w:rsidRDefault="00251470" w:rsidP="00251470">
      <w:pPr>
        <w:tabs>
          <w:tab w:val="right" w:leader="dot" w:pos="-1985"/>
          <w:tab w:val="left" w:pos="540"/>
        </w:tabs>
        <w:spacing w:before="120"/>
        <w:rPr>
          <w:rFonts w:ascii="Arial" w:hAnsi="Arial" w:cs="Arial"/>
        </w:rPr>
      </w:pPr>
      <w:r w:rsidRPr="00236B3C">
        <w:rPr>
          <w:rFonts w:ascii="Arial" w:hAnsi="Arial" w:cs="Arial"/>
        </w:rPr>
        <w:t>Siatka pleciona ślimakowa powinna odpowiadać wymaganiom określonym przez BN-83/5032-02 [45], podanym w tablicach 1 i 2.</w:t>
      </w:r>
    </w:p>
    <w:p w:rsidR="00251470" w:rsidRPr="00236B3C" w:rsidRDefault="00251470" w:rsidP="00251470">
      <w:pPr>
        <w:tabs>
          <w:tab w:val="right" w:leader="dot" w:pos="-1985"/>
          <w:tab w:val="left" w:pos="540"/>
        </w:tabs>
        <w:spacing w:before="120"/>
        <w:rPr>
          <w:rFonts w:ascii="Arial" w:hAnsi="Arial" w:cs="Arial"/>
        </w:rPr>
      </w:pPr>
      <w:r w:rsidRPr="00236B3C">
        <w:rPr>
          <w:rFonts w:ascii="Arial" w:hAnsi="Arial" w:cs="Arial"/>
        </w:rPr>
        <w:t>Tablica 1. Wymiary oczek siatki, nominalna średnica drutu i masa siatki</w:t>
      </w:r>
    </w:p>
    <w:p w:rsidR="00251470" w:rsidRPr="00236B3C" w:rsidRDefault="00251470" w:rsidP="00251470">
      <w:pPr>
        <w:tabs>
          <w:tab w:val="right" w:leader="dot" w:pos="-1985"/>
          <w:tab w:val="left" w:pos="540"/>
        </w:tabs>
        <w:spacing w:after="60"/>
        <w:rPr>
          <w:rFonts w:ascii="Arial" w:hAnsi="Arial" w:cs="Arial"/>
        </w:rPr>
      </w:pPr>
      <w:r w:rsidRPr="00236B3C">
        <w:rPr>
          <w:rFonts w:ascii="Arial" w:hAnsi="Arial" w:cs="Arial"/>
        </w:rPr>
        <w:t xml:space="preserve">                 plecionej ślimakowej wg BN-83/5032-02 [45]</w:t>
      </w:r>
    </w:p>
    <w:tbl>
      <w:tblPr>
        <w:tblW w:w="0" w:type="auto"/>
        <w:tblLayout w:type="fixed"/>
        <w:tblCellMar>
          <w:left w:w="70" w:type="dxa"/>
          <w:right w:w="70" w:type="dxa"/>
        </w:tblCellMar>
        <w:tblLook w:val="0000" w:firstRow="0" w:lastRow="0" w:firstColumn="0" w:lastColumn="0" w:noHBand="0" w:noVBand="0"/>
      </w:tblPr>
      <w:tblGrid>
        <w:gridCol w:w="1063"/>
        <w:gridCol w:w="1525"/>
        <w:gridCol w:w="1525"/>
        <w:gridCol w:w="1627"/>
        <w:gridCol w:w="1701"/>
      </w:tblGrid>
      <w:tr w:rsidR="00251470" w:rsidRPr="00236B3C" w:rsidTr="00236B3C">
        <w:tc>
          <w:tcPr>
            <w:tcW w:w="1063" w:type="dxa"/>
            <w:tcBorders>
              <w:top w:val="single" w:sz="6" w:space="0" w:color="auto"/>
              <w:left w:val="single" w:sz="6" w:space="0" w:color="auto"/>
              <w:right w:val="single" w:sz="6" w:space="0" w:color="auto"/>
            </w:tcBorders>
          </w:tcPr>
          <w:p w:rsidR="00251470" w:rsidRPr="00236B3C" w:rsidRDefault="00251470" w:rsidP="00236B3C">
            <w:pPr>
              <w:tabs>
                <w:tab w:val="right" w:leader="dot" w:pos="-1985"/>
                <w:tab w:val="left" w:pos="540"/>
              </w:tabs>
              <w:jc w:val="center"/>
              <w:rPr>
                <w:rFonts w:ascii="Arial" w:hAnsi="Arial" w:cs="Arial"/>
                <w:b/>
              </w:rPr>
            </w:pPr>
          </w:p>
        </w:tc>
        <w:tc>
          <w:tcPr>
            <w:tcW w:w="3050" w:type="dxa"/>
            <w:gridSpan w:val="2"/>
            <w:tcBorders>
              <w:top w:val="single" w:sz="6" w:space="0" w:color="auto"/>
              <w:left w:val="nil"/>
              <w:right w:val="single" w:sz="6" w:space="0" w:color="auto"/>
            </w:tcBorders>
          </w:tcPr>
          <w:p w:rsidR="00251470" w:rsidRPr="00236B3C" w:rsidRDefault="00251470" w:rsidP="00236B3C">
            <w:pPr>
              <w:tabs>
                <w:tab w:val="right" w:leader="dot" w:pos="-1985"/>
                <w:tab w:val="left" w:pos="540"/>
              </w:tabs>
              <w:jc w:val="center"/>
              <w:rPr>
                <w:rFonts w:ascii="Arial" w:hAnsi="Arial" w:cs="Arial"/>
                <w:b/>
              </w:rPr>
            </w:pPr>
            <w:r w:rsidRPr="00236B3C">
              <w:rPr>
                <w:rFonts w:ascii="Arial" w:hAnsi="Arial" w:cs="Arial"/>
              </w:rPr>
              <w:t>Nominalny wymiar oczka</w:t>
            </w:r>
          </w:p>
        </w:tc>
        <w:tc>
          <w:tcPr>
            <w:tcW w:w="1627" w:type="dxa"/>
            <w:tcBorders>
              <w:top w:val="single" w:sz="6" w:space="0" w:color="auto"/>
              <w:left w:val="nil"/>
              <w:right w:val="single" w:sz="6" w:space="0" w:color="auto"/>
            </w:tcBorders>
          </w:tcPr>
          <w:p w:rsidR="00251470" w:rsidRPr="00236B3C" w:rsidRDefault="00251470" w:rsidP="00236B3C">
            <w:pPr>
              <w:tabs>
                <w:tab w:val="right" w:leader="dot" w:pos="-1985"/>
                <w:tab w:val="left" w:pos="540"/>
              </w:tabs>
              <w:jc w:val="center"/>
              <w:rPr>
                <w:rFonts w:ascii="Arial" w:hAnsi="Arial" w:cs="Arial"/>
                <w:b/>
              </w:rPr>
            </w:pPr>
            <w:r w:rsidRPr="00236B3C">
              <w:rPr>
                <w:rFonts w:ascii="Arial" w:hAnsi="Arial" w:cs="Arial"/>
              </w:rPr>
              <w:t>Nominalna</w:t>
            </w:r>
          </w:p>
        </w:tc>
        <w:tc>
          <w:tcPr>
            <w:tcW w:w="1701" w:type="dxa"/>
            <w:tcBorders>
              <w:top w:val="single" w:sz="6" w:space="0" w:color="auto"/>
              <w:left w:val="nil"/>
              <w:right w:val="single" w:sz="6" w:space="0" w:color="auto"/>
            </w:tcBorders>
          </w:tcPr>
          <w:p w:rsidR="00251470" w:rsidRPr="00236B3C" w:rsidRDefault="00251470" w:rsidP="00236B3C">
            <w:pPr>
              <w:tabs>
                <w:tab w:val="right" w:leader="dot" w:pos="-1985"/>
                <w:tab w:val="left" w:pos="540"/>
              </w:tabs>
              <w:jc w:val="center"/>
              <w:rPr>
                <w:rFonts w:ascii="Arial" w:hAnsi="Arial" w:cs="Arial"/>
                <w:b/>
              </w:rPr>
            </w:pPr>
            <w:r w:rsidRPr="00236B3C">
              <w:rPr>
                <w:rFonts w:ascii="Arial" w:hAnsi="Arial" w:cs="Arial"/>
              </w:rPr>
              <w:t>Orientacyjna</w:t>
            </w:r>
          </w:p>
        </w:tc>
      </w:tr>
      <w:tr w:rsidR="00251470" w:rsidRPr="00236B3C" w:rsidTr="00236B3C">
        <w:tc>
          <w:tcPr>
            <w:tcW w:w="1063" w:type="dxa"/>
            <w:tcBorders>
              <w:left w:val="single" w:sz="6" w:space="0" w:color="auto"/>
              <w:bottom w:val="double" w:sz="6" w:space="0" w:color="auto"/>
              <w:right w:val="single" w:sz="6" w:space="0" w:color="auto"/>
            </w:tcBorders>
          </w:tcPr>
          <w:p w:rsidR="00251470" w:rsidRPr="00236B3C" w:rsidRDefault="00251470" w:rsidP="00236B3C">
            <w:pPr>
              <w:tabs>
                <w:tab w:val="right" w:leader="dot" w:pos="-1985"/>
                <w:tab w:val="left" w:pos="284"/>
              </w:tabs>
              <w:jc w:val="center"/>
              <w:rPr>
                <w:rFonts w:ascii="Arial" w:hAnsi="Arial" w:cs="Arial"/>
                <w:b/>
              </w:rPr>
            </w:pPr>
            <w:r w:rsidRPr="00236B3C">
              <w:rPr>
                <w:rFonts w:ascii="Arial" w:hAnsi="Arial" w:cs="Arial"/>
              </w:rPr>
              <w:t>Wielkość siatki</w:t>
            </w:r>
          </w:p>
        </w:tc>
        <w:tc>
          <w:tcPr>
            <w:tcW w:w="1525" w:type="dxa"/>
            <w:tcBorders>
              <w:top w:val="single" w:sz="6" w:space="0" w:color="auto"/>
              <w:left w:val="nil"/>
              <w:bottom w:val="double" w:sz="6" w:space="0" w:color="auto"/>
              <w:right w:val="single" w:sz="6" w:space="0" w:color="auto"/>
            </w:tcBorders>
          </w:tcPr>
          <w:p w:rsidR="00251470" w:rsidRPr="00236B3C" w:rsidRDefault="00251470" w:rsidP="00236B3C">
            <w:pPr>
              <w:tabs>
                <w:tab w:val="right" w:leader="dot" w:pos="-1985"/>
                <w:tab w:val="left" w:pos="284"/>
              </w:tabs>
              <w:jc w:val="center"/>
              <w:rPr>
                <w:rFonts w:ascii="Arial" w:hAnsi="Arial" w:cs="Arial"/>
                <w:b/>
              </w:rPr>
            </w:pPr>
            <w:r w:rsidRPr="00236B3C">
              <w:rPr>
                <w:rFonts w:ascii="Arial" w:hAnsi="Arial" w:cs="Arial"/>
              </w:rPr>
              <w:t>wymiar boku oczka, mm</w:t>
            </w:r>
          </w:p>
        </w:tc>
        <w:tc>
          <w:tcPr>
            <w:tcW w:w="1525" w:type="dxa"/>
            <w:tcBorders>
              <w:top w:val="single" w:sz="6" w:space="0" w:color="auto"/>
              <w:left w:val="nil"/>
              <w:bottom w:val="double" w:sz="6" w:space="0" w:color="auto"/>
              <w:right w:val="single" w:sz="6" w:space="0" w:color="auto"/>
            </w:tcBorders>
          </w:tcPr>
          <w:p w:rsidR="00251470" w:rsidRPr="00236B3C" w:rsidRDefault="00251470" w:rsidP="00236B3C">
            <w:pPr>
              <w:tabs>
                <w:tab w:val="right" w:leader="dot" w:pos="-1985"/>
                <w:tab w:val="left" w:pos="284"/>
              </w:tabs>
              <w:jc w:val="center"/>
              <w:rPr>
                <w:rFonts w:ascii="Arial" w:hAnsi="Arial" w:cs="Arial"/>
                <w:b/>
              </w:rPr>
            </w:pPr>
            <w:r w:rsidRPr="00236B3C">
              <w:rPr>
                <w:rFonts w:ascii="Arial" w:hAnsi="Arial" w:cs="Arial"/>
              </w:rPr>
              <w:t>dopuszczalne odchyłki boku oczka, mm</w:t>
            </w:r>
          </w:p>
        </w:tc>
        <w:tc>
          <w:tcPr>
            <w:tcW w:w="1627" w:type="dxa"/>
            <w:tcBorders>
              <w:left w:val="nil"/>
              <w:bottom w:val="double" w:sz="6" w:space="0" w:color="auto"/>
              <w:right w:val="single" w:sz="6" w:space="0" w:color="auto"/>
            </w:tcBorders>
          </w:tcPr>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średnica drutu</w:t>
            </w:r>
          </w:p>
          <w:p w:rsidR="00251470" w:rsidRPr="00236B3C" w:rsidRDefault="00251470" w:rsidP="00236B3C">
            <w:pPr>
              <w:tabs>
                <w:tab w:val="right" w:leader="dot" w:pos="-1985"/>
                <w:tab w:val="left" w:pos="284"/>
              </w:tabs>
              <w:jc w:val="center"/>
              <w:rPr>
                <w:rFonts w:ascii="Arial" w:hAnsi="Arial" w:cs="Arial"/>
                <w:b/>
              </w:rPr>
            </w:pPr>
            <w:r w:rsidRPr="00236B3C">
              <w:rPr>
                <w:rFonts w:ascii="Arial" w:hAnsi="Arial" w:cs="Arial"/>
              </w:rPr>
              <w:t>mm</w:t>
            </w:r>
          </w:p>
        </w:tc>
        <w:tc>
          <w:tcPr>
            <w:tcW w:w="1701" w:type="dxa"/>
            <w:tcBorders>
              <w:left w:val="nil"/>
              <w:bottom w:val="double" w:sz="6" w:space="0" w:color="auto"/>
              <w:right w:val="single" w:sz="6" w:space="0" w:color="auto"/>
            </w:tcBorders>
          </w:tcPr>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masa 1 m</w:t>
            </w:r>
            <w:r w:rsidRPr="00236B3C">
              <w:rPr>
                <w:rFonts w:ascii="Arial" w:hAnsi="Arial" w:cs="Arial"/>
                <w:vertAlign w:val="superscript"/>
              </w:rPr>
              <w:t xml:space="preserve">2 </w:t>
            </w:r>
            <w:r w:rsidRPr="00236B3C">
              <w:rPr>
                <w:rFonts w:ascii="Arial" w:hAnsi="Arial" w:cs="Arial"/>
              </w:rPr>
              <w:t>siatki</w:t>
            </w:r>
          </w:p>
          <w:p w:rsidR="00251470" w:rsidRPr="00236B3C" w:rsidRDefault="00251470" w:rsidP="00236B3C">
            <w:pPr>
              <w:tabs>
                <w:tab w:val="right" w:leader="dot" w:pos="-1985"/>
                <w:tab w:val="left" w:pos="284"/>
              </w:tabs>
              <w:jc w:val="center"/>
              <w:rPr>
                <w:rFonts w:ascii="Arial" w:hAnsi="Arial" w:cs="Arial"/>
                <w:b/>
              </w:rPr>
            </w:pPr>
            <w:r w:rsidRPr="00236B3C">
              <w:rPr>
                <w:rFonts w:ascii="Arial" w:hAnsi="Arial" w:cs="Arial"/>
              </w:rPr>
              <w:t>kg</w:t>
            </w:r>
          </w:p>
        </w:tc>
      </w:tr>
      <w:tr w:rsidR="00251470" w:rsidRPr="00236B3C" w:rsidTr="00236B3C">
        <w:tc>
          <w:tcPr>
            <w:tcW w:w="1063" w:type="dxa"/>
            <w:tcBorders>
              <w:left w:val="single" w:sz="6" w:space="0" w:color="auto"/>
              <w:bottom w:val="single" w:sz="6" w:space="0" w:color="auto"/>
              <w:right w:val="single" w:sz="6" w:space="0" w:color="auto"/>
            </w:tcBorders>
          </w:tcPr>
          <w:p w:rsidR="00251470" w:rsidRPr="00236B3C" w:rsidRDefault="00251470" w:rsidP="00236B3C">
            <w:pPr>
              <w:tabs>
                <w:tab w:val="right" w:leader="dot" w:pos="-1985"/>
                <w:tab w:val="left" w:pos="284"/>
              </w:tabs>
              <w:jc w:val="center"/>
              <w:rPr>
                <w:rFonts w:ascii="Arial" w:hAnsi="Arial" w:cs="Arial"/>
              </w:rPr>
            </w:pP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30</w:t>
            </w:r>
          </w:p>
        </w:tc>
        <w:tc>
          <w:tcPr>
            <w:tcW w:w="1525" w:type="dxa"/>
            <w:tcBorders>
              <w:left w:val="single" w:sz="6" w:space="0" w:color="auto"/>
              <w:bottom w:val="single" w:sz="6" w:space="0" w:color="auto"/>
              <w:right w:val="single" w:sz="6" w:space="0" w:color="auto"/>
            </w:tcBorders>
          </w:tcPr>
          <w:p w:rsidR="00251470" w:rsidRPr="00236B3C" w:rsidRDefault="00251470" w:rsidP="00236B3C">
            <w:pPr>
              <w:tabs>
                <w:tab w:val="right" w:leader="dot" w:pos="-1985"/>
                <w:tab w:val="left" w:pos="284"/>
              </w:tabs>
              <w:jc w:val="center"/>
              <w:rPr>
                <w:rFonts w:ascii="Arial" w:hAnsi="Arial" w:cs="Arial"/>
              </w:rPr>
            </w:pP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30</w:t>
            </w:r>
          </w:p>
        </w:tc>
        <w:tc>
          <w:tcPr>
            <w:tcW w:w="1525" w:type="dxa"/>
            <w:tcBorders>
              <w:left w:val="single" w:sz="6" w:space="0" w:color="auto"/>
              <w:bottom w:val="single" w:sz="6" w:space="0" w:color="auto"/>
              <w:right w:val="single" w:sz="6" w:space="0" w:color="auto"/>
            </w:tcBorders>
          </w:tcPr>
          <w:p w:rsidR="00251470" w:rsidRPr="00236B3C" w:rsidRDefault="00251470" w:rsidP="00236B3C">
            <w:pPr>
              <w:tabs>
                <w:tab w:val="right" w:leader="dot" w:pos="-1985"/>
                <w:tab w:val="left" w:pos="284"/>
              </w:tabs>
              <w:jc w:val="center"/>
              <w:rPr>
                <w:rFonts w:ascii="Arial" w:hAnsi="Arial" w:cs="Arial"/>
              </w:rPr>
            </w:pP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sym w:font="Symbol" w:char="F0B1"/>
            </w:r>
            <w:r w:rsidRPr="00236B3C">
              <w:rPr>
                <w:rFonts w:ascii="Arial" w:hAnsi="Arial" w:cs="Arial"/>
              </w:rPr>
              <w:t xml:space="preserve"> 2,1</w:t>
            </w:r>
          </w:p>
        </w:tc>
        <w:tc>
          <w:tcPr>
            <w:tcW w:w="1627" w:type="dxa"/>
            <w:tcBorders>
              <w:left w:val="single" w:sz="6" w:space="0" w:color="auto"/>
              <w:bottom w:val="single" w:sz="6" w:space="0" w:color="auto"/>
              <w:right w:val="single" w:sz="6" w:space="0" w:color="auto"/>
            </w:tcBorders>
          </w:tcPr>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2,0</w:t>
            </w: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2,2</w:t>
            </w: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2,3</w:t>
            </w:r>
          </w:p>
        </w:tc>
        <w:tc>
          <w:tcPr>
            <w:tcW w:w="1701" w:type="dxa"/>
            <w:tcBorders>
              <w:left w:val="single" w:sz="6" w:space="0" w:color="auto"/>
              <w:bottom w:val="single" w:sz="6" w:space="0" w:color="auto"/>
              <w:right w:val="single" w:sz="6" w:space="0" w:color="auto"/>
            </w:tcBorders>
          </w:tcPr>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1,9</w:t>
            </w: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2,4</w:t>
            </w: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2,6</w:t>
            </w:r>
          </w:p>
        </w:tc>
      </w:tr>
      <w:tr w:rsidR="00251470" w:rsidRPr="00236B3C" w:rsidTr="00236B3C">
        <w:tc>
          <w:tcPr>
            <w:tcW w:w="1063" w:type="dxa"/>
            <w:tcBorders>
              <w:top w:val="single" w:sz="6" w:space="0" w:color="auto"/>
              <w:left w:val="single" w:sz="6" w:space="0" w:color="auto"/>
              <w:bottom w:val="single" w:sz="6" w:space="0" w:color="auto"/>
              <w:right w:val="single" w:sz="6" w:space="0" w:color="auto"/>
            </w:tcBorders>
          </w:tcPr>
          <w:p w:rsidR="00251470" w:rsidRPr="00236B3C" w:rsidRDefault="00251470" w:rsidP="00236B3C">
            <w:pPr>
              <w:tabs>
                <w:tab w:val="right" w:leader="dot" w:pos="-1985"/>
                <w:tab w:val="left" w:pos="284"/>
              </w:tabs>
              <w:jc w:val="center"/>
              <w:rPr>
                <w:rFonts w:ascii="Arial" w:hAnsi="Arial" w:cs="Arial"/>
              </w:rPr>
            </w:pP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40</w:t>
            </w:r>
          </w:p>
        </w:tc>
        <w:tc>
          <w:tcPr>
            <w:tcW w:w="1525" w:type="dxa"/>
            <w:tcBorders>
              <w:top w:val="single" w:sz="6" w:space="0" w:color="auto"/>
              <w:left w:val="single" w:sz="6" w:space="0" w:color="auto"/>
              <w:bottom w:val="single" w:sz="6" w:space="0" w:color="auto"/>
              <w:right w:val="single" w:sz="6" w:space="0" w:color="auto"/>
            </w:tcBorders>
          </w:tcPr>
          <w:p w:rsidR="00251470" w:rsidRPr="00236B3C" w:rsidRDefault="00251470" w:rsidP="00236B3C">
            <w:pPr>
              <w:tabs>
                <w:tab w:val="right" w:leader="dot" w:pos="-1985"/>
                <w:tab w:val="left" w:pos="284"/>
              </w:tabs>
              <w:jc w:val="center"/>
              <w:rPr>
                <w:rFonts w:ascii="Arial" w:hAnsi="Arial" w:cs="Arial"/>
              </w:rPr>
            </w:pP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40</w:t>
            </w:r>
          </w:p>
        </w:tc>
        <w:tc>
          <w:tcPr>
            <w:tcW w:w="1525" w:type="dxa"/>
            <w:tcBorders>
              <w:top w:val="single" w:sz="6" w:space="0" w:color="auto"/>
              <w:left w:val="single" w:sz="6" w:space="0" w:color="auto"/>
              <w:bottom w:val="single" w:sz="6" w:space="0" w:color="auto"/>
              <w:right w:val="single" w:sz="6" w:space="0" w:color="auto"/>
            </w:tcBorders>
          </w:tcPr>
          <w:p w:rsidR="00251470" w:rsidRPr="00236B3C" w:rsidRDefault="00251470" w:rsidP="00236B3C">
            <w:pPr>
              <w:tabs>
                <w:tab w:val="right" w:leader="dot" w:pos="-1985"/>
                <w:tab w:val="left" w:pos="284"/>
              </w:tabs>
              <w:jc w:val="center"/>
              <w:rPr>
                <w:rFonts w:ascii="Arial" w:hAnsi="Arial" w:cs="Arial"/>
              </w:rPr>
            </w:pP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sym w:font="Symbol" w:char="F0B1"/>
            </w:r>
            <w:r w:rsidRPr="00236B3C">
              <w:rPr>
                <w:rFonts w:ascii="Arial" w:hAnsi="Arial" w:cs="Arial"/>
              </w:rPr>
              <w:t xml:space="preserve"> 2,8</w:t>
            </w:r>
          </w:p>
        </w:tc>
        <w:tc>
          <w:tcPr>
            <w:tcW w:w="1627" w:type="dxa"/>
            <w:tcBorders>
              <w:top w:val="single" w:sz="6" w:space="0" w:color="auto"/>
              <w:left w:val="single" w:sz="6" w:space="0" w:color="auto"/>
              <w:bottom w:val="single" w:sz="6" w:space="0" w:color="auto"/>
              <w:right w:val="single" w:sz="6" w:space="0" w:color="auto"/>
            </w:tcBorders>
          </w:tcPr>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2,2</w:t>
            </w: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2,4</w:t>
            </w: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2,5</w:t>
            </w: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2,6</w:t>
            </w:r>
          </w:p>
        </w:tc>
        <w:tc>
          <w:tcPr>
            <w:tcW w:w="1701" w:type="dxa"/>
            <w:tcBorders>
              <w:top w:val="single" w:sz="6" w:space="0" w:color="auto"/>
              <w:left w:val="single" w:sz="6" w:space="0" w:color="auto"/>
              <w:bottom w:val="single" w:sz="6" w:space="0" w:color="auto"/>
              <w:right w:val="single" w:sz="6" w:space="0" w:color="auto"/>
            </w:tcBorders>
          </w:tcPr>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1,8</w:t>
            </w: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2,1</w:t>
            </w: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2,2</w:t>
            </w: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2,4</w:t>
            </w:r>
          </w:p>
        </w:tc>
      </w:tr>
      <w:tr w:rsidR="00251470" w:rsidRPr="00236B3C" w:rsidTr="00236B3C">
        <w:tc>
          <w:tcPr>
            <w:tcW w:w="1063" w:type="dxa"/>
            <w:tcBorders>
              <w:top w:val="single" w:sz="6" w:space="0" w:color="auto"/>
              <w:left w:val="single" w:sz="6" w:space="0" w:color="auto"/>
              <w:bottom w:val="single" w:sz="6" w:space="0" w:color="auto"/>
              <w:right w:val="single" w:sz="6" w:space="0" w:color="auto"/>
            </w:tcBorders>
          </w:tcPr>
          <w:p w:rsidR="00251470" w:rsidRPr="00236B3C" w:rsidRDefault="00251470" w:rsidP="00236B3C">
            <w:pPr>
              <w:tabs>
                <w:tab w:val="right" w:leader="dot" w:pos="-1985"/>
                <w:tab w:val="left" w:pos="284"/>
              </w:tabs>
              <w:jc w:val="center"/>
              <w:rPr>
                <w:rFonts w:ascii="Arial" w:hAnsi="Arial" w:cs="Arial"/>
              </w:rPr>
            </w:pPr>
          </w:p>
          <w:p w:rsidR="00251470" w:rsidRPr="00236B3C" w:rsidRDefault="00251470" w:rsidP="00236B3C">
            <w:pPr>
              <w:tabs>
                <w:tab w:val="right" w:leader="dot" w:pos="-1985"/>
                <w:tab w:val="left" w:pos="284"/>
              </w:tabs>
              <w:jc w:val="center"/>
              <w:rPr>
                <w:rFonts w:ascii="Arial" w:hAnsi="Arial" w:cs="Arial"/>
              </w:rPr>
            </w:pPr>
          </w:p>
          <w:p w:rsidR="00251470" w:rsidRPr="00236B3C" w:rsidRDefault="00251470" w:rsidP="00236B3C">
            <w:pPr>
              <w:tabs>
                <w:tab w:val="right" w:leader="dot" w:pos="-1985"/>
                <w:tab w:val="left" w:pos="284"/>
              </w:tabs>
              <w:jc w:val="center"/>
              <w:rPr>
                <w:rFonts w:ascii="Arial" w:hAnsi="Arial" w:cs="Arial"/>
              </w:rPr>
            </w:pP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50</w:t>
            </w:r>
          </w:p>
        </w:tc>
        <w:tc>
          <w:tcPr>
            <w:tcW w:w="1525" w:type="dxa"/>
            <w:tcBorders>
              <w:top w:val="single" w:sz="6" w:space="0" w:color="auto"/>
              <w:left w:val="single" w:sz="6" w:space="0" w:color="auto"/>
              <w:bottom w:val="single" w:sz="6" w:space="0" w:color="auto"/>
              <w:right w:val="single" w:sz="6" w:space="0" w:color="auto"/>
            </w:tcBorders>
          </w:tcPr>
          <w:p w:rsidR="00251470" w:rsidRPr="00236B3C" w:rsidRDefault="00251470" w:rsidP="00236B3C">
            <w:pPr>
              <w:tabs>
                <w:tab w:val="right" w:leader="dot" w:pos="-1985"/>
                <w:tab w:val="left" w:pos="284"/>
              </w:tabs>
              <w:jc w:val="center"/>
              <w:rPr>
                <w:rFonts w:ascii="Arial" w:hAnsi="Arial" w:cs="Arial"/>
              </w:rPr>
            </w:pPr>
          </w:p>
          <w:p w:rsidR="00251470" w:rsidRPr="00236B3C" w:rsidRDefault="00251470" w:rsidP="00236B3C">
            <w:pPr>
              <w:tabs>
                <w:tab w:val="right" w:leader="dot" w:pos="-1985"/>
                <w:tab w:val="left" w:pos="284"/>
              </w:tabs>
              <w:jc w:val="center"/>
              <w:rPr>
                <w:rFonts w:ascii="Arial" w:hAnsi="Arial" w:cs="Arial"/>
              </w:rPr>
            </w:pPr>
          </w:p>
          <w:p w:rsidR="00251470" w:rsidRPr="00236B3C" w:rsidRDefault="00251470" w:rsidP="00236B3C">
            <w:pPr>
              <w:tabs>
                <w:tab w:val="right" w:leader="dot" w:pos="-1985"/>
                <w:tab w:val="left" w:pos="284"/>
              </w:tabs>
              <w:jc w:val="center"/>
              <w:rPr>
                <w:rFonts w:ascii="Arial" w:hAnsi="Arial" w:cs="Arial"/>
              </w:rPr>
            </w:pP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50</w:t>
            </w:r>
          </w:p>
        </w:tc>
        <w:tc>
          <w:tcPr>
            <w:tcW w:w="1525" w:type="dxa"/>
            <w:tcBorders>
              <w:top w:val="single" w:sz="6" w:space="0" w:color="auto"/>
              <w:left w:val="single" w:sz="6" w:space="0" w:color="auto"/>
              <w:bottom w:val="single" w:sz="6" w:space="0" w:color="auto"/>
              <w:right w:val="single" w:sz="6" w:space="0" w:color="auto"/>
            </w:tcBorders>
          </w:tcPr>
          <w:p w:rsidR="00251470" w:rsidRPr="00236B3C" w:rsidRDefault="00251470" w:rsidP="00236B3C">
            <w:pPr>
              <w:tabs>
                <w:tab w:val="right" w:leader="dot" w:pos="-1985"/>
                <w:tab w:val="left" w:pos="284"/>
              </w:tabs>
              <w:jc w:val="center"/>
              <w:rPr>
                <w:rFonts w:ascii="Arial" w:hAnsi="Arial" w:cs="Arial"/>
              </w:rPr>
            </w:pPr>
          </w:p>
          <w:p w:rsidR="00251470" w:rsidRPr="00236B3C" w:rsidRDefault="00251470" w:rsidP="00236B3C">
            <w:pPr>
              <w:tabs>
                <w:tab w:val="right" w:leader="dot" w:pos="-1985"/>
                <w:tab w:val="left" w:pos="284"/>
              </w:tabs>
              <w:jc w:val="center"/>
              <w:rPr>
                <w:rFonts w:ascii="Arial" w:hAnsi="Arial" w:cs="Arial"/>
              </w:rPr>
            </w:pPr>
          </w:p>
          <w:p w:rsidR="00251470" w:rsidRPr="00236B3C" w:rsidRDefault="00251470" w:rsidP="00236B3C">
            <w:pPr>
              <w:tabs>
                <w:tab w:val="right" w:leader="dot" w:pos="-1985"/>
                <w:tab w:val="left" w:pos="284"/>
              </w:tabs>
              <w:jc w:val="center"/>
              <w:rPr>
                <w:rFonts w:ascii="Arial" w:hAnsi="Arial" w:cs="Arial"/>
              </w:rPr>
            </w:pP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sym w:font="Symbol" w:char="F0B1"/>
            </w:r>
            <w:r w:rsidRPr="00236B3C">
              <w:rPr>
                <w:rFonts w:ascii="Arial" w:hAnsi="Arial" w:cs="Arial"/>
              </w:rPr>
              <w:t xml:space="preserve"> 2,8</w:t>
            </w:r>
          </w:p>
        </w:tc>
        <w:tc>
          <w:tcPr>
            <w:tcW w:w="1627" w:type="dxa"/>
            <w:tcBorders>
              <w:top w:val="single" w:sz="6" w:space="0" w:color="auto"/>
              <w:left w:val="single" w:sz="6" w:space="0" w:color="auto"/>
              <w:bottom w:val="single" w:sz="6" w:space="0" w:color="auto"/>
              <w:right w:val="single" w:sz="6" w:space="0" w:color="auto"/>
            </w:tcBorders>
          </w:tcPr>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2,0</w:t>
            </w: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2,5</w:t>
            </w: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2,7</w:t>
            </w: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2,8</w:t>
            </w: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2,9</w:t>
            </w: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3,0</w:t>
            </w: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3,1</w:t>
            </w: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3,2</w:t>
            </w:r>
          </w:p>
        </w:tc>
        <w:tc>
          <w:tcPr>
            <w:tcW w:w="1701" w:type="dxa"/>
            <w:tcBorders>
              <w:top w:val="single" w:sz="6" w:space="0" w:color="auto"/>
              <w:left w:val="single" w:sz="6" w:space="0" w:color="auto"/>
              <w:bottom w:val="single" w:sz="6" w:space="0" w:color="auto"/>
              <w:right w:val="single" w:sz="6" w:space="0" w:color="auto"/>
            </w:tcBorders>
          </w:tcPr>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1,2</w:t>
            </w: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1,8</w:t>
            </w: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2,2</w:t>
            </w: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2,3</w:t>
            </w: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2,5</w:t>
            </w: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2,7</w:t>
            </w: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2,8</w:t>
            </w: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2,9</w:t>
            </w:r>
          </w:p>
        </w:tc>
      </w:tr>
      <w:tr w:rsidR="00251470" w:rsidRPr="00236B3C" w:rsidTr="00236B3C">
        <w:tc>
          <w:tcPr>
            <w:tcW w:w="1063" w:type="dxa"/>
            <w:tcBorders>
              <w:top w:val="single" w:sz="6" w:space="0" w:color="auto"/>
              <w:left w:val="single" w:sz="6" w:space="0" w:color="auto"/>
              <w:bottom w:val="single" w:sz="6" w:space="0" w:color="auto"/>
              <w:right w:val="single" w:sz="6" w:space="0" w:color="auto"/>
            </w:tcBorders>
          </w:tcPr>
          <w:p w:rsidR="00251470" w:rsidRPr="00236B3C" w:rsidRDefault="00251470" w:rsidP="00236B3C">
            <w:pPr>
              <w:tabs>
                <w:tab w:val="right" w:leader="dot" w:pos="-1985"/>
                <w:tab w:val="left" w:pos="284"/>
              </w:tabs>
              <w:jc w:val="center"/>
              <w:rPr>
                <w:rFonts w:ascii="Arial" w:hAnsi="Arial" w:cs="Arial"/>
              </w:rPr>
            </w:pPr>
          </w:p>
          <w:p w:rsidR="00251470" w:rsidRPr="00236B3C" w:rsidRDefault="00251470" w:rsidP="00236B3C">
            <w:pPr>
              <w:tabs>
                <w:tab w:val="right" w:leader="dot" w:pos="-1985"/>
                <w:tab w:val="left" w:pos="284"/>
              </w:tabs>
              <w:jc w:val="center"/>
              <w:rPr>
                <w:rFonts w:ascii="Arial" w:hAnsi="Arial" w:cs="Arial"/>
              </w:rPr>
            </w:pP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60</w:t>
            </w:r>
          </w:p>
        </w:tc>
        <w:tc>
          <w:tcPr>
            <w:tcW w:w="1525" w:type="dxa"/>
            <w:tcBorders>
              <w:top w:val="single" w:sz="6" w:space="0" w:color="auto"/>
              <w:left w:val="single" w:sz="6" w:space="0" w:color="auto"/>
              <w:bottom w:val="single" w:sz="6" w:space="0" w:color="auto"/>
              <w:right w:val="single" w:sz="6" w:space="0" w:color="auto"/>
            </w:tcBorders>
          </w:tcPr>
          <w:p w:rsidR="00251470" w:rsidRPr="00236B3C" w:rsidRDefault="00251470" w:rsidP="00236B3C">
            <w:pPr>
              <w:tabs>
                <w:tab w:val="right" w:leader="dot" w:pos="-1985"/>
                <w:tab w:val="left" w:pos="284"/>
              </w:tabs>
              <w:jc w:val="center"/>
              <w:rPr>
                <w:rFonts w:ascii="Arial" w:hAnsi="Arial" w:cs="Arial"/>
              </w:rPr>
            </w:pPr>
          </w:p>
          <w:p w:rsidR="00251470" w:rsidRPr="00236B3C" w:rsidRDefault="00251470" w:rsidP="00236B3C">
            <w:pPr>
              <w:tabs>
                <w:tab w:val="right" w:leader="dot" w:pos="-1985"/>
                <w:tab w:val="left" w:pos="284"/>
              </w:tabs>
              <w:jc w:val="center"/>
              <w:rPr>
                <w:rFonts w:ascii="Arial" w:hAnsi="Arial" w:cs="Arial"/>
              </w:rPr>
            </w:pP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60</w:t>
            </w:r>
          </w:p>
        </w:tc>
        <w:tc>
          <w:tcPr>
            <w:tcW w:w="1525" w:type="dxa"/>
            <w:tcBorders>
              <w:top w:val="single" w:sz="6" w:space="0" w:color="auto"/>
              <w:left w:val="single" w:sz="6" w:space="0" w:color="auto"/>
              <w:bottom w:val="single" w:sz="6" w:space="0" w:color="auto"/>
              <w:right w:val="single" w:sz="6" w:space="0" w:color="auto"/>
            </w:tcBorders>
          </w:tcPr>
          <w:p w:rsidR="00251470" w:rsidRPr="00236B3C" w:rsidRDefault="00251470" w:rsidP="00236B3C">
            <w:pPr>
              <w:tabs>
                <w:tab w:val="right" w:leader="dot" w:pos="-1985"/>
                <w:tab w:val="left" w:pos="284"/>
              </w:tabs>
              <w:jc w:val="center"/>
              <w:rPr>
                <w:rFonts w:ascii="Arial" w:hAnsi="Arial" w:cs="Arial"/>
              </w:rPr>
            </w:pPr>
          </w:p>
          <w:p w:rsidR="00251470" w:rsidRPr="00236B3C" w:rsidRDefault="00251470" w:rsidP="00236B3C">
            <w:pPr>
              <w:tabs>
                <w:tab w:val="right" w:leader="dot" w:pos="-1985"/>
                <w:tab w:val="left" w:pos="284"/>
              </w:tabs>
              <w:jc w:val="center"/>
              <w:rPr>
                <w:rFonts w:ascii="Arial" w:hAnsi="Arial" w:cs="Arial"/>
              </w:rPr>
            </w:pP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sym w:font="Symbol" w:char="F0B1"/>
            </w:r>
            <w:r w:rsidRPr="00236B3C">
              <w:rPr>
                <w:rFonts w:ascii="Arial" w:hAnsi="Arial" w:cs="Arial"/>
              </w:rPr>
              <w:t xml:space="preserve"> 3,4</w:t>
            </w:r>
          </w:p>
        </w:tc>
        <w:tc>
          <w:tcPr>
            <w:tcW w:w="1627" w:type="dxa"/>
            <w:tcBorders>
              <w:top w:val="single" w:sz="6" w:space="0" w:color="auto"/>
              <w:left w:val="single" w:sz="6" w:space="0" w:color="auto"/>
              <w:bottom w:val="single" w:sz="6" w:space="0" w:color="auto"/>
              <w:right w:val="single" w:sz="6" w:space="0" w:color="auto"/>
            </w:tcBorders>
          </w:tcPr>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2,5</w:t>
            </w: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2,8</w:t>
            </w: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3,0</w:t>
            </w: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3,5</w:t>
            </w: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4,0</w:t>
            </w:r>
          </w:p>
        </w:tc>
        <w:tc>
          <w:tcPr>
            <w:tcW w:w="1701" w:type="dxa"/>
            <w:tcBorders>
              <w:top w:val="single" w:sz="6" w:space="0" w:color="auto"/>
              <w:left w:val="single" w:sz="6" w:space="0" w:color="auto"/>
              <w:bottom w:val="single" w:sz="6" w:space="0" w:color="auto"/>
              <w:right w:val="single" w:sz="6" w:space="0" w:color="auto"/>
            </w:tcBorders>
          </w:tcPr>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1,4</w:t>
            </w: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1,7</w:t>
            </w: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2,1</w:t>
            </w: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4,9</w:t>
            </w: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5,0</w:t>
            </w:r>
          </w:p>
        </w:tc>
      </w:tr>
      <w:tr w:rsidR="00251470" w:rsidRPr="00236B3C" w:rsidTr="00236B3C">
        <w:tc>
          <w:tcPr>
            <w:tcW w:w="1063" w:type="dxa"/>
            <w:tcBorders>
              <w:top w:val="single" w:sz="6" w:space="0" w:color="auto"/>
              <w:left w:val="single" w:sz="6" w:space="0" w:color="auto"/>
              <w:bottom w:val="single" w:sz="6" w:space="0" w:color="auto"/>
              <w:right w:val="single" w:sz="6" w:space="0" w:color="auto"/>
            </w:tcBorders>
          </w:tcPr>
          <w:p w:rsidR="00251470" w:rsidRPr="00236B3C" w:rsidRDefault="00251470" w:rsidP="00236B3C">
            <w:pPr>
              <w:tabs>
                <w:tab w:val="right" w:leader="dot" w:pos="-1985"/>
                <w:tab w:val="left" w:pos="284"/>
              </w:tabs>
              <w:jc w:val="center"/>
              <w:rPr>
                <w:rFonts w:ascii="Arial" w:hAnsi="Arial" w:cs="Arial"/>
              </w:rPr>
            </w:pP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70</w:t>
            </w:r>
          </w:p>
        </w:tc>
        <w:tc>
          <w:tcPr>
            <w:tcW w:w="1525" w:type="dxa"/>
            <w:tcBorders>
              <w:top w:val="single" w:sz="6" w:space="0" w:color="auto"/>
              <w:left w:val="single" w:sz="6" w:space="0" w:color="auto"/>
              <w:bottom w:val="single" w:sz="6" w:space="0" w:color="auto"/>
              <w:right w:val="single" w:sz="6" w:space="0" w:color="auto"/>
            </w:tcBorders>
          </w:tcPr>
          <w:p w:rsidR="00251470" w:rsidRPr="00236B3C" w:rsidRDefault="00251470" w:rsidP="00236B3C">
            <w:pPr>
              <w:tabs>
                <w:tab w:val="right" w:leader="dot" w:pos="-1985"/>
                <w:tab w:val="left" w:pos="284"/>
              </w:tabs>
              <w:jc w:val="center"/>
              <w:rPr>
                <w:rFonts w:ascii="Arial" w:hAnsi="Arial" w:cs="Arial"/>
              </w:rPr>
            </w:pP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70</w:t>
            </w:r>
          </w:p>
        </w:tc>
        <w:tc>
          <w:tcPr>
            <w:tcW w:w="1525" w:type="dxa"/>
            <w:tcBorders>
              <w:top w:val="single" w:sz="6" w:space="0" w:color="auto"/>
              <w:left w:val="single" w:sz="6" w:space="0" w:color="auto"/>
              <w:bottom w:val="single" w:sz="6" w:space="0" w:color="auto"/>
              <w:right w:val="single" w:sz="6" w:space="0" w:color="auto"/>
            </w:tcBorders>
          </w:tcPr>
          <w:p w:rsidR="00251470" w:rsidRPr="00236B3C" w:rsidRDefault="00251470" w:rsidP="00236B3C">
            <w:pPr>
              <w:tabs>
                <w:tab w:val="right" w:leader="dot" w:pos="-1985"/>
                <w:tab w:val="left" w:pos="284"/>
              </w:tabs>
              <w:jc w:val="center"/>
              <w:rPr>
                <w:rFonts w:ascii="Arial" w:hAnsi="Arial" w:cs="Arial"/>
              </w:rPr>
            </w:pP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sym w:font="Symbol" w:char="F0B1"/>
            </w:r>
            <w:r w:rsidRPr="00236B3C">
              <w:rPr>
                <w:rFonts w:ascii="Arial" w:hAnsi="Arial" w:cs="Arial"/>
              </w:rPr>
              <w:t xml:space="preserve"> 3,4</w:t>
            </w:r>
          </w:p>
        </w:tc>
        <w:tc>
          <w:tcPr>
            <w:tcW w:w="1627" w:type="dxa"/>
            <w:tcBorders>
              <w:top w:val="single" w:sz="6" w:space="0" w:color="auto"/>
              <w:left w:val="single" w:sz="6" w:space="0" w:color="auto"/>
              <w:bottom w:val="single" w:sz="6" w:space="0" w:color="auto"/>
              <w:right w:val="single" w:sz="6" w:space="0" w:color="auto"/>
            </w:tcBorders>
          </w:tcPr>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3,0</w:t>
            </w: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3,5</w:t>
            </w: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4,0</w:t>
            </w:r>
          </w:p>
        </w:tc>
        <w:tc>
          <w:tcPr>
            <w:tcW w:w="1701" w:type="dxa"/>
            <w:tcBorders>
              <w:top w:val="single" w:sz="6" w:space="0" w:color="auto"/>
              <w:left w:val="single" w:sz="6" w:space="0" w:color="auto"/>
              <w:bottom w:val="single" w:sz="6" w:space="0" w:color="auto"/>
              <w:right w:val="single" w:sz="6" w:space="0" w:color="auto"/>
            </w:tcBorders>
          </w:tcPr>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1,8</w:t>
            </w: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2,4</w:t>
            </w:r>
          </w:p>
          <w:p w:rsidR="00251470" w:rsidRPr="00236B3C" w:rsidRDefault="00251470" w:rsidP="00236B3C">
            <w:pPr>
              <w:tabs>
                <w:tab w:val="right" w:leader="dot" w:pos="-1985"/>
                <w:tab w:val="left" w:pos="284"/>
              </w:tabs>
              <w:jc w:val="center"/>
              <w:rPr>
                <w:rFonts w:ascii="Arial" w:hAnsi="Arial" w:cs="Arial"/>
              </w:rPr>
            </w:pPr>
            <w:r w:rsidRPr="00236B3C">
              <w:rPr>
                <w:rFonts w:ascii="Arial" w:hAnsi="Arial" w:cs="Arial"/>
              </w:rPr>
              <w:t>3,0</w:t>
            </w:r>
          </w:p>
        </w:tc>
      </w:tr>
      <w:tr w:rsidR="00251470" w:rsidRPr="00236B3C" w:rsidTr="00236B3C">
        <w:tc>
          <w:tcPr>
            <w:tcW w:w="7441" w:type="dxa"/>
            <w:gridSpan w:val="5"/>
            <w:tcBorders>
              <w:top w:val="single" w:sz="6" w:space="0" w:color="auto"/>
              <w:left w:val="single" w:sz="6" w:space="0" w:color="auto"/>
              <w:bottom w:val="single" w:sz="6" w:space="0" w:color="auto"/>
              <w:right w:val="single" w:sz="6" w:space="0" w:color="auto"/>
            </w:tcBorders>
          </w:tcPr>
          <w:p w:rsidR="00251470" w:rsidRPr="00236B3C" w:rsidRDefault="00251470" w:rsidP="00236B3C">
            <w:pPr>
              <w:tabs>
                <w:tab w:val="right" w:leader="dot" w:pos="-1985"/>
                <w:tab w:val="left" w:pos="284"/>
              </w:tabs>
              <w:spacing w:before="60" w:after="60"/>
              <w:rPr>
                <w:rFonts w:ascii="Arial" w:hAnsi="Arial" w:cs="Arial"/>
              </w:rPr>
            </w:pPr>
            <w:r w:rsidRPr="00236B3C">
              <w:rPr>
                <w:rFonts w:ascii="Arial" w:hAnsi="Arial" w:cs="Arial"/>
              </w:rPr>
              <w:t xml:space="preserve">Odchyłki prostopadłości kształtu boków oczka nie powinny przekraczać  </w:t>
            </w:r>
            <w:r w:rsidRPr="00236B3C">
              <w:rPr>
                <w:rFonts w:ascii="Arial" w:hAnsi="Arial" w:cs="Arial"/>
              </w:rPr>
              <w:sym w:font="Symbol" w:char="F0B1"/>
            </w:r>
            <w:r w:rsidRPr="00236B3C">
              <w:rPr>
                <w:rFonts w:ascii="Arial" w:hAnsi="Arial" w:cs="Arial"/>
              </w:rPr>
              <w:t xml:space="preserve"> 10</w:t>
            </w:r>
            <w:r w:rsidRPr="00236B3C">
              <w:rPr>
                <w:rFonts w:ascii="Arial" w:hAnsi="Arial" w:cs="Arial"/>
                <w:vertAlign w:val="superscript"/>
              </w:rPr>
              <w:t>o</w:t>
            </w:r>
          </w:p>
        </w:tc>
      </w:tr>
    </w:tbl>
    <w:p w:rsidR="00A90320" w:rsidRDefault="00A90320" w:rsidP="00251470">
      <w:pPr>
        <w:tabs>
          <w:tab w:val="right" w:leader="dot" w:pos="-1985"/>
          <w:tab w:val="left" w:pos="540"/>
        </w:tabs>
        <w:rPr>
          <w:rFonts w:ascii="Arial" w:hAnsi="Arial" w:cs="Arial"/>
        </w:rPr>
      </w:pPr>
    </w:p>
    <w:p w:rsidR="00251470" w:rsidRPr="00236B3C" w:rsidRDefault="00251470" w:rsidP="00251470">
      <w:pPr>
        <w:tabs>
          <w:tab w:val="right" w:leader="dot" w:pos="-1985"/>
          <w:tab w:val="left" w:pos="540"/>
        </w:tabs>
        <w:rPr>
          <w:rFonts w:ascii="Arial" w:hAnsi="Arial" w:cs="Arial"/>
        </w:rPr>
      </w:pPr>
      <w:r w:rsidRPr="00236B3C">
        <w:rPr>
          <w:rFonts w:ascii="Arial" w:hAnsi="Arial" w:cs="Arial"/>
        </w:rPr>
        <w:t>Tablica 2. Szerokość siatki plecionej ślimakowej dostarczanej przez producenta</w:t>
      </w:r>
    </w:p>
    <w:p w:rsidR="00251470" w:rsidRPr="00236B3C" w:rsidRDefault="00251470" w:rsidP="00251470">
      <w:pPr>
        <w:tabs>
          <w:tab w:val="right" w:leader="dot" w:pos="-1985"/>
          <w:tab w:val="left" w:pos="540"/>
        </w:tabs>
        <w:spacing w:after="120"/>
        <w:rPr>
          <w:rFonts w:ascii="Arial" w:hAnsi="Arial" w:cs="Arial"/>
        </w:rPr>
      </w:pPr>
      <w:r w:rsidRPr="00236B3C">
        <w:rPr>
          <w:rFonts w:ascii="Arial" w:hAnsi="Arial" w:cs="Arial"/>
        </w:rPr>
        <w:t xml:space="preserve">                 wg BN-83/5032-02 [45]</w:t>
      </w:r>
    </w:p>
    <w:tbl>
      <w:tblPr>
        <w:tblW w:w="0" w:type="auto"/>
        <w:tblLayout w:type="fixed"/>
        <w:tblCellMar>
          <w:left w:w="70" w:type="dxa"/>
          <w:right w:w="70" w:type="dxa"/>
        </w:tblCellMar>
        <w:tblLook w:val="0000" w:firstRow="0" w:lastRow="0" w:firstColumn="0" w:lastColumn="0" w:noHBand="0" w:noVBand="0"/>
      </w:tblPr>
      <w:tblGrid>
        <w:gridCol w:w="1204"/>
        <w:gridCol w:w="1134"/>
        <w:gridCol w:w="1276"/>
        <w:gridCol w:w="1418"/>
        <w:gridCol w:w="1417"/>
        <w:gridCol w:w="992"/>
      </w:tblGrid>
      <w:tr w:rsidR="00251470" w:rsidRPr="00236B3C" w:rsidTr="00236B3C">
        <w:tc>
          <w:tcPr>
            <w:tcW w:w="1204" w:type="dxa"/>
            <w:tcBorders>
              <w:top w:val="single" w:sz="6" w:space="0" w:color="auto"/>
              <w:left w:val="single" w:sz="6" w:space="0" w:color="auto"/>
              <w:bottom w:val="double" w:sz="6" w:space="0" w:color="auto"/>
              <w:right w:val="single" w:sz="6" w:space="0" w:color="auto"/>
            </w:tcBorders>
          </w:tcPr>
          <w:p w:rsidR="00251470" w:rsidRPr="00236B3C" w:rsidRDefault="00251470" w:rsidP="00236B3C">
            <w:pPr>
              <w:tabs>
                <w:tab w:val="right" w:leader="dot" w:pos="-1985"/>
                <w:tab w:val="left" w:pos="540"/>
              </w:tabs>
              <w:jc w:val="center"/>
              <w:rPr>
                <w:rFonts w:ascii="Arial" w:hAnsi="Arial" w:cs="Arial"/>
              </w:rPr>
            </w:pPr>
            <w:r w:rsidRPr="00236B3C">
              <w:rPr>
                <w:rFonts w:ascii="Arial" w:hAnsi="Arial" w:cs="Arial"/>
              </w:rPr>
              <w:t>Wielkość siatki</w:t>
            </w:r>
          </w:p>
        </w:tc>
        <w:tc>
          <w:tcPr>
            <w:tcW w:w="6237" w:type="dxa"/>
            <w:gridSpan w:val="5"/>
            <w:tcBorders>
              <w:top w:val="single" w:sz="6" w:space="0" w:color="auto"/>
              <w:left w:val="nil"/>
              <w:bottom w:val="double" w:sz="6" w:space="0" w:color="auto"/>
              <w:right w:val="single" w:sz="6" w:space="0" w:color="auto"/>
            </w:tcBorders>
          </w:tcPr>
          <w:p w:rsidR="00251470" w:rsidRPr="00236B3C" w:rsidRDefault="00251470" w:rsidP="00236B3C">
            <w:pPr>
              <w:tabs>
                <w:tab w:val="right" w:leader="dot" w:pos="-1985"/>
                <w:tab w:val="left" w:pos="540"/>
              </w:tabs>
              <w:jc w:val="center"/>
              <w:rPr>
                <w:rFonts w:ascii="Arial" w:hAnsi="Arial" w:cs="Arial"/>
              </w:rPr>
            </w:pPr>
            <w:r w:rsidRPr="00236B3C">
              <w:rPr>
                <w:rFonts w:ascii="Arial" w:hAnsi="Arial" w:cs="Arial"/>
              </w:rPr>
              <w:t>Szerokość siatki, mm</w:t>
            </w:r>
          </w:p>
          <w:p w:rsidR="00251470" w:rsidRPr="00236B3C" w:rsidRDefault="00251470" w:rsidP="00236B3C">
            <w:pPr>
              <w:tabs>
                <w:tab w:val="right" w:leader="dot" w:pos="-1985"/>
                <w:tab w:val="left" w:pos="540"/>
              </w:tabs>
              <w:jc w:val="center"/>
              <w:rPr>
                <w:rFonts w:ascii="Arial" w:hAnsi="Arial" w:cs="Arial"/>
              </w:rPr>
            </w:pPr>
            <w:r w:rsidRPr="00236B3C">
              <w:rPr>
                <w:rFonts w:ascii="Arial" w:hAnsi="Arial" w:cs="Arial"/>
              </w:rPr>
              <w:t>(w wykonanym ogrodzeniu jest to wysokość siatki)</w:t>
            </w:r>
          </w:p>
        </w:tc>
      </w:tr>
      <w:tr w:rsidR="00251470" w:rsidRPr="00236B3C" w:rsidTr="00236B3C">
        <w:tc>
          <w:tcPr>
            <w:tcW w:w="1204" w:type="dxa"/>
            <w:tcBorders>
              <w:left w:val="sing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30</w:t>
            </w:r>
          </w:p>
        </w:tc>
        <w:tc>
          <w:tcPr>
            <w:tcW w:w="1134" w:type="dxa"/>
            <w:tcBorders>
              <w:left w:val="nil"/>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1500</w:t>
            </w:r>
          </w:p>
        </w:tc>
        <w:tc>
          <w:tcPr>
            <w:tcW w:w="127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1750</w:t>
            </w:r>
          </w:p>
        </w:tc>
        <w:tc>
          <w:tcPr>
            <w:tcW w:w="1418" w:type="dxa"/>
          </w:tcPr>
          <w:p w:rsidR="00251470" w:rsidRPr="00236B3C" w:rsidRDefault="00251470" w:rsidP="00236B3C">
            <w:pPr>
              <w:pStyle w:val="StylIwony"/>
              <w:spacing w:before="0" w:after="0"/>
              <w:jc w:val="center"/>
              <w:rPr>
                <w:rFonts w:ascii="Arial" w:hAnsi="Arial" w:cs="Arial"/>
                <w:sz w:val="20"/>
              </w:rPr>
            </w:pPr>
          </w:p>
        </w:tc>
        <w:tc>
          <w:tcPr>
            <w:tcW w:w="1417" w:type="dxa"/>
          </w:tcPr>
          <w:p w:rsidR="00251470" w:rsidRPr="00236B3C" w:rsidRDefault="00251470" w:rsidP="00236B3C">
            <w:pPr>
              <w:pStyle w:val="StylIwony"/>
              <w:spacing w:before="0" w:after="0"/>
              <w:jc w:val="center"/>
              <w:rPr>
                <w:rFonts w:ascii="Arial" w:hAnsi="Arial" w:cs="Arial"/>
                <w:sz w:val="20"/>
              </w:rPr>
            </w:pPr>
          </w:p>
        </w:tc>
        <w:tc>
          <w:tcPr>
            <w:tcW w:w="992" w:type="dxa"/>
            <w:tcBorders>
              <w:right w:val="single" w:sz="6" w:space="0" w:color="auto"/>
            </w:tcBorders>
          </w:tcPr>
          <w:p w:rsidR="00251470" w:rsidRPr="00236B3C" w:rsidRDefault="00251470" w:rsidP="00236B3C">
            <w:pPr>
              <w:pStyle w:val="StylIwony"/>
              <w:spacing w:before="0" w:after="0"/>
              <w:jc w:val="center"/>
              <w:rPr>
                <w:rFonts w:ascii="Arial" w:hAnsi="Arial" w:cs="Arial"/>
                <w:sz w:val="20"/>
              </w:rPr>
            </w:pPr>
          </w:p>
        </w:tc>
      </w:tr>
      <w:tr w:rsidR="00251470" w:rsidRPr="00236B3C" w:rsidTr="00236B3C">
        <w:tc>
          <w:tcPr>
            <w:tcW w:w="1204" w:type="dxa"/>
            <w:tcBorders>
              <w:left w:val="single" w:sz="6" w:space="0" w:color="auto"/>
              <w:bottom w:val="sing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40 do  70</w:t>
            </w:r>
          </w:p>
        </w:tc>
        <w:tc>
          <w:tcPr>
            <w:tcW w:w="1134" w:type="dxa"/>
            <w:tcBorders>
              <w:left w:val="nil"/>
              <w:bottom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1500</w:t>
            </w:r>
          </w:p>
        </w:tc>
        <w:tc>
          <w:tcPr>
            <w:tcW w:w="1276" w:type="dxa"/>
            <w:tcBorders>
              <w:bottom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1750</w:t>
            </w:r>
          </w:p>
        </w:tc>
        <w:tc>
          <w:tcPr>
            <w:tcW w:w="1418" w:type="dxa"/>
            <w:tcBorders>
              <w:bottom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2000</w:t>
            </w:r>
          </w:p>
        </w:tc>
        <w:tc>
          <w:tcPr>
            <w:tcW w:w="1417" w:type="dxa"/>
            <w:tcBorders>
              <w:bottom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2250</w:t>
            </w:r>
          </w:p>
        </w:tc>
        <w:tc>
          <w:tcPr>
            <w:tcW w:w="992" w:type="dxa"/>
            <w:tcBorders>
              <w:bottom w:val="sing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2500</w:t>
            </w:r>
          </w:p>
        </w:tc>
      </w:tr>
      <w:tr w:rsidR="00251470" w:rsidRPr="00236B3C" w:rsidTr="00236B3C">
        <w:tc>
          <w:tcPr>
            <w:tcW w:w="7441" w:type="dxa"/>
            <w:gridSpan w:val="6"/>
            <w:tcBorders>
              <w:left w:val="single" w:sz="6" w:space="0" w:color="auto"/>
              <w:bottom w:val="single" w:sz="6" w:space="0" w:color="auto"/>
              <w:right w:val="single" w:sz="6" w:space="0" w:color="auto"/>
            </w:tcBorders>
          </w:tcPr>
          <w:p w:rsidR="00251470" w:rsidRPr="00236B3C" w:rsidRDefault="00251470" w:rsidP="00236B3C">
            <w:pPr>
              <w:pStyle w:val="StylIwony"/>
              <w:spacing w:before="0" w:after="0"/>
              <w:jc w:val="left"/>
              <w:rPr>
                <w:rFonts w:ascii="Arial" w:hAnsi="Arial" w:cs="Arial"/>
                <w:sz w:val="20"/>
              </w:rPr>
            </w:pPr>
            <w:r w:rsidRPr="00236B3C">
              <w:rPr>
                <w:rFonts w:ascii="Arial" w:hAnsi="Arial" w:cs="Arial"/>
                <w:sz w:val="20"/>
              </w:rPr>
              <w:t>Uwagi do tablicy 2:</w:t>
            </w:r>
          </w:p>
          <w:p w:rsidR="00251470" w:rsidRPr="00236B3C" w:rsidRDefault="00251470" w:rsidP="00236B3C">
            <w:pPr>
              <w:pStyle w:val="StylIwony"/>
              <w:numPr>
                <w:ilvl w:val="0"/>
                <w:numId w:val="2"/>
              </w:numPr>
              <w:spacing w:before="0" w:after="0"/>
              <w:rPr>
                <w:rFonts w:ascii="Arial" w:hAnsi="Arial" w:cs="Arial"/>
                <w:sz w:val="20"/>
              </w:rPr>
            </w:pPr>
            <w:r w:rsidRPr="00236B3C">
              <w:rPr>
                <w:rFonts w:ascii="Arial" w:hAnsi="Arial" w:cs="Arial"/>
                <w:sz w:val="20"/>
              </w:rPr>
              <w:t>Szerokość siatki mierzy się łącznie z wystającymi końcami drutów.</w:t>
            </w:r>
          </w:p>
          <w:p w:rsidR="00251470" w:rsidRPr="00236B3C" w:rsidRDefault="00251470" w:rsidP="00236B3C">
            <w:pPr>
              <w:pStyle w:val="StylIwony"/>
              <w:numPr>
                <w:ilvl w:val="0"/>
                <w:numId w:val="2"/>
              </w:numPr>
              <w:spacing w:before="0" w:after="0"/>
              <w:rPr>
                <w:rFonts w:ascii="Arial" w:hAnsi="Arial" w:cs="Arial"/>
                <w:sz w:val="20"/>
              </w:rPr>
            </w:pPr>
            <w:r w:rsidRPr="00236B3C">
              <w:rPr>
                <w:rFonts w:ascii="Arial" w:hAnsi="Arial" w:cs="Arial"/>
                <w:sz w:val="20"/>
              </w:rPr>
              <w:t xml:space="preserve">Dopuszczalne odchyłki szerokości siatki nie powinny przekraczać </w:t>
            </w:r>
            <w:r w:rsidRPr="00236B3C">
              <w:rPr>
                <w:rFonts w:ascii="Arial" w:hAnsi="Arial" w:cs="Arial"/>
                <w:sz w:val="20"/>
              </w:rPr>
              <w:sym w:font="Symbol" w:char="F0B1"/>
            </w:r>
            <w:r w:rsidRPr="00236B3C">
              <w:rPr>
                <w:rFonts w:ascii="Arial" w:hAnsi="Arial" w:cs="Arial"/>
                <w:sz w:val="20"/>
              </w:rPr>
              <w:t xml:space="preserve"> 0,6 długości boku oczka.</w:t>
            </w:r>
          </w:p>
          <w:p w:rsidR="00251470" w:rsidRPr="00236B3C" w:rsidRDefault="00251470" w:rsidP="00236B3C">
            <w:pPr>
              <w:pStyle w:val="StylIwony"/>
              <w:numPr>
                <w:ilvl w:val="0"/>
                <w:numId w:val="2"/>
              </w:numPr>
              <w:spacing w:before="0" w:after="0"/>
              <w:rPr>
                <w:rFonts w:ascii="Arial" w:hAnsi="Arial" w:cs="Arial"/>
                <w:sz w:val="20"/>
              </w:rPr>
            </w:pPr>
            <w:r w:rsidRPr="00236B3C">
              <w:rPr>
                <w:rFonts w:ascii="Arial" w:hAnsi="Arial" w:cs="Arial"/>
                <w:sz w:val="20"/>
              </w:rPr>
              <w:t>Po porozumieniu między producentem i odbiorcą dopuszcza się wykonanie siatek o innych szerokościach.</w:t>
            </w:r>
          </w:p>
        </w:tc>
      </w:tr>
    </w:tbl>
    <w:p w:rsidR="00251470" w:rsidRPr="00236B3C" w:rsidRDefault="00251470" w:rsidP="00251470">
      <w:pPr>
        <w:pStyle w:val="StylIwony"/>
        <w:spacing w:before="0" w:after="0"/>
        <w:rPr>
          <w:rFonts w:ascii="Arial" w:hAnsi="Arial" w:cs="Arial"/>
          <w:sz w:val="20"/>
        </w:rPr>
      </w:pP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 xml:space="preserve">Długość dostarczanej przez producenta siatki zwiniętej w rolkę powinna wynosić od 10 do 25 m. Odchyłki długości nie powinny przekraczać   </w:t>
      </w:r>
      <w:r w:rsidRPr="00236B3C">
        <w:rPr>
          <w:rFonts w:ascii="Arial" w:hAnsi="Arial" w:cs="Arial"/>
          <w:sz w:val="20"/>
        </w:rPr>
        <w:sym w:font="Symbol" w:char="F0B1"/>
      </w:r>
      <w:r w:rsidRPr="00236B3C">
        <w:rPr>
          <w:rFonts w:ascii="Arial" w:hAnsi="Arial" w:cs="Arial"/>
          <w:sz w:val="20"/>
        </w:rPr>
        <w:t xml:space="preserve"> 0,1 m dla wielkości 30 oraz </w:t>
      </w:r>
      <w:r w:rsidRPr="00236B3C">
        <w:rPr>
          <w:rFonts w:ascii="Arial" w:hAnsi="Arial" w:cs="Arial"/>
          <w:sz w:val="20"/>
        </w:rPr>
        <w:sym w:font="Symbol" w:char="F0B1"/>
      </w:r>
      <w:r w:rsidRPr="00236B3C">
        <w:rPr>
          <w:rFonts w:ascii="Arial" w:hAnsi="Arial" w:cs="Arial"/>
          <w:sz w:val="20"/>
        </w:rPr>
        <w:t xml:space="preserve"> 0,2 m dl</w:t>
      </w:r>
      <w:r w:rsidR="00A90320">
        <w:rPr>
          <w:rFonts w:ascii="Arial" w:hAnsi="Arial" w:cs="Arial"/>
          <w:sz w:val="20"/>
        </w:rPr>
        <w:t xml:space="preserve">a siatek wielkości od 40 do 70. </w:t>
      </w:r>
      <w:r w:rsidRPr="00236B3C">
        <w:rPr>
          <w:rFonts w:ascii="Arial" w:hAnsi="Arial" w:cs="Arial"/>
          <w:sz w:val="20"/>
        </w:rPr>
        <w:t>Powierzchnia siatki powinna być gładka, bez załamań, wybrzuszeń i wgnieceń. Spirala powinna być wykonana z jednego odcinka drutu. Splecenie siatki powinno być przeprowadzone przez połączenie spirali wszystkimi zwojami. Końce spirali z obydwu stron powinny być równo obcięte w odległości co najmniej 30% wymiaru boku oczka.</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Siatki w rolkach należy przechowywać w pozycji pionowej w pomieszczeniach suchych, z dala od materiałów działających korodująco.</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 xml:space="preserve">Drut w siatce powinien być okrągły, cynkowany, ze stali ST1 wg PN-M-80026 [33]. Dopuszcza się pokrywanie drutu innymi powłokami, pod warunkiem zaakceptowania przez Inżyniera. Wytrzymałość drutu na rozciąganie powinna wynosić co najmniej 588 </w:t>
      </w:r>
      <w:proofErr w:type="spellStart"/>
      <w:r w:rsidRPr="00236B3C">
        <w:rPr>
          <w:rFonts w:ascii="Arial" w:hAnsi="Arial" w:cs="Arial"/>
          <w:sz w:val="20"/>
        </w:rPr>
        <w:t>MPa</w:t>
      </w:r>
      <w:proofErr w:type="spellEnd"/>
      <w:r w:rsidRPr="00236B3C">
        <w:rPr>
          <w:rFonts w:ascii="Arial" w:hAnsi="Arial" w:cs="Arial"/>
          <w:sz w:val="20"/>
        </w:rPr>
        <w:t xml:space="preserve"> (dopuszcza się wytrzymałość od 412 do 588 </w:t>
      </w:r>
      <w:proofErr w:type="spellStart"/>
      <w:r w:rsidRPr="00236B3C">
        <w:rPr>
          <w:rFonts w:ascii="Arial" w:hAnsi="Arial" w:cs="Arial"/>
          <w:sz w:val="20"/>
        </w:rPr>
        <w:t>MPa</w:t>
      </w:r>
      <w:proofErr w:type="spellEnd"/>
      <w:r w:rsidRPr="00236B3C">
        <w:rPr>
          <w:rFonts w:ascii="Arial" w:hAnsi="Arial" w:cs="Arial"/>
          <w:sz w:val="20"/>
        </w:rPr>
        <w:t xml:space="preserve"> pod warunkiem akceptacji przez Inżyniera).</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Najmniejsza średnica drutu w siatce powinna wynosić 2 mm. Odchyłki średnic drutów powinny być zgodne z wymaganiami podanymi w tablicy 3.</w:t>
      </w:r>
    </w:p>
    <w:p w:rsidR="00251470" w:rsidRPr="00236B3C" w:rsidRDefault="00251470" w:rsidP="00251470">
      <w:pPr>
        <w:pStyle w:val="StylIwony"/>
        <w:rPr>
          <w:rFonts w:ascii="Arial" w:hAnsi="Arial" w:cs="Arial"/>
          <w:sz w:val="20"/>
        </w:rPr>
      </w:pPr>
      <w:r w:rsidRPr="00236B3C">
        <w:rPr>
          <w:rFonts w:ascii="Arial" w:hAnsi="Arial" w:cs="Arial"/>
          <w:sz w:val="20"/>
        </w:rPr>
        <w:t>Tablica 3. Odchyłki średnic drutów w siatce plecionej ślimakowej wg PN-M-80026 [33]</w:t>
      </w:r>
    </w:p>
    <w:tbl>
      <w:tblPr>
        <w:tblW w:w="0" w:type="auto"/>
        <w:tblLayout w:type="fixed"/>
        <w:tblCellMar>
          <w:left w:w="70" w:type="dxa"/>
          <w:right w:w="70" w:type="dxa"/>
        </w:tblCellMar>
        <w:tblLook w:val="0000" w:firstRow="0" w:lastRow="0" w:firstColumn="0" w:lastColumn="0" w:noHBand="0" w:noVBand="0"/>
      </w:tblPr>
      <w:tblGrid>
        <w:gridCol w:w="3614"/>
        <w:gridCol w:w="5670"/>
      </w:tblGrid>
      <w:tr w:rsidR="00251470" w:rsidRPr="00236B3C" w:rsidTr="00A90320">
        <w:tc>
          <w:tcPr>
            <w:tcW w:w="3614" w:type="dxa"/>
            <w:tcBorders>
              <w:top w:val="single" w:sz="6" w:space="0" w:color="auto"/>
              <w:left w:val="single" w:sz="6" w:space="0" w:color="auto"/>
              <w:bottom w:val="double" w:sz="6" w:space="0" w:color="auto"/>
              <w:right w:val="single" w:sz="6" w:space="0" w:color="auto"/>
            </w:tcBorders>
          </w:tcPr>
          <w:p w:rsidR="00251470" w:rsidRPr="00236B3C" w:rsidRDefault="00251470" w:rsidP="00236B3C">
            <w:pPr>
              <w:pStyle w:val="StylIwony"/>
              <w:spacing w:before="60" w:after="60"/>
              <w:jc w:val="center"/>
              <w:rPr>
                <w:rFonts w:ascii="Arial" w:hAnsi="Arial" w:cs="Arial"/>
                <w:sz w:val="20"/>
              </w:rPr>
            </w:pPr>
            <w:r w:rsidRPr="00236B3C">
              <w:rPr>
                <w:rFonts w:ascii="Arial" w:hAnsi="Arial" w:cs="Arial"/>
                <w:sz w:val="20"/>
              </w:rPr>
              <w:t>Nominalna średnica drutu,  mm</w:t>
            </w:r>
          </w:p>
        </w:tc>
        <w:tc>
          <w:tcPr>
            <w:tcW w:w="5670" w:type="dxa"/>
            <w:tcBorders>
              <w:top w:val="single" w:sz="6" w:space="0" w:color="auto"/>
              <w:left w:val="nil"/>
              <w:bottom w:val="double" w:sz="6" w:space="0" w:color="auto"/>
              <w:right w:val="single" w:sz="6" w:space="0" w:color="auto"/>
            </w:tcBorders>
          </w:tcPr>
          <w:p w:rsidR="00251470" w:rsidRPr="00236B3C" w:rsidRDefault="00251470" w:rsidP="00236B3C">
            <w:pPr>
              <w:pStyle w:val="StylIwony"/>
              <w:spacing w:before="60" w:after="60"/>
              <w:jc w:val="center"/>
              <w:rPr>
                <w:rFonts w:ascii="Arial" w:hAnsi="Arial" w:cs="Arial"/>
                <w:sz w:val="20"/>
              </w:rPr>
            </w:pPr>
            <w:r w:rsidRPr="00236B3C">
              <w:rPr>
                <w:rFonts w:ascii="Arial" w:hAnsi="Arial" w:cs="Arial"/>
                <w:sz w:val="20"/>
              </w:rPr>
              <w:t>Dopuszczalna odchyłka drutu ocynkowanego, mm</w:t>
            </w:r>
          </w:p>
        </w:tc>
      </w:tr>
      <w:tr w:rsidR="00251470" w:rsidRPr="00236B3C" w:rsidTr="00A90320">
        <w:tc>
          <w:tcPr>
            <w:tcW w:w="3614" w:type="dxa"/>
            <w:tcBorders>
              <w:left w:val="sing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 xml:space="preserve"> od 2,0  do  3,0</w:t>
            </w:r>
          </w:p>
        </w:tc>
        <w:tc>
          <w:tcPr>
            <w:tcW w:w="5670" w:type="dxa"/>
            <w:tcBorders>
              <w:left w:val="nil"/>
              <w:right w:val="single" w:sz="6" w:space="0" w:color="auto"/>
            </w:tcBorders>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 xml:space="preserve">                         + 0,08                    - 0,03</w:t>
            </w:r>
          </w:p>
        </w:tc>
      </w:tr>
      <w:tr w:rsidR="00251470" w:rsidRPr="00236B3C" w:rsidTr="00A90320">
        <w:tc>
          <w:tcPr>
            <w:tcW w:w="3614" w:type="dxa"/>
            <w:tcBorders>
              <w:left w:val="single" w:sz="6" w:space="0" w:color="auto"/>
              <w:bottom w:val="sing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 xml:space="preserve"> od 3,1  do  4,0</w:t>
            </w:r>
          </w:p>
        </w:tc>
        <w:tc>
          <w:tcPr>
            <w:tcW w:w="5670" w:type="dxa"/>
            <w:tcBorders>
              <w:left w:val="nil"/>
              <w:bottom w:val="single" w:sz="6" w:space="0" w:color="auto"/>
              <w:right w:val="single" w:sz="6" w:space="0" w:color="auto"/>
            </w:tcBorders>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 xml:space="preserve">                         + 0,10                    - 0,04</w:t>
            </w:r>
          </w:p>
        </w:tc>
      </w:tr>
    </w:tbl>
    <w:p w:rsidR="00251470" w:rsidRPr="00236B3C" w:rsidRDefault="00251470" w:rsidP="00A90320">
      <w:pPr>
        <w:pStyle w:val="StylIwony"/>
        <w:spacing w:before="240" w:after="0"/>
        <w:rPr>
          <w:rFonts w:ascii="Arial" w:hAnsi="Arial" w:cs="Arial"/>
          <w:sz w:val="20"/>
        </w:rPr>
      </w:pPr>
      <w:r w:rsidRPr="00236B3C">
        <w:rPr>
          <w:rFonts w:ascii="Arial" w:hAnsi="Arial" w:cs="Arial"/>
          <w:sz w:val="20"/>
        </w:rPr>
        <w:t>Drut powinien być ocynkowany zanurzeniowo (ogniowo) z wyższą dokładnością ocynkowania,  określoną zgodnie</w:t>
      </w:r>
      <w:r w:rsidR="00A90320">
        <w:rPr>
          <w:rFonts w:ascii="Arial" w:hAnsi="Arial" w:cs="Arial"/>
          <w:sz w:val="20"/>
        </w:rPr>
        <w:t xml:space="preserve"> z PN-M-80026 [33] (tablica 4). </w:t>
      </w:r>
      <w:r w:rsidRPr="00236B3C">
        <w:rPr>
          <w:rFonts w:ascii="Arial" w:hAnsi="Arial" w:cs="Arial"/>
          <w:sz w:val="20"/>
        </w:rPr>
        <w:t>Producent drutu, zgodnie z postanowieniami PN-M-80026 [33], na żądanie Zamawiającego, ma obowiązek wystawić zaświadczenie zawierające m.in. wyniki przeprowadzonych badań, w tym sprawdzenia grubości powłoki cynkowej wg PN-M-80026 [33].</w:t>
      </w:r>
    </w:p>
    <w:p w:rsidR="00251470" w:rsidRPr="00236B3C" w:rsidRDefault="00251470" w:rsidP="00251470">
      <w:pPr>
        <w:pStyle w:val="StylIwony"/>
        <w:spacing w:after="0"/>
        <w:rPr>
          <w:rFonts w:ascii="Arial" w:hAnsi="Arial" w:cs="Arial"/>
          <w:sz w:val="20"/>
        </w:rPr>
      </w:pPr>
      <w:r w:rsidRPr="00236B3C">
        <w:rPr>
          <w:rFonts w:ascii="Arial" w:hAnsi="Arial" w:cs="Arial"/>
          <w:sz w:val="20"/>
        </w:rPr>
        <w:t>Tablica 4. Grubość powłoki cynkowej dla drutu ocynkowanego w siatce plecionej</w:t>
      </w:r>
    </w:p>
    <w:p w:rsidR="00251470" w:rsidRPr="00236B3C" w:rsidRDefault="00251470" w:rsidP="00251470">
      <w:pPr>
        <w:pStyle w:val="StylIwony"/>
        <w:spacing w:before="0"/>
        <w:rPr>
          <w:rFonts w:ascii="Arial" w:hAnsi="Arial" w:cs="Arial"/>
          <w:sz w:val="20"/>
        </w:rPr>
      </w:pPr>
      <w:r w:rsidRPr="00236B3C">
        <w:rPr>
          <w:rFonts w:ascii="Arial" w:hAnsi="Arial" w:cs="Arial"/>
          <w:sz w:val="20"/>
        </w:rPr>
        <w:t xml:space="preserve">                  ślimakowej wg PN-M-80026 [33]</w:t>
      </w:r>
    </w:p>
    <w:tbl>
      <w:tblPr>
        <w:tblW w:w="0" w:type="auto"/>
        <w:tblLayout w:type="fixed"/>
        <w:tblCellMar>
          <w:left w:w="70" w:type="dxa"/>
          <w:right w:w="70" w:type="dxa"/>
        </w:tblCellMar>
        <w:tblLook w:val="0000" w:firstRow="0" w:lastRow="0" w:firstColumn="0" w:lastColumn="0" w:noHBand="0" w:noVBand="0"/>
      </w:tblPr>
      <w:tblGrid>
        <w:gridCol w:w="3490"/>
        <w:gridCol w:w="3951"/>
      </w:tblGrid>
      <w:tr w:rsidR="00251470" w:rsidRPr="00236B3C" w:rsidTr="00236B3C">
        <w:tc>
          <w:tcPr>
            <w:tcW w:w="3490" w:type="dxa"/>
            <w:tcBorders>
              <w:top w:val="single" w:sz="6" w:space="0" w:color="auto"/>
              <w:left w:val="single" w:sz="6" w:space="0" w:color="auto"/>
              <w:bottom w:val="doub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Średnica drutu, mm</w:t>
            </w:r>
          </w:p>
        </w:tc>
        <w:tc>
          <w:tcPr>
            <w:tcW w:w="3951" w:type="dxa"/>
            <w:tcBorders>
              <w:top w:val="single" w:sz="6" w:space="0" w:color="auto"/>
              <w:left w:val="nil"/>
              <w:bottom w:val="doub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Minimalna ilość cynku, g/m</w:t>
            </w:r>
            <w:r w:rsidRPr="00236B3C">
              <w:rPr>
                <w:rFonts w:ascii="Arial" w:hAnsi="Arial" w:cs="Arial"/>
                <w:sz w:val="20"/>
                <w:vertAlign w:val="superscript"/>
              </w:rPr>
              <w:t>2</w:t>
            </w:r>
          </w:p>
        </w:tc>
      </w:tr>
      <w:tr w:rsidR="00251470" w:rsidRPr="00236B3C" w:rsidTr="00236B3C">
        <w:tc>
          <w:tcPr>
            <w:tcW w:w="3490" w:type="dxa"/>
            <w:tcBorders>
              <w:left w:val="sing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2,0   do  2,5</w:t>
            </w:r>
          </w:p>
        </w:tc>
        <w:tc>
          <w:tcPr>
            <w:tcW w:w="3951" w:type="dxa"/>
            <w:tcBorders>
              <w:left w:val="nil"/>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70</w:t>
            </w:r>
          </w:p>
        </w:tc>
      </w:tr>
      <w:tr w:rsidR="00251470" w:rsidRPr="00236B3C" w:rsidTr="00236B3C">
        <w:tc>
          <w:tcPr>
            <w:tcW w:w="3490" w:type="dxa"/>
            <w:tcBorders>
              <w:left w:val="sing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2,51 do  3,6</w:t>
            </w:r>
          </w:p>
        </w:tc>
        <w:tc>
          <w:tcPr>
            <w:tcW w:w="3951" w:type="dxa"/>
            <w:tcBorders>
              <w:left w:val="nil"/>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80</w:t>
            </w:r>
          </w:p>
        </w:tc>
      </w:tr>
      <w:tr w:rsidR="00251470" w:rsidRPr="00236B3C" w:rsidTr="00236B3C">
        <w:tc>
          <w:tcPr>
            <w:tcW w:w="3490" w:type="dxa"/>
            <w:tcBorders>
              <w:left w:val="single" w:sz="6" w:space="0" w:color="auto"/>
              <w:bottom w:val="sing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3,61 do  4,0</w:t>
            </w:r>
          </w:p>
        </w:tc>
        <w:tc>
          <w:tcPr>
            <w:tcW w:w="3951" w:type="dxa"/>
            <w:tcBorders>
              <w:left w:val="nil"/>
              <w:bottom w:val="sing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90</w:t>
            </w:r>
          </w:p>
        </w:tc>
      </w:tr>
    </w:tbl>
    <w:p w:rsidR="00251470" w:rsidRPr="00236B3C" w:rsidRDefault="00251470" w:rsidP="00251470">
      <w:pPr>
        <w:pStyle w:val="StylIwony"/>
        <w:spacing w:before="0" w:after="0"/>
        <w:rPr>
          <w:rFonts w:ascii="Arial" w:hAnsi="Arial" w:cs="Arial"/>
          <w:sz w:val="20"/>
        </w:rPr>
      </w:pPr>
    </w:p>
    <w:p w:rsidR="00251470" w:rsidRPr="00236B3C" w:rsidRDefault="00251470" w:rsidP="00251470">
      <w:pPr>
        <w:pStyle w:val="StylIwony"/>
        <w:rPr>
          <w:rFonts w:ascii="Arial" w:hAnsi="Arial" w:cs="Arial"/>
          <w:sz w:val="20"/>
        </w:rPr>
      </w:pPr>
      <w:r w:rsidRPr="00236B3C">
        <w:rPr>
          <w:rFonts w:ascii="Arial" w:hAnsi="Arial" w:cs="Arial"/>
          <w:b/>
          <w:sz w:val="20"/>
        </w:rPr>
        <w:t xml:space="preserve">2.3.2. </w:t>
      </w:r>
      <w:r w:rsidRPr="00236B3C">
        <w:rPr>
          <w:rFonts w:ascii="Arial" w:hAnsi="Arial" w:cs="Arial"/>
          <w:sz w:val="20"/>
        </w:rPr>
        <w:t>Siatki metalowe innych typów</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Siatki metalowe innych typów, jak np. siatka zwijana z drutu, siatka o splocie tkackim, siatka jednolita z ciętej blachy stalowej, siatka zgrzewana, siatki skręcane z różnymi kształtami oczek, siatka w ramach stalowych i inne, powinny odpowiadać wymaganiom określonym w punkcie 2.3 niniejszej OST, z wyłączeniem zaleceń dotyczących bezpośrednio cech siatki plecionej ślimakowej.</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Wszystkie  odstępstwa  i  zmiany  w  stosunku  do wymagań  określonych  w punkcie 2.3.1 Wykonawca winien przedstawić do akceptacji Inżyniera.</w:t>
      </w:r>
    </w:p>
    <w:p w:rsidR="00251470" w:rsidRPr="00236B3C" w:rsidRDefault="00251470" w:rsidP="00251470">
      <w:pPr>
        <w:pStyle w:val="StylIwony"/>
        <w:spacing w:before="0" w:after="0"/>
        <w:rPr>
          <w:rFonts w:ascii="Arial" w:hAnsi="Arial" w:cs="Arial"/>
          <w:sz w:val="20"/>
        </w:rPr>
      </w:pPr>
    </w:p>
    <w:p w:rsidR="00251470" w:rsidRPr="00236B3C" w:rsidRDefault="00251470" w:rsidP="00251470">
      <w:pPr>
        <w:pStyle w:val="Nagwek2"/>
        <w:rPr>
          <w:rFonts w:ascii="Arial" w:hAnsi="Arial" w:cs="Arial"/>
        </w:rPr>
      </w:pPr>
      <w:r w:rsidRPr="00236B3C">
        <w:rPr>
          <w:rFonts w:ascii="Arial" w:hAnsi="Arial" w:cs="Arial"/>
        </w:rPr>
        <w:t>2.</w:t>
      </w:r>
      <w:r w:rsidR="00A90320">
        <w:rPr>
          <w:rFonts w:ascii="Arial" w:hAnsi="Arial" w:cs="Arial"/>
        </w:rPr>
        <w:t>4</w:t>
      </w:r>
      <w:r w:rsidRPr="00236B3C">
        <w:rPr>
          <w:rFonts w:ascii="Arial" w:hAnsi="Arial" w:cs="Arial"/>
        </w:rPr>
        <w:t>. Słupki metalowe i elementy połączeniowe</w:t>
      </w:r>
    </w:p>
    <w:p w:rsidR="00251470" w:rsidRPr="00236B3C" w:rsidRDefault="00251470" w:rsidP="00251470">
      <w:pPr>
        <w:pStyle w:val="StylIwony"/>
        <w:spacing w:before="0" w:after="0"/>
        <w:rPr>
          <w:rFonts w:ascii="Arial" w:hAnsi="Arial" w:cs="Arial"/>
          <w:sz w:val="20"/>
        </w:rPr>
      </w:pPr>
      <w:r w:rsidRPr="00236B3C">
        <w:rPr>
          <w:rFonts w:ascii="Arial" w:hAnsi="Arial" w:cs="Arial"/>
          <w:b/>
          <w:sz w:val="20"/>
        </w:rPr>
        <w:t>2.</w:t>
      </w:r>
      <w:r w:rsidR="00A90320">
        <w:rPr>
          <w:rFonts w:ascii="Arial" w:hAnsi="Arial" w:cs="Arial"/>
          <w:b/>
          <w:sz w:val="20"/>
        </w:rPr>
        <w:t>4</w:t>
      </w:r>
      <w:r w:rsidRPr="00236B3C">
        <w:rPr>
          <w:rFonts w:ascii="Arial" w:hAnsi="Arial" w:cs="Arial"/>
          <w:b/>
          <w:sz w:val="20"/>
        </w:rPr>
        <w:t xml:space="preserve">.1. </w:t>
      </w:r>
      <w:r w:rsidRPr="00236B3C">
        <w:rPr>
          <w:rFonts w:ascii="Arial" w:hAnsi="Arial" w:cs="Arial"/>
          <w:sz w:val="20"/>
        </w:rPr>
        <w:t>Wymiary i najważniejsze charakterystyki słupków</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Słupki metalowe ogrodzeń można wykonywać z ocynkowanych rur okrągłych i wyjątkowo z rur kwadratowych lub prostokątnych, względnie z kształtowników: kątowników, ceowników (w tym: częściowo zamkniętych), teowników i dwuteowników, zgodnie z dokumentacją projektową, SST lub wskazaniami Inżyniera.</w:t>
      </w:r>
    </w:p>
    <w:p w:rsidR="00A90320" w:rsidRDefault="00251470" w:rsidP="00A90320">
      <w:pPr>
        <w:pStyle w:val="StylIwony"/>
        <w:spacing w:before="0" w:after="0"/>
        <w:rPr>
          <w:rFonts w:ascii="Arial" w:hAnsi="Arial" w:cs="Arial"/>
          <w:sz w:val="20"/>
        </w:rPr>
      </w:pPr>
      <w:r w:rsidRPr="00236B3C">
        <w:rPr>
          <w:rFonts w:ascii="Arial" w:hAnsi="Arial" w:cs="Arial"/>
          <w:sz w:val="20"/>
        </w:rPr>
        <w:t xml:space="preserve">Wymiary i najważniejsze charakterystyki słupków można przyjmować </w:t>
      </w:r>
      <w:r w:rsidR="00A90320">
        <w:rPr>
          <w:rFonts w:ascii="Arial" w:hAnsi="Arial" w:cs="Arial"/>
          <w:sz w:val="20"/>
        </w:rPr>
        <w:t>zgodnie z tablicami od 6 do 13</w:t>
      </w:r>
    </w:p>
    <w:p w:rsidR="00251470" w:rsidRDefault="00251470" w:rsidP="00A90320">
      <w:pPr>
        <w:pStyle w:val="StylIwony"/>
        <w:spacing w:before="0" w:after="0"/>
        <w:rPr>
          <w:rFonts w:ascii="Arial" w:hAnsi="Arial" w:cs="Arial"/>
          <w:sz w:val="20"/>
        </w:rPr>
      </w:pPr>
      <w:r w:rsidRPr="00236B3C">
        <w:rPr>
          <w:rFonts w:ascii="Arial" w:hAnsi="Arial" w:cs="Arial"/>
          <w:sz w:val="20"/>
        </w:rPr>
        <w:t xml:space="preserve">Tablica </w:t>
      </w:r>
      <w:r w:rsidR="00A90320">
        <w:rPr>
          <w:rFonts w:ascii="Arial" w:hAnsi="Arial" w:cs="Arial"/>
          <w:sz w:val="20"/>
        </w:rPr>
        <w:t>5</w:t>
      </w:r>
      <w:r w:rsidRPr="00236B3C">
        <w:rPr>
          <w:rFonts w:ascii="Arial" w:hAnsi="Arial" w:cs="Arial"/>
          <w:sz w:val="20"/>
        </w:rPr>
        <w:t>. Rury stalowe okrągłe bez szwu walcowane na gorąco wg PN-H-74219 [11]</w:t>
      </w:r>
    </w:p>
    <w:p w:rsidR="00A90320" w:rsidRDefault="00A90320" w:rsidP="00A90320">
      <w:pPr>
        <w:pStyle w:val="StylIwony"/>
        <w:spacing w:before="0" w:after="0"/>
        <w:rPr>
          <w:rFonts w:ascii="Arial" w:hAnsi="Arial" w:cs="Arial"/>
          <w:sz w:val="20"/>
        </w:rPr>
      </w:pPr>
    </w:p>
    <w:p w:rsidR="00A90320" w:rsidRPr="00236B3C" w:rsidRDefault="00A90320" w:rsidP="00A90320">
      <w:pPr>
        <w:pStyle w:val="StylIwony"/>
        <w:spacing w:before="0" w:after="0"/>
        <w:rPr>
          <w:rFonts w:ascii="Arial" w:hAnsi="Arial" w:cs="Arial"/>
          <w:sz w:val="20"/>
        </w:rPr>
      </w:pPr>
    </w:p>
    <w:tbl>
      <w:tblPr>
        <w:tblW w:w="0" w:type="auto"/>
        <w:tblLayout w:type="fixed"/>
        <w:tblCellMar>
          <w:left w:w="70" w:type="dxa"/>
          <w:right w:w="70" w:type="dxa"/>
        </w:tblCellMar>
        <w:tblLook w:val="0000" w:firstRow="0" w:lastRow="0" w:firstColumn="0" w:lastColumn="0" w:noHBand="0" w:noVBand="0"/>
      </w:tblPr>
      <w:tblGrid>
        <w:gridCol w:w="1346"/>
        <w:gridCol w:w="1843"/>
        <w:gridCol w:w="1938"/>
        <w:gridCol w:w="1229"/>
        <w:gridCol w:w="1229"/>
      </w:tblGrid>
      <w:tr w:rsidR="00251470" w:rsidRPr="00236B3C" w:rsidTr="00236B3C">
        <w:tc>
          <w:tcPr>
            <w:tcW w:w="1346" w:type="dxa"/>
            <w:tcBorders>
              <w:top w:val="single" w:sz="6" w:space="0" w:color="auto"/>
              <w:left w:val="sing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Średnica</w:t>
            </w:r>
          </w:p>
        </w:tc>
        <w:tc>
          <w:tcPr>
            <w:tcW w:w="1843" w:type="dxa"/>
            <w:tcBorders>
              <w:top w:val="single" w:sz="6" w:space="0" w:color="auto"/>
              <w:left w:val="nil"/>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Grubość</w:t>
            </w:r>
          </w:p>
        </w:tc>
        <w:tc>
          <w:tcPr>
            <w:tcW w:w="1938" w:type="dxa"/>
            <w:tcBorders>
              <w:top w:val="single" w:sz="6" w:space="0" w:color="auto"/>
              <w:left w:val="nil"/>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Masa 1 m rury</w:t>
            </w:r>
          </w:p>
        </w:tc>
        <w:tc>
          <w:tcPr>
            <w:tcW w:w="2456" w:type="dxa"/>
            <w:gridSpan w:val="2"/>
            <w:tcBorders>
              <w:top w:val="single" w:sz="6" w:space="0" w:color="auto"/>
              <w:left w:val="single" w:sz="6" w:space="0" w:color="auto"/>
              <w:bottom w:val="sing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Dopuszczalne odchyłki, %</w:t>
            </w:r>
          </w:p>
        </w:tc>
      </w:tr>
      <w:tr w:rsidR="00251470" w:rsidRPr="00236B3C" w:rsidTr="00236B3C">
        <w:tc>
          <w:tcPr>
            <w:tcW w:w="1346" w:type="dxa"/>
            <w:tcBorders>
              <w:left w:val="single" w:sz="6" w:space="0" w:color="auto"/>
              <w:bottom w:val="doub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zewnętrzna</w:t>
            </w:r>
          </w:p>
        </w:tc>
        <w:tc>
          <w:tcPr>
            <w:tcW w:w="1843" w:type="dxa"/>
            <w:tcBorders>
              <w:left w:val="nil"/>
              <w:bottom w:val="doub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ścianki</w:t>
            </w:r>
          </w:p>
        </w:tc>
        <w:tc>
          <w:tcPr>
            <w:tcW w:w="1938" w:type="dxa"/>
            <w:tcBorders>
              <w:left w:val="single" w:sz="6" w:space="0" w:color="auto"/>
              <w:bottom w:val="doub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kg/m</w:t>
            </w:r>
          </w:p>
        </w:tc>
        <w:tc>
          <w:tcPr>
            <w:tcW w:w="1229" w:type="dxa"/>
            <w:tcBorders>
              <w:top w:val="single" w:sz="6" w:space="0" w:color="auto"/>
              <w:left w:val="single" w:sz="6" w:space="0" w:color="auto"/>
              <w:bottom w:val="doub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średnicy zewnętrznej</w:t>
            </w:r>
          </w:p>
        </w:tc>
        <w:tc>
          <w:tcPr>
            <w:tcW w:w="1229" w:type="dxa"/>
            <w:tcBorders>
              <w:top w:val="single" w:sz="6" w:space="0" w:color="auto"/>
              <w:left w:val="single" w:sz="6" w:space="0" w:color="auto"/>
              <w:bottom w:val="doub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grubości ścianki</w:t>
            </w:r>
          </w:p>
        </w:tc>
      </w:tr>
      <w:tr w:rsidR="00251470" w:rsidRPr="00236B3C" w:rsidTr="00236B3C">
        <w:tc>
          <w:tcPr>
            <w:tcW w:w="1346" w:type="dxa"/>
            <w:tcBorders>
              <w:left w:val="single" w:sz="6" w:space="0" w:color="auto"/>
              <w:bottom w:val="single" w:sz="6" w:space="0" w:color="auto"/>
              <w:right w:val="single" w:sz="6" w:space="0" w:color="auto"/>
            </w:tcBorders>
          </w:tcPr>
          <w:p w:rsidR="00251470" w:rsidRPr="00236B3C" w:rsidRDefault="00251470" w:rsidP="00236B3C">
            <w:pPr>
              <w:pStyle w:val="StylIwony"/>
              <w:spacing w:after="0"/>
              <w:jc w:val="center"/>
              <w:rPr>
                <w:rFonts w:ascii="Arial" w:hAnsi="Arial" w:cs="Arial"/>
                <w:sz w:val="20"/>
              </w:rPr>
            </w:pPr>
            <w:r w:rsidRPr="00236B3C">
              <w:rPr>
                <w:rFonts w:ascii="Arial" w:hAnsi="Arial" w:cs="Arial"/>
                <w:sz w:val="20"/>
              </w:rPr>
              <w:t>51,0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lastRenderedPageBreak/>
              <w:t>54,0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57,0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60,3</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63,5</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70,0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76,1</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82,5</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88,9</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101,6</w:t>
            </w:r>
          </w:p>
        </w:tc>
        <w:tc>
          <w:tcPr>
            <w:tcW w:w="1843" w:type="dxa"/>
            <w:tcBorders>
              <w:left w:val="single" w:sz="6" w:space="0" w:color="auto"/>
              <w:bottom w:val="single" w:sz="6" w:space="0" w:color="auto"/>
              <w:right w:val="single" w:sz="6" w:space="0" w:color="auto"/>
            </w:tcBorders>
          </w:tcPr>
          <w:p w:rsidR="00251470" w:rsidRPr="00236B3C" w:rsidRDefault="00251470" w:rsidP="00236B3C">
            <w:pPr>
              <w:pStyle w:val="StylIwony"/>
              <w:spacing w:after="0"/>
              <w:jc w:val="center"/>
              <w:rPr>
                <w:rFonts w:ascii="Arial" w:hAnsi="Arial" w:cs="Arial"/>
                <w:sz w:val="20"/>
              </w:rPr>
            </w:pPr>
            <w:r w:rsidRPr="00236B3C">
              <w:rPr>
                <w:rFonts w:ascii="Arial" w:hAnsi="Arial" w:cs="Arial"/>
                <w:sz w:val="20"/>
              </w:rPr>
              <w:lastRenderedPageBreak/>
              <w:t>od 2,6 do 12,5</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lastRenderedPageBreak/>
              <w:t>od 2,6 do 14,2</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2,9 do 14,2</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2,9 do</w:t>
            </w:r>
            <w:r w:rsidRPr="00236B3C">
              <w:rPr>
                <w:rFonts w:ascii="Arial" w:hAnsi="Arial" w:cs="Arial"/>
                <w:b/>
                <w:sz w:val="20"/>
              </w:rPr>
              <w:t xml:space="preserve"> </w:t>
            </w:r>
            <w:r w:rsidRPr="00236B3C">
              <w:rPr>
                <w:rFonts w:ascii="Arial" w:hAnsi="Arial" w:cs="Arial"/>
                <w:sz w:val="20"/>
              </w:rPr>
              <w:t>14,2</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2,9 do 16,0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2,9 do 16,0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2,9 do 20,0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3,2 do 20,0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3,2 do 34,0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3,6 do 20,0</w:t>
            </w:r>
          </w:p>
        </w:tc>
        <w:tc>
          <w:tcPr>
            <w:tcW w:w="1938" w:type="dxa"/>
            <w:tcBorders>
              <w:left w:val="single" w:sz="6" w:space="0" w:color="auto"/>
              <w:bottom w:val="single" w:sz="6" w:space="0" w:color="auto"/>
              <w:right w:val="single" w:sz="6" w:space="0" w:color="auto"/>
            </w:tcBorders>
          </w:tcPr>
          <w:p w:rsidR="00251470" w:rsidRPr="00236B3C" w:rsidRDefault="00251470" w:rsidP="00236B3C">
            <w:pPr>
              <w:pStyle w:val="StylIwony"/>
              <w:spacing w:after="0"/>
              <w:jc w:val="center"/>
              <w:rPr>
                <w:rFonts w:ascii="Arial" w:hAnsi="Arial" w:cs="Arial"/>
                <w:sz w:val="20"/>
              </w:rPr>
            </w:pPr>
            <w:r w:rsidRPr="00236B3C">
              <w:rPr>
                <w:rFonts w:ascii="Arial" w:hAnsi="Arial" w:cs="Arial"/>
                <w:sz w:val="20"/>
              </w:rPr>
              <w:lastRenderedPageBreak/>
              <w:t>od 3,10 do 11,9</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lastRenderedPageBreak/>
              <w:t>od 3,30 do 13,9</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3,87 do 15,0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4,11 do 16,1</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4,33 do 18,7</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5,80 do 21,3</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5,24 do 27,7</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6,26 do 30,8</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6,76 do 34,0</w:t>
            </w:r>
          </w:p>
          <w:p w:rsidR="00251470" w:rsidRPr="00236B3C" w:rsidRDefault="00251470" w:rsidP="00236B3C">
            <w:pPr>
              <w:pStyle w:val="StylIwony"/>
              <w:spacing w:before="0"/>
              <w:jc w:val="center"/>
              <w:rPr>
                <w:rFonts w:ascii="Arial" w:hAnsi="Arial" w:cs="Arial"/>
                <w:sz w:val="20"/>
              </w:rPr>
            </w:pPr>
            <w:r w:rsidRPr="00236B3C">
              <w:rPr>
                <w:rFonts w:ascii="Arial" w:hAnsi="Arial" w:cs="Arial"/>
                <w:sz w:val="20"/>
              </w:rPr>
              <w:t>od 8,70 do 40,2</w:t>
            </w:r>
          </w:p>
        </w:tc>
        <w:tc>
          <w:tcPr>
            <w:tcW w:w="1229" w:type="dxa"/>
            <w:tcBorders>
              <w:left w:val="single" w:sz="6" w:space="0" w:color="auto"/>
              <w:bottom w:val="sing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lastRenderedPageBreak/>
              <w:t xml:space="preserve"> </w:t>
            </w: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after="0"/>
              <w:jc w:val="center"/>
              <w:rPr>
                <w:rFonts w:ascii="Arial" w:hAnsi="Arial" w:cs="Arial"/>
                <w:sz w:val="20"/>
              </w:rPr>
            </w:pPr>
            <w:r w:rsidRPr="00236B3C">
              <w:rPr>
                <w:rFonts w:ascii="Arial" w:hAnsi="Arial" w:cs="Arial"/>
                <w:sz w:val="20"/>
              </w:rPr>
              <w:sym w:font="Symbol" w:char="F0B1"/>
            </w:r>
            <w:r w:rsidRPr="00236B3C">
              <w:rPr>
                <w:rFonts w:ascii="Arial" w:hAnsi="Arial" w:cs="Arial"/>
                <w:sz w:val="20"/>
              </w:rPr>
              <w:t xml:space="preserve"> 1,25</w:t>
            </w:r>
          </w:p>
        </w:tc>
        <w:tc>
          <w:tcPr>
            <w:tcW w:w="1229" w:type="dxa"/>
            <w:tcBorders>
              <w:left w:val="single" w:sz="6" w:space="0" w:color="auto"/>
              <w:bottom w:val="sing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after="0"/>
              <w:jc w:val="center"/>
              <w:rPr>
                <w:rFonts w:ascii="Arial" w:hAnsi="Arial" w:cs="Arial"/>
                <w:sz w:val="20"/>
              </w:rPr>
            </w:pPr>
            <w:r w:rsidRPr="00236B3C">
              <w:rPr>
                <w:rFonts w:ascii="Arial" w:hAnsi="Arial" w:cs="Arial"/>
                <w:sz w:val="20"/>
              </w:rPr>
              <w:sym w:font="Symbol" w:char="F0B1"/>
            </w:r>
            <w:r w:rsidRPr="00236B3C">
              <w:rPr>
                <w:rFonts w:ascii="Arial" w:hAnsi="Arial" w:cs="Arial"/>
                <w:sz w:val="20"/>
              </w:rPr>
              <w:t xml:space="preserve"> 15</w:t>
            </w:r>
          </w:p>
        </w:tc>
      </w:tr>
    </w:tbl>
    <w:p w:rsidR="00251470" w:rsidRPr="00236B3C" w:rsidRDefault="00251470" w:rsidP="00251470">
      <w:pPr>
        <w:pStyle w:val="StylIwony"/>
        <w:spacing w:before="360"/>
        <w:rPr>
          <w:rFonts w:ascii="Arial" w:hAnsi="Arial" w:cs="Arial"/>
          <w:sz w:val="20"/>
        </w:rPr>
      </w:pPr>
      <w:r w:rsidRPr="00236B3C">
        <w:rPr>
          <w:rFonts w:ascii="Arial" w:hAnsi="Arial" w:cs="Arial"/>
          <w:sz w:val="20"/>
        </w:rPr>
        <w:lastRenderedPageBreak/>
        <w:t xml:space="preserve">Tablica </w:t>
      </w:r>
      <w:r w:rsidR="00A90320">
        <w:rPr>
          <w:rFonts w:ascii="Arial" w:hAnsi="Arial" w:cs="Arial"/>
          <w:sz w:val="20"/>
        </w:rPr>
        <w:t>6</w:t>
      </w:r>
      <w:r w:rsidRPr="00236B3C">
        <w:rPr>
          <w:rFonts w:ascii="Arial" w:hAnsi="Arial" w:cs="Arial"/>
          <w:sz w:val="20"/>
        </w:rPr>
        <w:t>. Rury stalowe bez szwu ciągnione i walcowane na zimno wg PN-H-74220 [12]</w:t>
      </w:r>
    </w:p>
    <w:tbl>
      <w:tblPr>
        <w:tblW w:w="0" w:type="auto"/>
        <w:tblLayout w:type="fixed"/>
        <w:tblCellMar>
          <w:left w:w="70" w:type="dxa"/>
          <w:right w:w="70" w:type="dxa"/>
        </w:tblCellMar>
        <w:tblLook w:val="0000" w:firstRow="0" w:lastRow="0" w:firstColumn="0" w:lastColumn="0" w:noHBand="0" w:noVBand="0"/>
      </w:tblPr>
      <w:tblGrid>
        <w:gridCol w:w="1346"/>
        <w:gridCol w:w="1810"/>
        <w:gridCol w:w="2000"/>
        <w:gridCol w:w="1151"/>
        <w:gridCol w:w="1276"/>
      </w:tblGrid>
      <w:tr w:rsidR="00251470" w:rsidRPr="00236B3C" w:rsidTr="00236B3C">
        <w:tc>
          <w:tcPr>
            <w:tcW w:w="1346" w:type="dxa"/>
            <w:tcBorders>
              <w:top w:val="single" w:sz="6" w:space="0" w:color="auto"/>
              <w:left w:val="sing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Średnica</w:t>
            </w:r>
          </w:p>
        </w:tc>
        <w:tc>
          <w:tcPr>
            <w:tcW w:w="1810" w:type="dxa"/>
            <w:tcBorders>
              <w:top w:val="single" w:sz="6" w:space="0" w:color="auto"/>
              <w:left w:val="nil"/>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Grubość</w:t>
            </w:r>
          </w:p>
        </w:tc>
        <w:tc>
          <w:tcPr>
            <w:tcW w:w="2000" w:type="dxa"/>
            <w:tcBorders>
              <w:top w:val="single" w:sz="6" w:space="0" w:color="auto"/>
              <w:left w:val="nil"/>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 xml:space="preserve">Masa </w:t>
            </w:r>
          </w:p>
        </w:tc>
        <w:tc>
          <w:tcPr>
            <w:tcW w:w="2427" w:type="dxa"/>
            <w:gridSpan w:val="2"/>
            <w:tcBorders>
              <w:top w:val="single" w:sz="6" w:space="0" w:color="auto"/>
              <w:left w:val="single" w:sz="6" w:space="0" w:color="auto"/>
              <w:bottom w:val="sing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Dopuszczalne odchyłki, %</w:t>
            </w:r>
          </w:p>
        </w:tc>
      </w:tr>
      <w:tr w:rsidR="00251470" w:rsidRPr="00236B3C" w:rsidTr="00236B3C">
        <w:tc>
          <w:tcPr>
            <w:tcW w:w="1346" w:type="dxa"/>
            <w:tcBorders>
              <w:left w:val="single" w:sz="6" w:space="0" w:color="auto"/>
              <w:bottom w:val="doub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zewnętrzna</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mm</w:t>
            </w:r>
          </w:p>
        </w:tc>
        <w:tc>
          <w:tcPr>
            <w:tcW w:w="1810" w:type="dxa"/>
            <w:tcBorders>
              <w:left w:val="nil"/>
              <w:bottom w:val="doub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ścianki</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mm</w:t>
            </w:r>
          </w:p>
        </w:tc>
        <w:tc>
          <w:tcPr>
            <w:tcW w:w="2000" w:type="dxa"/>
            <w:tcBorders>
              <w:left w:val="single" w:sz="6" w:space="0" w:color="auto"/>
              <w:bottom w:val="doub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1 m rury</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kg/m</w:t>
            </w:r>
          </w:p>
        </w:tc>
        <w:tc>
          <w:tcPr>
            <w:tcW w:w="1151" w:type="dxa"/>
            <w:tcBorders>
              <w:top w:val="single" w:sz="6" w:space="0" w:color="auto"/>
              <w:left w:val="single" w:sz="6" w:space="0" w:color="auto"/>
              <w:bottom w:val="doub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Średnica zewnętrzna</w:t>
            </w:r>
          </w:p>
        </w:tc>
        <w:tc>
          <w:tcPr>
            <w:tcW w:w="1276" w:type="dxa"/>
            <w:tcBorders>
              <w:top w:val="single" w:sz="6" w:space="0" w:color="auto"/>
              <w:left w:val="single" w:sz="6" w:space="0" w:color="auto"/>
              <w:bottom w:val="doub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Grubość ścianki</w:t>
            </w:r>
          </w:p>
        </w:tc>
      </w:tr>
      <w:tr w:rsidR="00251470" w:rsidRPr="00236B3C" w:rsidTr="00236B3C">
        <w:tc>
          <w:tcPr>
            <w:tcW w:w="1346" w:type="dxa"/>
            <w:tcBorders>
              <w:left w:val="single" w:sz="6" w:space="0" w:color="auto"/>
              <w:bottom w:val="single" w:sz="6" w:space="0" w:color="auto"/>
              <w:right w:val="single" w:sz="6" w:space="0" w:color="auto"/>
            </w:tcBorders>
          </w:tcPr>
          <w:p w:rsidR="00251470" w:rsidRPr="00236B3C" w:rsidRDefault="00251470" w:rsidP="00236B3C">
            <w:pPr>
              <w:pStyle w:val="StylIwony"/>
              <w:spacing w:after="0"/>
              <w:jc w:val="center"/>
              <w:rPr>
                <w:rFonts w:ascii="Arial" w:hAnsi="Arial" w:cs="Arial"/>
                <w:sz w:val="20"/>
              </w:rPr>
            </w:pPr>
            <w:r w:rsidRPr="00236B3C">
              <w:rPr>
                <w:rFonts w:ascii="Arial" w:hAnsi="Arial" w:cs="Arial"/>
                <w:sz w:val="20"/>
              </w:rPr>
              <w:t>51,0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54,0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57,0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60,3</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63,5</w:t>
            </w:r>
          </w:p>
        </w:tc>
        <w:tc>
          <w:tcPr>
            <w:tcW w:w="1810" w:type="dxa"/>
            <w:tcBorders>
              <w:left w:val="single" w:sz="6" w:space="0" w:color="auto"/>
              <w:bottom w:val="single" w:sz="6" w:space="0" w:color="auto"/>
              <w:right w:val="single" w:sz="6" w:space="0" w:color="auto"/>
            </w:tcBorders>
          </w:tcPr>
          <w:p w:rsidR="00251470" w:rsidRPr="00236B3C" w:rsidRDefault="00251470" w:rsidP="00236B3C">
            <w:pPr>
              <w:pStyle w:val="StylIwony"/>
              <w:spacing w:after="0"/>
              <w:jc w:val="center"/>
              <w:rPr>
                <w:rFonts w:ascii="Arial" w:hAnsi="Arial" w:cs="Arial"/>
                <w:sz w:val="20"/>
              </w:rPr>
            </w:pPr>
            <w:r w:rsidRPr="00236B3C">
              <w:rPr>
                <w:rFonts w:ascii="Arial" w:hAnsi="Arial" w:cs="Arial"/>
                <w:sz w:val="20"/>
              </w:rPr>
              <w:t>od 2,9 do 5,6</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2,9 do 8,0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 xml:space="preserve">  od 2,9 do 10,0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 xml:space="preserve">  od 7,1 do 10,0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 xml:space="preserve">  od 7,1 do 10,0</w:t>
            </w:r>
          </w:p>
        </w:tc>
        <w:tc>
          <w:tcPr>
            <w:tcW w:w="2000" w:type="dxa"/>
            <w:tcBorders>
              <w:left w:val="single" w:sz="6" w:space="0" w:color="auto"/>
              <w:bottom w:val="single" w:sz="6" w:space="0" w:color="auto"/>
            </w:tcBorders>
          </w:tcPr>
          <w:p w:rsidR="00251470" w:rsidRPr="00236B3C" w:rsidRDefault="00251470" w:rsidP="00236B3C">
            <w:pPr>
              <w:pStyle w:val="StylIwony"/>
              <w:spacing w:after="0"/>
              <w:jc w:val="center"/>
              <w:rPr>
                <w:rFonts w:ascii="Arial" w:hAnsi="Arial" w:cs="Arial"/>
                <w:sz w:val="20"/>
              </w:rPr>
            </w:pPr>
            <w:r w:rsidRPr="00236B3C">
              <w:rPr>
                <w:rFonts w:ascii="Arial" w:hAnsi="Arial" w:cs="Arial"/>
                <w:sz w:val="20"/>
              </w:rPr>
              <w:t>od 3,44 do 6,27</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3,65 do 9,04</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 xml:space="preserve">  od 3,87 do 11,60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 xml:space="preserve">  od 9,34 do 12,40</w:t>
            </w:r>
          </w:p>
          <w:p w:rsidR="00251470" w:rsidRPr="00236B3C" w:rsidRDefault="00251470" w:rsidP="00236B3C">
            <w:pPr>
              <w:pStyle w:val="StylIwony"/>
              <w:spacing w:before="0"/>
              <w:jc w:val="center"/>
              <w:rPr>
                <w:rFonts w:ascii="Arial" w:hAnsi="Arial" w:cs="Arial"/>
                <w:sz w:val="20"/>
              </w:rPr>
            </w:pPr>
            <w:r w:rsidRPr="00236B3C">
              <w:rPr>
                <w:rFonts w:ascii="Arial" w:hAnsi="Arial" w:cs="Arial"/>
                <w:sz w:val="20"/>
              </w:rPr>
              <w:t xml:space="preserve">  od 9,90 do 13,20</w:t>
            </w:r>
          </w:p>
        </w:tc>
        <w:tc>
          <w:tcPr>
            <w:tcW w:w="1151" w:type="dxa"/>
            <w:tcBorders>
              <w:left w:val="single" w:sz="6" w:space="0" w:color="auto"/>
              <w:bottom w:val="sing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after="0"/>
              <w:jc w:val="center"/>
              <w:rPr>
                <w:rFonts w:ascii="Arial" w:hAnsi="Arial" w:cs="Arial"/>
                <w:sz w:val="20"/>
              </w:rPr>
            </w:pPr>
            <w:r w:rsidRPr="00236B3C">
              <w:rPr>
                <w:rFonts w:ascii="Arial" w:hAnsi="Arial" w:cs="Arial"/>
                <w:sz w:val="20"/>
              </w:rPr>
              <w:sym w:font="Symbol" w:char="F0B1"/>
            </w:r>
            <w:r w:rsidRPr="00236B3C">
              <w:rPr>
                <w:rFonts w:ascii="Arial" w:hAnsi="Arial" w:cs="Arial"/>
                <w:sz w:val="20"/>
              </w:rPr>
              <w:t xml:space="preserve"> 1,0</w:t>
            </w:r>
          </w:p>
        </w:tc>
        <w:tc>
          <w:tcPr>
            <w:tcW w:w="1276" w:type="dxa"/>
            <w:tcBorders>
              <w:left w:val="single" w:sz="6" w:space="0" w:color="auto"/>
              <w:bottom w:val="sing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after="0"/>
              <w:jc w:val="center"/>
              <w:rPr>
                <w:rFonts w:ascii="Arial" w:hAnsi="Arial" w:cs="Arial"/>
                <w:sz w:val="20"/>
              </w:rPr>
            </w:pPr>
            <w:r w:rsidRPr="00236B3C">
              <w:rPr>
                <w:rFonts w:ascii="Arial" w:hAnsi="Arial" w:cs="Arial"/>
                <w:sz w:val="20"/>
              </w:rPr>
              <w:sym w:font="Symbol" w:char="F0B1"/>
            </w:r>
            <w:r w:rsidRPr="00236B3C">
              <w:rPr>
                <w:rFonts w:ascii="Arial" w:hAnsi="Arial" w:cs="Arial"/>
                <w:sz w:val="20"/>
              </w:rPr>
              <w:t xml:space="preserve"> 15</w:t>
            </w:r>
          </w:p>
        </w:tc>
      </w:tr>
    </w:tbl>
    <w:p w:rsidR="00251470" w:rsidRPr="00236B3C" w:rsidRDefault="00251470" w:rsidP="00251470">
      <w:pPr>
        <w:pStyle w:val="StylIwony"/>
        <w:spacing w:before="0" w:after="0"/>
        <w:rPr>
          <w:rFonts w:ascii="Arial" w:hAnsi="Arial" w:cs="Arial"/>
          <w:sz w:val="20"/>
        </w:rPr>
      </w:pPr>
    </w:p>
    <w:p w:rsidR="00251470" w:rsidRPr="00236B3C" w:rsidRDefault="00251470" w:rsidP="00251470">
      <w:pPr>
        <w:pStyle w:val="StylIwony"/>
        <w:rPr>
          <w:rFonts w:ascii="Arial" w:hAnsi="Arial" w:cs="Arial"/>
          <w:sz w:val="20"/>
        </w:rPr>
      </w:pPr>
      <w:r w:rsidRPr="00236B3C">
        <w:rPr>
          <w:rFonts w:ascii="Arial" w:hAnsi="Arial" w:cs="Arial"/>
          <w:sz w:val="20"/>
        </w:rPr>
        <w:t xml:space="preserve">Tablica </w:t>
      </w:r>
      <w:r w:rsidR="00A90320">
        <w:rPr>
          <w:rFonts w:ascii="Arial" w:hAnsi="Arial" w:cs="Arial"/>
          <w:sz w:val="20"/>
        </w:rPr>
        <w:t>7</w:t>
      </w:r>
      <w:r w:rsidRPr="00236B3C">
        <w:rPr>
          <w:rFonts w:ascii="Arial" w:hAnsi="Arial" w:cs="Arial"/>
          <w:sz w:val="20"/>
        </w:rPr>
        <w:t>. Kątowniki równoramienne wg PN-H-93401 [21]</w:t>
      </w:r>
    </w:p>
    <w:tbl>
      <w:tblPr>
        <w:tblW w:w="0" w:type="auto"/>
        <w:tblLayout w:type="fixed"/>
        <w:tblCellMar>
          <w:left w:w="70" w:type="dxa"/>
          <w:right w:w="70" w:type="dxa"/>
        </w:tblCellMar>
        <w:tblLook w:val="0000" w:firstRow="0" w:lastRow="0" w:firstColumn="0" w:lastColumn="0" w:noHBand="0" w:noVBand="0"/>
      </w:tblPr>
      <w:tblGrid>
        <w:gridCol w:w="1204"/>
        <w:gridCol w:w="1276"/>
        <w:gridCol w:w="1701"/>
        <w:gridCol w:w="1620"/>
        <w:gridCol w:w="1782"/>
      </w:tblGrid>
      <w:tr w:rsidR="00251470" w:rsidRPr="00236B3C" w:rsidTr="00236B3C">
        <w:tc>
          <w:tcPr>
            <w:tcW w:w="1204" w:type="dxa"/>
            <w:tcBorders>
              <w:top w:val="single" w:sz="6" w:space="0" w:color="auto"/>
              <w:lef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Wymiary</w:t>
            </w:r>
          </w:p>
        </w:tc>
        <w:tc>
          <w:tcPr>
            <w:tcW w:w="1276" w:type="dxa"/>
            <w:tcBorders>
              <w:top w:val="single" w:sz="6" w:space="0" w:color="auto"/>
              <w:lef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Grubość</w:t>
            </w:r>
          </w:p>
        </w:tc>
        <w:tc>
          <w:tcPr>
            <w:tcW w:w="1701" w:type="dxa"/>
            <w:tcBorders>
              <w:top w:val="single" w:sz="6" w:space="0" w:color="auto"/>
              <w:lef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Masa 1 m</w:t>
            </w:r>
          </w:p>
        </w:tc>
        <w:tc>
          <w:tcPr>
            <w:tcW w:w="3402" w:type="dxa"/>
            <w:gridSpan w:val="2"/>
            <w:tcBorders>
              <w:top w:val="single" w:sz="6" w:space="0" w:color="auto"/>
              <w:left w:val="single" w:sz="6" w:space="0" w:color="auto"/>
              <w:bottom w:val="sing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Dopuszczalne odchyłki  mm</w:t>
            </w:r>
          </w:p>
        </w:tc>
      </w:tr>
      <w:tr w:rsidR="00251470" w:rsidRPr="00236B3C" w:rsidTr="00236B3C">
        <w:tc>
          <w:tcPr>
            <w:tcW w:w="1204" w:type="dxa"/>
            <w:tcBorders>
              <w:left w:val="single" w:sz="6" w:space="0" w:color="auto"/>
              <w:bottom w:val="doub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ramion</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mm</w:t>
            </w:r>
          </w:p>
        </w:tc>
        <w:tc>
          <w:tcPr>
            <w:tcW w:w="1276" w:type="dxa"/>
            <w:tcBorders>
              <w:left w:val="nil"/>
              <w:bottom w:val="doub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ramienia</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mm</w:t>
            </w:r>
          </w:p>
        </w:tc>
        <w:tc>
          <w:tcPr>
            <w:tcW w:w="1701" w:type="dxa"/>
            <w:tcBorders>
              <w:left w:val="nil"/>
              <w:bottom w:val="doub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kątownika</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kg/m</w:t>
            </w:r>
          </w:p>
        </w:tc>
        <w:tc>
          <w:tcPr>
            <w:tcW w:w="1620" w:type="dxa"/>
            <w:tcBorders>
              <w:top w:val="single" w:sz="6" w:space="0" w:color="auto"/>
              <w:left w:val="single" w:sz="6" w:space="0" w:color="auto"/>
              <w:bottom w:val="double" w:sz="6" w:space="0" w:color="auto"/>
              <w:right w:val="single" w:sz="6" w:space="0" w:color="auto"/>
            </w:tcBorders>
          </w:tcPr>
          <w:p w:rsidR="00251470" w:rsidRPr="00236B3C" w:rsidRDefault="00251470" w:rsidP="00236B3C">
            <w:pPr>
              <w:pStyle w:val="StylIwony"/>
              <w:spacing w:after="0"/>
              <w:jc w:val="center"/>
              <w:rPr>
                <w:rFonts w:ascii="Arial" w:hAnsi="Arial" w:cs="Arial"/>
                <w:sz w:val="20"/>
              </w:rPr>
            </w:pPr>
            <w:r w:rsidRPr="00236B3C">
              <w:rPr>
                <w:rFonts w:ascii="Arial" w:hAnsi="Arial" w:cs="Arial"/>
                <w:sz w:val="20"/>
              </w:rPr>
              <w:t>długości ramienia</w:t>
            </w:r>
          </w:p>
        </w:tc>
        <w:tc>
          <w:tcPr>
            <w:tcW w:w="1782" w:type="dxa"/>
            <w:tcBorders>
              <w:top w:val="single" w:sz="6" w:space="0" w:color="auto"/>
              <w:left w:val="single" w:sz="6" w:space="0" w:color="auto"/>
              <w:bottom w:val="double" w:sz="6" w:space="0" w:color="auto"/>
              <w:right w:val="single" w:sz="6" w:space="0" w:color="auto"/>
            </w:tcBorders>
          </w:tcPr>
          <w:p w:rsidR="00251470" w:rsidRPr="00236B3C" w:rsidRDefault="00251470" w:rsidP="00236B3C">
            <w:pPr>
              <w:pStyle w:val="StylIwony"/>
              <w:spacing w:after="0"/>
              <w:jc w:val="center"/>
              <w:rPr>
                <w:rFonts w:ascii="Arial" w:hAnsi="Arial" w:cs="Arial"/>
                <w:sz w:val="20"/>
              </w:rPr>
            </w:pPr>
            <w:r w:rsidRPr="00236B3C">
              <w:rPr>
                <w:rFonts w:ascii="Arial" w:hAnsi="Arial" w:cs="Arial"/>
                <w:sz w:val="20"/>
              </w:rPr>
              <w:t>grubości ramion</w:t>
            </w:r>
          </w:p>
        </w:tc>
      </w:tr>
      <w:tr w:rsidR="00251470" w:rsidRPr="00236B3C" w:rsidTr="00236B3C">
        <w:tc>
          <w:tcPr>
            <w:tcW w:w="1204" w:type="dxa"/>
            <w:tcBorders>
              <w:left w:val="single" w:sz="6" w:space="0" w:color="auto"/>
              <w:bottom w:val="sing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40 x 40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45 x 45</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50 x 50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60 x 60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65 x 65</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75 x 75</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80 x 80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90 x 90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100 x 100</w:t>
            </w:r>
          </w:p>
          <w:p w:rsidR="00251470" w:rsidRPr="00236B3C" w:rsidRDefault="00251470" w:rsidP="00236B3C">
            <w:pPr>
              <w:pStyle w:val="StylIwony"/>
              <w:spacing w:before="0" w:after="0"/>
              <w:jc w:val="center"/>
              <w:rPr>
                <w:rFonts w:ascii="Arial" w:hAnsi="Arial" w:cs="Arial"/>
                <w:sz w:val="20"/>
              </w:rPr>
            </w:pPr>
          </w:p>
        </w:tc>
        <w:tc>
          <w:tcPr>
            <w:tcW w:w="1276" w:type="dxa"/>
            <w:tcBorders>
              <w:left w:val="single" w:sz="6" w:space="0" w:color="auto"/>
              <w:bottom w:val="sing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4 do 5</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4 do 5</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4 do 6</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5 do 8</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6 do 9</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5 do 9</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 xml:space="preserve">   od 6 do 10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 xml:space="preserve">  od 6 do 11</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 xml:space="preserve">  od 8 do 12</w:t>
            </w:r>
          </w:p>
        </w:tc>
        <w:tc>
          <w:tcPr>
            <w:tcW w:w="1701" w:type="dxa"/>
            <w:tcBorders>
              <w:left w:val="single" w:sz="6" w:space="0" w:color="auto"/>
              <w:bottom w:val="sing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2,42 do 2,97</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2,74 do 3,38</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3,06 do 4,47</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4,57 do 7,09</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5,91 do 8,62</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 xml:space="preserve">  od 5,76 do 10,00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 xml:space="preserve">  od 7,34 do 11,90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 xml:space="preserve">  od 8,30 do 14,70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12,20 do 17,80</w:t>
            </w:r>
          </w:p>
        </w:tc>
        <w:tc>
          <w:tcPr>
            <w:tcW w:w="1620" w:type="dxa"/>
            <w:tcBorders>
              <w:left w:val="single" w:sz="6" w:space="0" w:color="auto"/>
              <w:bottom w:val="sing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pBdr>
                <w:bottom w:val="single" w:sz="6" w:space="1" w:color="auto"/>
              </w:pBdr>
              <w:spacing w:before="0" w:after="0"/>
              <w:jc w:val="center"/>
              <w:rPr>
                <w:rFonts w:ascii="Arial" w:hAnsi="Arial" w:cs="Arial"/>
                <w:sz w:val="20"/>
              </w:rPr>
            </w:pPr>
            <w:r w:rsidRPr="00236B3C">
              <w:rPr>
                <w:rFonts w:ascii="Arial" w:hAnsi="Arial" w:cs="Arial"/>
                <w:sz w:val="20"/>
              </w:rPr>
              <w:sym w:font="Symbol" w:char="F0B1"/>
            </w:r>
            <w:r w:rsidRPr="00236B3C">
              <w:rPr>
                <w:rFonts w:ascii="Arial" w:hAnsi="Arial" w:cs="Arial"/>
                <w:sz w:val="20"/>
              </w:rPr>
              <w:t xml:space="preserve"> 1</w:t>
            </w: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sym w:font="Symbol" w:char="F0B1"/>
            </w:r>
            <w:r w:rsidRPr="00236B3C">
              <w:rPr>
                <w:rFonts w:ascii="Arial" w:hAnsi="Arial" w:cs="Arial"/>
                <w:sz w:val="20"/>
              </w:rPr>
              <w:t xml:space="preserve"> 1,5</w:t>
            </w: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_____________</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sym w:font="Symbol" w:char="F0B1"/>
            </w:r>
            <w:r w:rsidRPr="00236B3C">
              <w:rPr>
                <w:rFonts w:ascii="Arial" w:hAnsi="Arial" w:cs="Arial"/>
                <w:sz w:val="20"/>
              </w:rPr>
              <w:t xml:space="preserve"> 2</w:t>
            </w:r>
          </w:p>
        </w:tc>
        <w:tc>
          <w:tcPr>
            <w:tcW w:w="1782" w:type="dxa"/>
            <w:tcBorders>
              <w:left w:val="single" w:sz="6" w:space="0" w:color="auto"/>
              <w:bottom w:val="sing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pBdr>
                <w:bottom w:val="single" w:sz="6" w:space="1" w:color="auto"/>
              </w:pBdr>
              <w:spacing w:before="0" w:after="0"/>
              <w:jc w:val="center"/>
              <w:rPr>
                <w:rFonts w:ascii="Arial" w:hAnsi="Arial" w:cs="Arial"/>
                <w:sz w:val="20"/>
              </w:rPr>
            </w:pPr>
            <w:r w:rsidRPr="00236B3C">
              <w:rPr>
                <w:rFonts w:ascii="Arial" w:hAnsi="Arial" w:cs="Arial"/>
                <w:sz w:val="20"/>
              </w:rPr>
              <w:sym w:font="Symbol" w:char="F0B1"/>
            </w:r>
            <w:r w:rsidRPr="00236B3C">
              <w:rPr>
                <w:rFonts w:ascii="Arial" w:hAnsi="Arial" w:cs="Arial"/>
                <w:sz w:val="20"/>
              </w:rPr>
              <w:t xml:space="preserve"> 0,4</w:t>
            </w: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sym w:font="Symbol" w:char="F0B1"/>
            </w:r>
            <w:r w:rsidRPr="00236B3C">
              <w:rPr>
                <w:rFonts w:ascii="Arial" w:hAnsi="Arial" w:cs="Arial"/>
                <w:sz w:val="20"/>
              </w:rPr>
              <w:t xml:space="preserve"> 0,5</w:t>
            </w: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____________</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sym w:font="Symbol" w:char="F0B1"/>
            </w:r>
            <w:r w:rsidRPr="00236B3C">
              <w:rPr>
                <w:rFonts w:ascii="Arial" w:hAnsi="Arial" w:cs="Arial"/>
                <w:sz w:val="20"/>
              </w:rPr>
              <w:t xml:space="preserve"> 0,6</w:t>
            </w:r>
          </w:p>
        </w:tc>
      </w:tr>
    </w:tbl>
    <w:p w:rsidR="00251470" w:rsidRPr="00236B3C" w:rsidRDefault="00251470" w:rsidP="00251470">
      <w:pPr>
        <w:pStyle w:val="StylIwony"/>
        <w:spacing w:before="360"/>
        <w:rPr>
          <w:rFonts w:ascii="Arial" w:hAnsi="Arial" w:cs="Arial"/>
          <w:sz w:val="20"/>
        </w:rPr>
      </w:pPr>
      <w:r w:rsidRPr="00236B3C">
        <w:rPr>
          <w:rFonts w:ascii="Arial" w:hAnsi="Arial" w:cs="Arial"/>
          <w:sz w:val="20"/>
        </w:rPr>
        <w:t xml:space="preserve">Tablica </w:t>
      </w:r>
      <w:r w:rsidR="00A90320">
        <w:rPr>
          <w:rFonts w:ascii="Arial" w:hAnsi="Arial" w:cs="Arial"/>
          <w:sz w:val="20"/>
        </w:rPr>
        <w:t>8</w:t>
      </w:r>
      <w:r w:rsidRPr="00236B3C">
        <w:rPr>
          <w:rFonts w:ascii="Arial" w:hAnsi="Arial" w:cs="Arial"/>
          <w:sz w:val="20"/>
        </w:rPr>
        <w:t>. Kątowniki nierównoramienne wg PN-81/H-93402 [22]</w:t>
      </w:r>
    </w:p>
    <w:tbl>
      <w:tblPr>
        <w:tblW w:w="0" w:type="auto"/>
        <w:tblLayout w:type="fixed"/>
        <w:tblCellMar>
          <w:left w:w="70" w:type="dxa"/>
          <w:right w:w="70" w:type="dxa"/>
        </w:tblCellMar>
        <w:tblLook w:val="0000" w:firstRow="0" w:lastRow="0" w:firstColumn="0" w:lastColumn="0" w:noHBand="0" w:noVBand="0"/>
      </w:tblPr>
      <w:tblGrid>
        <w:gridCol w:w="1204"/>
        <w:gridCol w:w="1276"/>
        <w:gridCol w:w="1985"/>
        <w:gridCol w:w="1559"/>
        <w:gridCol w:w="1559"/>
      </w:tblGrid>
      <w:tr w:rsidR="00251470" w:rsidRPr="00236B3C" w:rsidTr="00236B3C">
        <w:tc>
          <w:tcPr>
            <w:tcW w:w="1204" w:type="dxa"/>
            <w:tcBorders>
              <w:top w:val="single" w:sz="6" w:space="0" w:color="auto"/>
              <w:lef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Wymiary</w:t>
            </w:r>
          </w:p>
        </w:tc>
        <w:tc>
          <w:tcPr>
            <w:tcW w:w="1276" w:type="dxa"/>
            <w:tcBorders>
              <w:top w:val="single" w:sz="6" w:space="0" w:color="auto"/>
              <w:lef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Grubość</w:t>
            </w:r>
          </w:p>
        </w:tc>
        <w:tc>
          <w:tcPr>
            <w:tcW w:w="1985" w:type="dxa"/>
            <w:tcBorders>
              <w:top w:val="single" w:sz="6" w:space="0" w:color="auto"/>
              <w:lef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Masa 1 m</w:t>
            </w:r>
          </w:p>
        </w:tc>
        <w:tc>
          <w:tcPr>
            <w:tcW w:w="3118" w:type="dxa"/>
            <w:gridSpan w:val="2"/>
            <w:tcBorders>
              <w:top w:val="single" w:sz="6" w:space="0" w:color="auto"/>
              <w:left w:val="single" w:sz="6" w:space="0" w:color="auto"/>
              <w:bottom w:val="sing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Dopuszczalne odchyłki mm</w:t>
            </w:r>
          </w:p>
        </w:tc>
      </w:tr>
      <w:tr w:rsidR="00251470" w:rsidRPr="00236B3C" w:rsidTr="00236B3C">
        <w:tc>
          <w:tcPr>
            <w:tcW w:w="1204" w:type="dxa"/>
            <w:tcBorders>
              <w:left w:val="single" w:sz="6" w:space="0" w:color="auto"/>
              <w:bottom w:val="doub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ramion</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mm</w:t>
            </w:r>
          </w:p>
        </w:tc>
        <w:tc>
          <w:tcPr>
            <w:tcW w:w="1276" w:type="dxa"/>
            <w:tcBorders>
              <w:left w:val="nil"/>
              <w:bottom w:val="doub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ramienia</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mm</w:t>
            </w:r>
          </w:p>
        </w:tc>
        <w:tc>
          <w:tcPr>
            <w:tcW w:w="1985" w:type="dxa"/>
            <w:tcBorders>
              <w:left w:val="nil"/>
              <w:bottom w:val="doub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kątownika</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kg/m</w:t>
            </w:r>
          </w:p>
        </w:tc>
        <w:tc>
          <w:tcPr>
            <w:tcW w:w="1559" w:type="dxa"/>
            <w:tcBorders>
              <w:top w:val="single" w:sz="6" w:space="0" w:color="auto"/>
              <w:left w:val="single" w:sz="6" w:space="0" w:color="auto"/>
              <w:bottom w:val="double" w:sz="6" w:space="0" w:color="auto"/>
              <w:right w:val="single" w:sz="6" w:space="0" w:color="auto"/>
            </w:tcBorders>
          </w:tcPr>
          <w:p w:rsidR="00251470" w:rsidRPr="00236B3C" w:rsidRDefault="00251470" w:rsidP="00236B3C">
            <w:pPr>
              <w:pStyle w:val="StylIwony"/>
              <w:spacing w:after="0"/>
              <w:jc w:val="center"/>
              <w:rPr>
                <w:rFonts w:ascii="Arial" w:hAnsi="Arial" w:cs="Arial"/>
                <w:sz w:val="20"/>
              </w:rPr>
            </w:pPr>
            <w:r w:rsidRPr="00236B3C">
              <w:rPr>
                <w:rFonts w:ascii="Arial" w:hAnsi="Arial" w:cs="Arial"/>
                <w:sz w:val="20"/>
              </w:rPr>
              <w:t>długości ramienia</w:t>
            </w:r>
          </w:p>
        </w:tc>
        <w:tc>
          <w:tcPr>
            <w:tcW w:w="1559" w:type="dxa"/>
            <w:tcBorders>
              <w:top w:val="single" w:sz="6" w:space="0" w:color="auto"/>
              <w:left w:val="single" w:sz="6" w:space="0" w:color="auto"/>
              <w:bottom w:val="double" w:sz="6" w:space="0" w:color="auto"/>
              <w:right w:val="single" w:sz="6" w:space="0" w:color="auto"/>
            </w:tcBorders>
          </w:tcPr>
          <w:p w:rsidR="00251470" w:rsidRPr="00236B3C" w:rsidRDefault="00251470" w:rsidP="00236B3C">
            <w:pPr>
              <w:pStyle w:val="StylIwony"/>
              <w:spacing w:after="0"/>
              <w:jc w:val="center"/>
              <w:rPr>
                <w:rFonts w:ascii="Arial" w:hAnsi="Arial" w:cs="Arial"/>
                <w:sz w:val="20"/>
              </w:rPr>
            </w:pPr>
            <w:r w:rsidRPr="00236B3C">
              <w:rPr>
                <w:rFonts w:ascii="Arial" w:hAnsi="Arial" w:cs="Arial"/>
                <w:sz w:val="20"/>
              </w:rPr>
              <w:t>grubości ramion</w:t>
            </w:r>
          </w:p>
        </w:tc>
      </w:tr>
      <w:tr w:rsidR="00251470" w:rsidRPr="00236B3C" w:rsidTr="00236B3C">
        <w:tc>
          <w:tcPr>
            <w:tcW w:w="1204" w:type="dxa"/>
            <w:tcBorders>
              <w:left w:val="single" w:sz="6" w:space="0" w:color="auto"/>
              <w:bottom w:val="sing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45x30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60x40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65x50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70x50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75x50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80x40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80x60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80x65</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lastRenderedPageBreak/>
              <w:t>90x60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100x50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100x65</w:t>
            </w:r>
          </w:p>
        </w:tc>
        <w:tc>
          <w:tcPr>
            <w:tcW w:w="1276" w:type="dxa"/>
            <w:tcBorders>
              <w:left w:val="single" w:sz="6" w:space="0" w:color="auto"/>
              <w:bottom w:val="sing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4 do 5</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5 do 6</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5 do 8</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7</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5 do 8</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6</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6 do 8</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10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lastRenderedPageBreak/>
              <w:t>8</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8</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7 do 10</w:t>
            </w:r>
          </w:p>
        </w:tc>
        <w:tc>
          <w:tcPr>
            <w:tcW w:w="1985" w:type="dxa"/>
            <w:tcBorders>
              <w:left w:val="single" w:sz="6" w:space="0" w:color="auto"/>
              <w:bottom w:val="sing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2,24 do 2,76</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3,76 do 4,46</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4,35 do 6,75</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6,24</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4,75 do 7,39</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5,41</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6,37 do 8,34</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10,7</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lastRenderedPageBreak/>
              <w:t>8,96</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8,99</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8,77 do 12,3</w:t>
            </w:r>
          </w:p>
        </w:tc>
        <w:tc>
          <w:tcPr>
            <w:tcW w:w="1559" w:type="dxa"/>
            <w:tcBorders>
              <w:left w:val="single" w:sz="6" w:space="0" w:color="auto"/>
              <w:bottom w:val="sing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sym w:font="Symbol" w:char="F0B1"/>
            </w:r>
            <w:r w:rsidRPr="00236B3C">
              <w:rPr>
                <w:rFonts w:ascii="Arial" w:hAnsi="Arial" w:cs="Arial"/>
                <w:sz w:val="20"/>
              </w:rPr>
              <w:t xml:space="preserve"> 1</w:t>
            </w:r>
          </w:p>
          <w:p w:rsidR="00251470" w:rsidRPr="00236B3C" w:rsidRDefault="00251470" w:rsidP="00236B3C">
            <w:pPr>
              <w:pStyle w:val="StylIwony"/>
              <w:pBdr>
                <w:bottom w:val="single" w:sz="6" w:space="1" w:color="auto"/>
              </w:pBdr>
              <w:spacing w:before="0" w:after="0"/>
              <w:jc w:val="center"/>
              <w:rPr>
                <w:rFonts w:ascii="Arial" w:hAnsi="Arial" w:cs="Arial"/>
                <w:sz w:val="20"/>
              </w:rPr>
            </w:pPr>
            <w:r w:rsidRPr="00236B3C">
              <w:rPr>
                <w:rFonts w:ascii="Arial" w:hAnsi="Arial" w:cs="Arial"/>
                <w:sz w:val="20"/>
              </w:rPr>
              <w:sym w:font="Symbol" w:char="F0B1"/>
            </w:r>
            <w:r w:rsidRPr="00236B3C">
              <w:rPr>
                <w:rFonts w:ascii="Arial" w:hAnsi="Arial" w:cs="Arial"/>
                <w:sz w:val="20"/>
              </w:rPr>
              <w:t xml:space="preserve"> 1,5;   </w:t>
            </w:r>
            <w:r w:rsidRPr="00236B3C">
              <w:rPr>
                <w:rFonts w:ascii="Arial" w:hAnsi="Arial" w:cs="Arial"/>
                <w:sz w:val="20"/>
              </w:rPr>
              <w:sym w:font="Symbol" w:char="F0B1"/>
            </w:r>
            <w:r w:rsidRPr="00236B3C">
              <w:rPr>
                <w:rFonts w:ascii="Arial" w:hAnsi="Arial" w:cs="Arial"/>
                <w:sz w:val="20"/>
              </w:rPr>
              <w:t xml:space="preserve"> 1,0</w:t>
            </w: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sym w:font="Symbol" w:char="F0B1"/>
            </w:r>
            <w:r w:rsidRPr="00236B3C">
              <w:rPr>
                <w:rFonts w:ascii="Arial" w:hAnsi="Arial" w:cs="Arial"/>
                <w:sz w:val="20"/>
              </w:rPr>
              <w:t xml:space="preserve"> 1,5</w:t>
            </w: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pBdr>
                <w:top w:val="single" w:sz="6" w:space="1" w:color="auto"/>
                <w:bottom w:val="single" w:sz="6" w:space="1" w:color="auto"/>
              </w:pBdr>
              <w:spacing w:before="0" w:after="0"/>
              <w:jc w:val="center"/>
              <w:rPr>
                <w:rFonts w:ascii="Arial" w:hAnsi="Arial" w:cs="Arial"/>
                <w:sz w:val="20"/>
              </w:rPr>
            </w:pPr>
            <w:r w:rsidRPr="00236B3C">
              <w:rPr>
                <w:rFonts w:ascii="Arial" w:hAnsi="Arial" w:cs="Arial"/>
                <w:sz w:val="20"/>
              </w:rPr>
              <w:sym w:font="Symbol" w:char="F0B1"/>
            </w:r>
            <w:r w:rsidRPr="00236B3C">
              <w:rPr>
                <w:rFonts w:ascii="Arial" w:hAnsi="Arial" w:cs="Arial"/>
                <w:sz w:val="20"/>
              </w:rPr>
              <w:t xml:space="preserve"> 1,5;   </w:t>
            </w:r>
            <w:r w:rsidRPr="00236B3C">
              <w:rPr>
                <w:rFonts w:ascii="Arial" w:hAnsi="Arial" w:cs="Arial"/>
                <w:sz w:val="20"/>
              </w:rPr>
              <w:sym w:font="Symbol" w:char="F0B1"/>
            </w:r>
            <w:r w:rsidRPr="00236B3C">
              <w:rPr>
                <w:rFonts w:ascii="Arial" w:hAnsi="Arial" w:cs="Arial"/>
                <w:sz w:val="20"/>
              </w:rPr>
              <w:t xml:space="preserve"> 1,0</w:t>
            </w: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sym w:font="Symbol" w:char="F0B1"/>
            </w:r>
            <w:r w:rsidRPr="00236B3C">
              <w:rPr>
                <w:rFonts w:ascii="Arial" w:hAnsi="Arial" w:cs="Arial"/>
                <w:sz w:val="20"/>
              </w:rPr>
              <w:t xml:space="preserve"> 1,5</w:t>
            </w:r>
          </w:p>
        </w:tc>
        <w:tc>
          <w:tcPr>
            <w:tcW w:w="1559" w:type="dxa"/>
            <w:tcBorders>
              <w:left w:val="single" w:sz="6" w:space="0" w:color="auto"/>
              <w:bottom w:val="sing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pBdr>
                <w:bottom w:val="single" w:sz="6" w:space="1" w:color="auto"/>
              </w:pBdr>
              <w:spacing w:before="0" w:after="0"/>
              <w:jc w:val="center"/>
              <w:rPr>
                <w:rFonts w:ascii="Arial" w:hAnsi="Arial" w:cs="Arial"/>
                <w:sz w:val="20"/>
              </w:rPr>
            </w:pPr>
            <w:r w:rsidRPr="00236B3C">
              <w:rPr>
                <w:rFonts w:ascii="Arial" w:hAnsi="Arial" w:cs="Arial"/>
                <w:sz w:val="20"/>
              </w:rPr>
              <w:t>+ 0,3;   - 0,5</w:t>
            </w: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+ 0,4;   - 0,7</w:t>
            </w:r>
          </w:p>
        </w:tc>
      </w:tr>
    </w:tbl>
    <w:p w:rsidR="00251470" w:rsidRPr="00236B3C" w:rsidRDefault="00251470" w:rsidP="00251470">
      <w:pPr>
        <w:pStyle w:val="StylIwony"/>
        <w:spacing w:before="0" w:after="0"/>
        <w:rPr>
          <w:rFonts w:ascii="Arial" w:hAnsi="Arial" w:cs="Arial"/>
          <w:sz w:val="20"/>
        </w:rPr>
      </w:pPr>
    </w:p>
    <w:p w:rsidR="00251470" w:rsidRPr="00236B3C" w:rsidRDefault="00251470" w:rsidP="00251470">
      <w:pPr>
        <w:pStyle w:val="StylIwony"/>
        <w:spacing w:before="0" w:after="0"/>
        <w:rPr>
          <w:rFonts w:ascii="Arial" w:hAnsi="Arial" w:cs="Arial"/>
          <w:sz w:val="20"/>
        </w:rPr>
      </w:pPr>
    </w:p>
    <w:p w:rsidR="00251470" w:rsidRPr="00236B3C" w:rsidRDefault="00251470" w:rsidP="00251470">
      <w:pPr>
        <w:pStyle w:val="StylIwony"/>
        <w:spacing w:before="0" w:after="0"/>
        <w:rPr>
          <w:rFonts w:ascii="Arial" w:hAnsi="Arial" w:cs="Arial"/>
          <w:sz w:val="20"/>
        </w:rPr>
      </w:pPr>
    </w:p>
    <w:p w:rsidR="00251470" w:rsidRPr="00236B3C" w:rsidRDefault="00251470" w:rsidP="00251470">
      <w:pPr>
        <w:pStyle w:val="StylIwony"/>
        <w:spacing w:before="0" w:after="0"/>
        <w:rPr>
          <w:rFonts w:ascii="Arial" w:hAnsi="Arial" w:cs="Arial"/>
          <w:sz w:val="20"/>
        </w:rPr>
      </w:pPr>
    </w:p>
    <w:p w:rsidR="00251470" w:rsidRPr="00236B3C" w:rsidRDefault="00251470" w:rsidP="00251470">
      <w:pPr>
        <w:pStyle w:val="StylIwony"/>
        <w:spacing w:before="0" w:after="0"/>
        <w:rPr>
          <w:rFonts w:ascii="Arial" w:hAnsi="Arial" w:cs="Arial"/>
          <w:sz w:val="20"/>
        </w:rPr>
      </w:pPr>
    </w:p>
    <w:p w:rsidR="00251470" w:rsidRPr="00236B3C" w:rsidRDefault="00251470" w:rsidP="00251470">
      <w:pPr>
        <w:pStyle w:val="StylIwony"/>
        <w:spacing w:before="0" w:after="0"/>
        <w:rPr>
          <w:rFonts w:ascii="Arial" w:hAnsi="Arial" w:cs="Arial"/>
          <w:sz w:val="20"/>
        </w:rPr>
      </w:pPr>
    </w:p>
    <w:p w:rsidR="00251470" w:rsidRPr="00236B3C" w:rsidRDefault="00251470" w:rsidP="00251470">
      <w:pPr>
        <w:pStyle w:val="StylIwony"/>
        <w:spacing w:before="0" w:after="0"/>
        <w:rPr>
          <w:rFonts w:ascii="Arial" w:hAnsi="Arial" w:cs="Arial"/>
          <w:sz w:val="20"/>
        </w:rPr>
      </w:pPr>
    </w:p>
    <w:p w:rsidR="00251470" w:rsidRPr="00236B3C" w:rsidRDefault="00251470" w:rsidP="00251470">
      <w:pPr>
        <w:pStyle w:val="StylIwony"/>
        <w:spacing w:before="0" w:after="0"/>
        <w:rPr>
          <w:rFonts w:ascii="Arial" w:hAnsi="Arial" w:cs="Arial"/>
          <w:sz w:val="20"/>
        </w:rPr>
      </w:pPr>
    </w:p>
    <w:p w:rsidR="00251470" w:rsidRPr="00236B3C" w:rsidRDefault="00251470" w:rsidP="00251470">
      <w:pPr>
        <w:pStyle w:val="StylIwony"/>
        <w:spacing w:before="0" w:after="0"/>
        <w:rPr>
          <w:rFonts w:ascii="Arial" w:hAnsi="Arial" w:cs="Arial"/>
          <w:sz w:val="20"/>
        </w:rPr>
      </w:pPr>
    </w:p>
    <w:p w:rsidR="00251470" w:rsidRPr="00236B3C" w:rsidRDefault="00251470" w:rsidP="00251470">
      <w:pPr>
        <w:pStyle w:val="StylIwony"/>
        <w:spacing w:before="0" w:after="0"/>
        <w:rPr>
          <w:rFonts w:ascii="Arial" w:hAnsi="Arial" w:cs="Arial"/>
          <w:sz w:val="20"/>
        </w:rPr>
      </w:pPr>
    </w:p>
    <w:p w:rsidR="00251470" w:rsidRPr="00236B3C" w:rsidRDefault="00A90320" w:rsidP="00251470">
      <w:pPr>
        <w:pStyle w:val="StylIwony"/>
        <w:rPr>
          <w:rFonts w:ascii="Arial" w:hAnsi="Arial" w:cs="Arial"/>
          <w:sz w:val="20"/>
        </w:rPr>
      </w:pPr>
      <w:r>
        <w:rPr>
          <w:rFonts w:ascii="Arial" w:hAnsi="Arial" w:cs="Arial"/>
          <w:sz w:val="20"/>
        </w:rPr>
        <w:t>Tablica 9</w:t>
      </w:r>
      <w:r w:rsidR="00251470" w:rsidRPr="00236B3C">
        <w:rPr>
          <w:rFonts w:ascii="Arial" w:hAnsi="Arial" w:cs="Arial"/>
          <w:sz w:val="20"/>
        </w:rPr>
        <w:t>. Ceowniki walcowane wg PN-H-93403 [23]</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851"/>
        <w:gridCol w:w="850"/>
        <w:gridCol w:w="992"/>
        <w:gridCol w:w="1134"/>
        <w:gridCol w:w="993"/>
        <w:gridCol w:w="992"/>
        <w:gridCol w:w="992"/>
      </w:tblGrid>
      <w:tr w:rsidR="00251470" w:rsidRPr="00236B3C" w:rsidTr="00236B3C">
        <w:tc>
          <w:tcPr>
            <w:tcW w:w="779" w:type="dxa"/>
            <w:tcBorders>
              <w:bottom w:val="nil"/>
            </w:tcBorders>
          </w:tcPr>
          <w:p w:rsidR="00251470" w:rsidRPr="00236B3C" w:rsidRDefault="00251470" w:rsidP="00236B3C">
            <w:pPr>
              <w:pStyle w:val="StylIwony"/>
              <w:spacing w:before="0" w:after="0"/>
              <w:rPr>
                <w:rFonts w:ascii="Arial" w:hAnsi="Arial" w:cs="Arial"/>
                <w:sz w:val="20"/>
              </w:rPr>
            </w:pPr>
          </w:p>
        </w:tc>
        <w:tc>
          <w:tcPr>
            <w:tcW w:w="2693" w:type="dxa"/>
            <w:gridSpan w:val="3"/>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Wymiary - mm</w:t>
            </w:r>
          </w:p>
        </w:tc>
        <w:tc>
          <w:tcPr>
            <w:tcW w:w="1134" w:type="dxa"/>
            <w:tcBorders>
              <w:bottom w:val="nil"/>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Masa</w:t>
            </w:r>
          </w:p>
        </w:tc>
        <w:tc>
          <w:tcPr>
            <w:tcW w:w="2977" w:type="dxa"/>
            <w:gridSpan w:val="3"/>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Dopuszczalne odchyłki mm</w:t>
            </w:r>
          </w:p>
        </w:tc>
      </w:tr>
      <w:tr w:rsidR="00251470" w:rsidRPr="00236B3C" w:rsidTr="00236B3C">
        <w:tc>
          <w:tcPr>
            <w:tcW w:w="779" w:type="dxa"/>
            <w:tcBorders>
              <w:top w:val="nil"/>
              <w:bottom w:val="doub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Ozna</w:t>
            </w:r>
            <w:r w:rsidRPr="00236B3C">
              <w:rPr>
                <w:rFonts w:ascii="Arial" w:hAnsi="Arial" w:cs="Arial"/>
                <w:sz w:val="20"/>
              </w:rPr>
              <w:softHyphen/>
              <w:t>czenie</w:t>
            </w:r>
          </w:p>
        </w:tc>
        <w:tc>
          <w:tcPr>
            <w:tcW w:w="851" w:type="dxa"/>
            <w:tcBorders>
              <w:bottom w:val="doub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wyso</w:t>
            </w:r>
            <w:r w:rsidRPr="00236B3C">
              <w:rPr>
                <w:rFonts w:ascii="Arial" w:hAnsi="Arial" w:cs="Arial"/>
                <w:sz w:val="20"/>
              </w:rPr>
              <w:softHyphen/>
              <w:t>kość środ</w:t>
            </w:r>
            <w:r w:rsidRPr="00236B3C">
              <w:rPr>
                <w:rFonts w:ascii="Arial" w:hAnsi="Arial" w:cs="Arial"/>
                <w:sz w:val="20"/>
              </w:rPr>
              <w:softHyphen/>
              <w:t>nika</w:t>
            </w:r>
          </w:p>
        </w:tc>
        <w:tc>
          <w:tcPr>
            <w:tcW w:w="850" w:type="dxa"/>
            <w:tcBorders>
              <w:bottom w:val="doub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szero</w:t>
            </w:r>
            <w:r w:rsidRPr="00236B3C">
              <w:rPr>
                <w:rFonts w:ascii="Arial" w:hAnsi="Arial" w:cs="Arial"/>
                <w:sz w:val="20"/>
              </w:rPr>
              <w:softHyphen/>
              <w:t>kość stopki</w:t>
            </w:r>
          </w:p>
        </w:tc>
        <w:tc>
          <w:tcPr>
            <w:tcW w:w="992" w:type="dxa"/>
            <w:tcBorders>
              <w:bottom w:val="doub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grubość środ</w:t>
            </w:r>
            <w:r w:rsidRPr="00236B3C">
              <w:rPr>
                <w:rFonts w:ascii="Arial" w:hAnsi="Arial" w:cs="Arial"/>
                <w:sz w:val="20"/>
              </w:rPr>
              <w:softHyphen/>
              <w:t>nika</w:t>
            </w:r>
          </w:p>
        </w:tc>
        <w:tc>
          <w:tcPr>
            <w:tcW w:w="1134" w:type="dxa"/>
            <w:tcBorders>
              <w:top w:val="nil"/>
              <w:bottom w:val="doub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1 m ceownika</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kg/m</w:t>
            </w:r>
          </w:p>
        </w:tc>
        <w:tc>
          <w:tcPr>
            <w:tcW w:w="993" w:type="dxa"/>
            <w:tcBorders>
              <w:bottom w:val="double" w:sz="6" w:space="0" w:color="auto"/>
            </w:tcBorders>
          </w:tcPr>
          <w:p w:rsidR="00251470" w:rsidRPr="00236B3C" w:rsidRDefault="00251470" w:rsidP="00236B3C">
            <w:pPr>
              <w:pStyle w:val="StylIwony"/>
              <w:spacing w:before="0" w:after="0"/>
              <w:rPr>
                <w:rFonts w:ascii="Arial" w:hAnsi="Arial" w:cs="Arial"/>
                <w:sz w:val="20"/>
              </w:rPr>
            </w:pPr>
          </w:p>
          <w:p w:rsidR="00251470" w:rsidRPr="00236B3C" w:rsidRDefault="00251470" w:rsidP="00236B3C">
            <w:pPr>
              <w:pStyle w:val="StylIwony"/>
              <w:spacing w:before="0" w:after="0"/>
              <w:rPr>
                <w:rFonts w:ascii="Arial" w:hAnsi="Arial" w:cs="Arial"/>
                <w:sz w:val="20"/>
              </w:rPr>
            </w:pPr>
            <w:r w:rsidRPr="00236B3C">
              <w:rPr>
                <w:rFonts w:ascii="Arial" w:hAnsi="Arial" w:cs="Arial"/>
                <w:sz w:val="20"/>
              </w:rPr>
              <w:t>środnika</w:t>
            </w:r>
          </w:p>
        </w:tc>
        <w:tc>
          <w:tcPr>
            <w:tcW w:w="992" w:type="dxa"/>
            <w:tcBorders>
              <w:bottom w:val="double" w:sz="6" w:space="0" w:color="auto"/>
            </w:tcBorders>
          </w:tcPr>
          <w:p w:rsidR="00251470" w:rsidRPr="00236B3C" w:rsidRDefault="00251470" w:rsidP="00236B3C">
            <w:pPr>
              <w:pStyle w:val="StylIwony"/>
              <w:spacing w:before="0" w:after="0"/>
              <w:rPr>
                <w:rFonts w:ascii="Arial" w:hAnsi="Arial" w:cs="Arial"/>
                <w:sz w:val="20"/>
              </w:rPr>
            </w:pPr>
          </w:p>
          <w:p w:rsidR="00251470" w:rsidRPr="00236B3C" w:rsidRDefault="00251470" w:rsidP="00236B3C">
            <w:pPr>
              <w:pStyle w:val="StylIwony"/>
              <w:spacing w:before="0" w:after="0"/>
              <w:rPr>
                <w:rFonts w:ascii="Arial" w:hAnsi="Arial" w:cs="Arial"/>
                <w:sz w:val="20"/>
              </w:rPr>
            </w:pPr>
            <w:r w:rsidRPr="00236B3C">
              <w:rPr>
                <w:rFonts w:ascii="Arial" w:hAnsi="Arial" w:cs="Arial"/>
                <w:sz w:val="20"/>
              </w:rPr>
              <w:t>stopki</w:t>
            </w:r>
          </w:p>
        </w:tc>
        <w:tc>
          <w:tcPr>
            <w:tcW w:w="992" w:type="dxa"/>
            <w:tcBorders>
              <w:bottom w:val="double" w:sz="6" w:space="0" w:color="auto"/>
            </w:tcBorders>
          </w:tcPr>
          <w:p w:rsidR="00251470" w:rsidRPr="00236B3C" w:rsidRDefault="00251470" w:rsidP="00236B3C">
            <w:pPr>
              <w:pStyle w:val="StylIwony"/>
              <w:spacing w:before="0" w:after="0"/>
              <w:rPr>
                <w:rFonts w:ascii="Arial" w:hAnsi="Arial" w:cs="Arial"/>
                <w:sz w:val="20"/>
              </w:rPr>
            </w:pPr>
          </w:p>
          <w:p w:rsidR="00251470" w:rsidRPr="00236B3C" w:rsidRDefault="00251470" w:rsidP="00236B3C">
            <w:pPr>
              <w:pStyle w:val="StylIwony"/>
              <w:spacing w:before="0" w:after="0"/>
              <w:rPr>
                <w:rFonts w:ascii="Arial" w:hAnsi="Arial" w:cs="Arial"/>
                <w:sz w:val="20"/>
              </w:rPr>
            </w:pPr>
            <w:r w:rsidRPr="00236B3C">
              <w:rPr>
                <w:rFonts w:ascii="Arial" w:hAnsi="Arial" w:cs="Arial"/>
                <w:sz w:val="20"/>
              </w:rPr>
              <w:t>grubości</w:t>
            </w:r>
          </w:p>
        </w:tc>
      </w:tr>
      <w:tr w:rsidR="00251470" w:rsidRPr="00236B3C" w:rsidTr="00236B3C">
        <w:tc>
          <w:tcPr>
            <w:tcW w:w="779" w:type="dxa"/>
            <w:tcBorders>
              <w:top w:val="nil"/>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[ 40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[ 45</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[ 50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[ 65</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[ 80</w:t>
            </w: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 xml:space="preserve"> [100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 xml:space="preserve"> [120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 xml:space="preserve"> [140</w:t>
            </w:r>
          </w:p>
        </w:tc>
        <w:tc>
          <w:tcPr>
            <w:tcW w:w="851" w:type="dxa"/>
            <w:tcBorders>
              <w:top w:val="nil"/>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40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45</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50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65</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80</w:t>
            </w: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100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120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140</w:t>
            </w:r>
          </w:p>
        </w:tc>
        <w:tc>
          <w:tcPr>
            <w:tcW w:w="850" w:type="dxa"/>
            <w:tcBorders>
              <w:top w:val="nil"/>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20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38</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38</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42</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45</w:t>
            </w: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50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55</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60</w:t>
            </w:r>
          </w:p>
        </w:tc>
        <w:tc>
          <w:tcPr>
            <w:tcW w:w="992" w:type="dxa"/>
            <w:tcBorders>
              <w:top w:val="nil"/>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5</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5</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5</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5,5</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6</w:t>
            </w: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6</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7</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7</w:t>
            </w:r>
          </w:p>
        </w:tc>
        <w:tc>
          <w:tcPr>
            <w:tcW w:w="1134" w:type="dxa"/>
            <w:tcBorders>
              <w:top w:val="nil"/>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4,75</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5,03</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5,59</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7,09</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8,64</w:t>
            </w: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10,60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13,40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16,00</w:t>
            </w:r>
          </w:p>
        </w:tc>
        <w:tc>
          <w:tcPr>
            <w:tcW w:w="993" w:type="dxa"/>
            <w:tcBorders>
              <w:top w:val="nil"/>
              <w:bottom w:val="single" w:sz="6" w:space="0" w:color="auto"/>
            </w:tcBorders>
          </w:tcPr>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sym w:font="Symbol" w:char="F0B1"/>
            </w:r>
            <w:r w:rsidRPr="00236B3C">
              <w:rPr>
                <w:rFonts w:ascii="Arial" w:hAnsi="Arial" w:cs="Arial"/>
                <w:sz w:val="20"/>
              </w:rPr>
              <w:t xml:space="preserve"> 1,5</w:t>
            </w: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pBdr>
                <w:bottom w:val="single" w:sz="6" w:space="1" w:color="auto"/>
              </w:pBdr>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sym w:font="Symbol" w:char="F0B1"/>
            </w:r>
            <w:r w:rsidRPr="00236B3C">
              <w:rPr>
                <w:rFonts w:ascii="Arial" w:hAnsi="Arial" w:cs="Arial"/>
                <w:sz w:val="20"/>
              </w:rPr>
              <w:t xml:space="preserve"> 2,0</w:t>
            </w:r>
          </w:p>
        </w:tc>
        <w:tc>
          <w:tcPr>
            <w:tcW w:w="992" w:type="dxa"/>
            <w:tcBorders>
              <w:top w:val="nil"/>
            </w:tcBorders>
          </w:tcPr>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sym w:font="Symbol" w:char="F0B1"/>
            </w:r>
            <w:r w:rsidRPr="00236B3C">
              <w:rPr>
                <w:rFonts w:ascii="Arial" w:hAnsi="Arial" w:cs="Arial"/>
                <w:sz w:val="20"/>
              </w:rPr>
              <w:t xml:space="preserve"> 1,5</w:t>
            </w: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pBdr>
                <w:bottom w:val="single" w:sz="6" w:space="1" w:color="auto"/>
              </w:pBdr>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sym w:font="Symbol" w:char="F0B1"/>
            </w:r>
            <w:r w:rsidRPr="00236B3C">
              <w:rPr>
                <w:rFonts w:ascii="Arial" w:hAnsi="Arial" w:cs="Arial"/>
                <w:sz w:val="20"/>
              </w:rPr>
              <w:t xml:space="preserve"> 2,0</w:t>
            </w:r>
          </w:p>
        </w:tc>
        <w:tc>
          <w:tcPr>
            <w:tcW w:w="992" w:type="dxa"/>
            <w:tcBorders>
              <w:top w:val="nil"/>
            </w:tcBorders>
          </w:tcPr>
          <w:p w:rsidR="00251470" w:rsidRPr="00236B3C" w:rsidRDefault="00251470" w:rsidP="00236B3C">
            <w:pPr>
              <w:pStyle w:val="StylIwony"/>
              <w:pBdr>
                <w:bottom w:val="single" w:sz="6" w:space="1" w:color="auto"/>
              </w:pBdr>
              <w:spacing w:before="0" w:after="0"/>
              <w:jc w:val="center"/>
              <w:rPr>
                <w:rFonts w:ascii="Arial" w:hAnsi="Arial" w:cs="Arial"/>
                <w:sz w:val="20"/>
              </w:rPr>
            </w:pPr>
          </w:p>
          <w:p w:rsidR="00251470" w:rsidRPr="00236B3C" w:rsidRDefault="00251470" w:rsidP="00236B3C">
            <w:pPr>
              <w:pStyle w:val="StylIwony"/>
              <w:pBdr>
                <w:bottom w:val="single" w:sz="6" w:space="1" w:color="auto"/>
              </w:pBdr>
              <w:spacing w:before="0" w:after="0"/>
              <w:jc w:val="center"/>
              <w:rPr>
                <w:rFonts w:ascii="Arial" w:hAnsi="Arial" w:cs="Arial"/>
                <w:sz w:val="20"/>
              </w:rPr>
            </w:pPr>
            <w:r w:rsidRPr="00236B3C">
              <w:rPr>
                <w:rFonts w:ascii="Arial" w:hAnsi="Arial" w:cs="Arial"/>
                <w:sz w:val="20"/>
              </w:rPr>
              <w:t>+0,3;  -0,5</w:t>
            </w: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+ 0,4</w:t>
            </w:r>
          </w:p>
          <w:p w:rsidR="00251470" w:rsidRPr="00236B3C" w:rsidRDefault="00251470" w:rsidP="00236B3C">
            <w:pPr>
              <w:pStyle w:val="StylIwony"/>
              <w:pBdr>
                <w:bottom w:val="single" w:sz="6" w:space="1" w:color="auto"/>
              </w:pBdr>
              <w:spacing w:before="0" w:after="0"/>
              <w:jc w:val="center"/>
              <w:rPr>
                <w:rFonts w:ascii="Arial" w:hAnsi="Arial" w:cs="Arial"/>
                <w:sz w:val="20"/>
              </w:rPr>
            </w:pPr>
            <w:r w:rsidRPr="00236B3C">
              <w:rPr>
                <w:rFonts w:ascii="Arial" w:hAnsi="Arial" w:cs="Arial"/>
                <w:sz w:val="20"/>
              </w:rPr>
              <w:t>- 0,75</w:t>
            </w: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+0,4;  -1,0</w:t>
            </w:r>
          </w:p>
          <w:p w:rsidR="00251470" w:rsidRPr="00236B3C" w:rsidRDefault="00251470" w:rsidP="00236B3C">
            <w:pPr>
              <w:pStyle w:val="StylIwony"/>
              <w:spacing w:before="0" w:after="0"/>
              <w:jc w:val="center"/>
              <w:rPr>
                <w:rFonts w:ascii="Arial" w:hAnsi="Arial" w:cs="Arial"/>
                <w:sz w:val="20"/>
              </w:rPr>
            </w:pPr>
          </w:p>
        </w:tc>
      </w:tr>
    </w:tbl>
    <w:p w:rsidR="00251470" w:rsidRPr="00236B3C" w:rsidRDefault="00251470" w:rsidP="00251470">
      <w:pPr>
        <w:pStyle w:val="StylIwony"/>
        <w:spacing w:before="0" w:after="0"/>
        <w:rPr>
          <w:rFonts w:ascii="Arial" w:hAnsi="Arial" w:cs="Arial"/>
          <w:sz w:val="20"/>
        </w:rPr>
      </w:pPr>
    </w:p>
    <w:p w:rsidR="00251470" w:rsidRPr="00236B3C" w:rsidRDefault="00251470" w:rsidP="00251470">
      <w:pPr>
        <w:pStyle w:val="StylIwony"/>
        <w:spacing w:after="0"/>
        <w:rPr>
          <w:rFonts w:ascii="Arial" w:hAnsi="Arial" w:cs="Arial"/>
          <w:sz w:val="20"/>
        </w:rPr>
      </w:pPr>
      <w:r w:rsidRPr="00236B3C">
        <w:rPr>
          <w:rFonts w:ascii="Arial" w:hAnsi="Arial" w:cs="Arial"/>
          <w:b/>
          <w:sz w:val="20"/>
        </w:rPr>
        <w:t>2.</w:t>
      </w:r>
      <w:r w:rsidR="00A90320">
        <w:rPr>
          <w:rFonts w:ascii="Arial" w:hAnsi="Arial" w:cs="Arial"/>
          <w:b/>
          <w:sz w:val="20"/>
        </w:rPr>
        <w:t>4</w:t>
      </w:r>
      <w:r w:rsidRPr="00236B3C">
        <w:rPr>
          <w:rFonts w:ascii="Arial" w:hAnsi="Arial" w:cs="Arial"/>
          <w:b/>
          <w:sz w:val="20"/>
        </w:rPr>
        <w:t xml:space="preserve">.2. </w:t>
      </w:r>
      <w:r w:rsidRPr="00236B3C">
        <w:rPr>
          <w:rFonts w:ascii="Arial" w:hAnsi="Arial" w:cs="Arial"/>
          <w:sz w:val="20"/>
        </w:rPr>
        <w:t>Wymagania dla rur</w:t>
      </w:r>
    </w:p>
    <w:p w:rsidR="00251470" w:rsidRPr="00236B3C" w:rsidRDefault="00251470" w:rsidP="00A90320">
      <w:pPr>
        <w:pStyle w:val="StylIwony"/>
        <w:spacing w:after="0"/>
        <w:rPr>
          <w:rFonts w:ascii="Arial" w:hAnsi="Arial" w:cs="Arial"/>
          <w:sz w:val="20"/>
        </w:rPr>
      </w:pPr>
      <w:r w:rsidRPr="00236B3C">
        <w:rPr>
          <w:rFonts w:ascii="Arial" w:hAnsi="Arial" w:cs="Arial"/>
          <w:sz w:val="20"/>
        </w:rPr>
        <w:t xml:space="preserve">Rury powinny odpowiadać wymaganiom PN-H-74219 [11], PN-H-74220 [12] lub innej </w:t>
      </w:r>
      <w:r w:rsidR="00A90320">
        <w:rPr>
          <w:rFonts w:ascii="Arial" w:hAnsi="Arial" w:cs="Arial"/>
          <w:sz w:val="20"/>
        </w:rPr>
        <w:t xml:space="preserve">zaakceptowanej przez Inżyniera. </w:t>
      </w:r>
      <w:r w:rsidRPr="00236B3C">
        <w:rPr>
          <w:rFonts w:ascii="Arial" w:hAnsi="Arial" w:cs="Arial"/>
          <w:sz w:val="20"/>
        </w:rPr>
        <w:t>Powierzchnia zewnętrzna i wewnętrzna rur nie powinna wykazywać wad w postaci łusek, pęknięć, zawalcowań i naderwań. Dopuszczalne są nieznaczne nierówności, pojedyncze rysy wynikające z procesu wytwarzania, mieszczące się w granicach dopuszczalnych odchyłek wymiarowych.</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Końce rur powinny być obcięte równo i prostopadle do osi rury.</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Pożądane jest, aby rury były dostarczane o:</w:t>
      </w:r>
    </w:p>
    <w:p w:rsidR="00251470" w:rsidRPr="00236B3C" w:rsidRDefault="00251470" w:rsidP="00251470">
      <w:pPr>
        <w:pStyle w:val="StylIwony"/>
        <w:numPr>
          <w:ilvl w:val="0"/>
          <w:numId w:val="1"/>
        </w:numPr>
        <w:spacing w:before="0" w:after="0"/>
        <w:rPr>
          <w:rFonts w:ascii="Arial" w:hAnsi="Arial" w:cs="Arial"/>
          <w:sz w:val="20"/>
        </w:rPr>
      </w:pPr>
      <w:r w:rsidRPr="00236B3C">
        <w:rPr>
          <w:rFonts w:ascii="Arial" w:hAnsi="Arial" w:cs="Arial"/>
          <w:sz w:val="20"/>
        </w:rPr>
        <w:t>długościach dokładnych, zgodnych z zamówieniami; z dopuszczalną odchyłką + 10 mm,</w:t>
      </w:r>
    </w:p>
    <w:p w:rsidR="00251470" w:rsidRPr="00236B3C" w:rsidRDefault="00251470" w:rsidP="00251470">
      <w:pPr>
        <w:pStyle w:val="StylIwony"/>
        <w:numPr>
          <w:ilvl w:val="0"/>
          <w:numId w:val="1"/>
        </w:numPr>
        <w:spacing w:before="0" w:after="0"/>
        <w:rPr>
          <w:rFonts w:ascii="Arial" w:hAnsi="Arial" w:cs="Arial"/>
          <w:sz w:val="20"/>
        </w:rPr>
      </w:pPr>
      <w:r w:rsidRPr="00236B3C">
        <w:rPr>
          <w:rFonts w:ascii="Arial" w:hAnsi="Arial" w:cs="Arial"/>
          <w:sz w:val="20"/>
        </w:rPr>
        <w:t>długościach wielokrotnych w stosunku do zamówionych długości dokładnych poniżej           3 m z naddatkiem 5 mm na każde cięcie i z dopuszczalną odchyłką dla całej długości wielokrotnej, jak dla długości dokładnych.</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Rury powinny być proste. Dopuszczalne miejscowe odchylenia od prostej nie powinny przekraczać 1,5 mm na 1 m długości rury.</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Rury powinny być wykonane ze stali w gatunkach dopuszczonych przez normy (np. R55, R65, 18G2A): PN-H-84023-07 [17], PN-H-84018 [14], PN-H-84019 [15], PN-H-84030-02 [18] lub inne normy.</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Do ocynkowania rur stosuje się gatunek cynku Raf wg PN-H-82200 [13].</w:t>
      </w:r>
    </w:p>
    <w:p w:rsidR="00251470" w:rsidRPr="00236B3C" w:rsidRDefault="00251470" w:rsidP="00251470">
      <w:pPr>
        <w:pStyle w:val="StylIwony"/>
        <w:rPr>
          <w:rFonts w:ascii="Arial" w:hAnsi="Arial" w:cs="Arial"/>
          <w:sz w:val="20"/>
        </w:rPr>
      </w:pPr>
      <w:r w:rsidRPr="00236B3C">
        <w:rPr>
          <w:rFonts w:ascii="Arial" w:hAnsi="Arial" w:cs="Arial"/>
          <w:b/>
          <w:sz w:val="20"/>
        </w:rPr>
        <w:t>2.</w:t>
      </w:r>
      <w:r w:rsidR="00A90320">
        <w:rPr>
          <w:rFonts w:ascii="Arial" w:hAnsi="Arial" w:cs="Arial"/>
          <w:b/>
          <w:sz w:val="20"/>
        </w:rPr>
        <w:t>4</w:t>
      </w:r>
      <w:r w:rsidRPr="00236B3C">
        <w:rPr>
          <w:rFonts w:ascii="Arial" w:hAnsi="Arial" w:cs="Arial"/>
          <w:b/>
          <w:sz w:val="20"/>
        </w:rPr>
        <w:t>.3.</w:t>
      </w:r>
      <w:r w:rsidRPr="00236B3C">
        <w:rPr>
          <w:rFonts w:ascii="Arial" w:hAnsi="Arial" w:cs="Arial"/>
          <w:sz w:val="20"/>
        </w:rPr>
        <w:t xml:space="preserve"> Wymagania dla kształtowników</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Kształtowniki powinny odpowiadać wymaganiom PN-H-93010 [20]. Powierzchnia kształtownika powinna być charakterystyczna dla procesu walcowania i wolna od wad, jak widoczne łuski, pęknięcia, zawalcowania       i naderwania. Dopuszczalne są usunięte wady przez szlifowanie lub dłutowanie z tym, że obrobiona powierzchnia powinna mieć łagodne wycięcia i zaokrąglone brzegi, a grubość kształtownika nie może zmniejszyć się poza dopuszczalną dolną odchyłkę wymiarową dla kształtownika.</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Kształtowniki powinny być obcięte prostopadle do osi wzdłużnej kształtownika. Powierzchnia końców kształtownika nie powinna wykazywać rzadzizn, rozwarstwień, pęknięć i śladów jamy skurczowej widocznych nie uzbrojonym okiem.</w:t>
      </w:r>
    </w:p>
    <w:p w:rsidR="00251470" w:rsidRPr="00236B3C" w:rsidRDefault="00251470" w:rsidP="00251470">
      <w:pPr>
        <w:pStyle w:val="tekstost"/>
        <w:rPr>
          <w:rFonts w:ascii="Arial" w:hAnsi="Arial" w:cs="Arial"/>
        </w:rPr>
      </w:pPr>
      <w:r w:rsidRPr="00236B3C">
        <w:rPr>
          <w:rFonts w:ascii="Arial" w:hAnsi="Arial" w:cs="Arial"/>
        </w:rPr>
        <w:lastRenderedPageBreak/>
        <w:t>Kształtowniki powinny być ze stali St3W lub St4W oraz mieć własności mechaniczne według PN-H-84020 [16] - tablica 13 lub innej uzgodnionej stali i normy pomiędzy zgłaszającym zamówienie i wytwórcą.</w:t>
      </w:r>
    </w:p>
    <w:p w:rsidR="00251470" w:rsidRPr="00236B3C" w:rsidRDefault="00251470" w:rsidP="00251470">
      <w:pPr>
        <w:pStyle w:val="StylIwony"/>
        <w:rPr>
          <w:rFonts w:ascii="Arial" w:hAnsi="Arial" w:cs="Arial"/>
          <w:sz w:val="20"/>
        </w:rPr>
      </w:pPr>
      <w:r w:rsidRPr="00236B3C">
        <w:rPr>
          <w:rFonts w:ascii="Arial" w:hAnsi="Arial" w:cs="Arial"/>
          <w:sz w:val="20"/>
        </w:rPr>
        <w:t>Tablica 1</w:t>
      </w:r>
      <w:r w:rsidR="00A90320">
        <w:rPr>
          <w:rFonts w:ascii="Arial" w:hAnsi="Arial" w:cs="Arial"/>
          <w:sz w:val="20"/>
        </w:rPr>
        <w:t>3</w:t>
      </w:r>
      <w:r w:rsidRPr="00236B3C">
        <w:rPr>
          <w:rFonts w:ascii="Arial" w:hAnsi="Arial" w:cs="Arial"/>
          <w:sz w:val="20"/>
        </w:rPr>
        <w:t>. Podstawowe własności kształtowników wg PN-H-84020 [16]</w:t>
      </w:r>
    </w:p>
    <w:tbl>
      <w:tblPr>
        <w:tblW w:w="0" w:type="auto"/>
        <w:tblInd w:w="70" w:type="dxa"/>
        <w:tblLayout w:type="fixed"/>
        <w:tblCellMar>
          <w:left w:w="70" w:type="dxa"/>
          <w:right w:w="70" w:type="dxa"/>
        </w:tblCellMar>
        <w:tblLook w:val="0000" w:firstRow="0" w:lastRow="0" w:firstColumn="0" w:lastColumn="0" w:noHBand="0" w:noVBand="0"/>
      </w:tblPr>
      <w:tblGrid>
        <w:gridCol w:w="709"/>
        <w:gridCol w:w="709"/>
        <w:gridCol w:w="709"/>
        <w:gridCol w:w="708"/>
        <w:gridCol w:w="709"/>
        <w:gridCol w:w="709"/>
        <w:gridCol w:w="850"/>
        <w:gridCol w:w="1049"/>
        <w:gridCol w:w="1079"/>
      </w:tblGrid>
      <w:tr w:rsidR="00251470" w:rsidRPr="00236B3C" w:rsidTr="00236B3C">
        <w:tc>
          <w:tcPr>
            <w:tcW w:w="709" w:type="dxa"/>
            <w:tcBorders>
              <w:top w:val="single" w:sz="6" w:space="0" w:color="auto"/>
              <w:left w:val="single" w:sz="6" w:space="0" w:color="auto"/>
            </w:tcBorders>
          </w:tcPr>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Stal</w:t>
            </w:r>
          </w:p>
        </w:tc>
        <w:tc>
          <w:tcPr>
            <w:tcW w:w="3544" w:type="dxa"/>
            <w:gridSpan w:val="5"/>
            <w:tcBorders>
              <w:top w:val="single" w:sz="6" w:space="0" w:color="auto"/>
              <w:left w:val="single" w:sz="6" w:space="0" w:color="auto"/>
              <w:bottom w:val="single" w:sz="6" w:space="0" w:color="auto"/>
              <w:right w:val="single" w:sz="6" w:space="0" w:color="auto"/>
            </w:tcBorders>
          </w:tcPr>
          <w:p w:rsidR="00251470" w:rsidRPr="00236B3C" w:rsidRDefault="00251470" w:rsidP="00236B3C">
            <w:pPr>
              <w:pStyle w:val="StylIwony"/>
              <w:spacing w:after="0"/>
              <w:jc w:val="center"/>
              <w:rPr>
                <w:rFonts w:ascii="Arial" w:hAnsi="Arial" w:cs="Arial"/>
                <w:sz w:val="20"/>
              </w:rPr>
            </w:pPr>
            <w:r w:rsidRPr="00236B3C">
              <w:rPr>
                <w:rFonts w:ascii="Arial" w:hAnsi="Arial" w:cs="Arial"/>
                <w:sz w:val="20"/>
              </w:rPr>
              <w:t xml:space="preserve">Granica plastyczności, </w:t>
            </w:r>
            <w:proofErr w:type="spellStart"/>
            <w:r w:rsidRPr="00236B3C">
              <w:rPr>
                <w:rFonts w:ascii="Arial" w:hAnsi="Arial" w:cs="Arial"/>
                <w:sz w:val="20"/>
              </w:rPr>
              <w:t>MPa</w:t>
            </w:r>
            <w:proofErr w:type="spellEnd"/>
            <w:r w:rsidRPr="00236B3C">
              <w:rPr>
                <w:rFonts w:ascii="Arial" w:hAnsi="Arial" w:cs="Arial"/>
                <w:sz w:val="20"/>
              </w:rPr>
              <w:t>, minimum dla wyrobów o grubości lub średnicy</w:t>
            </w:r>
          </w:p>
        </w:tc>
        <w:tc>
          <w:tcPr>
            <w:tcW w:w="2978" w:type="dxa"/>
            <w:gridSpan w:val="3"/>
            <w:tcBorders>
              <w:top w:val="single" w:sz="6" w:space="0" w:color="auto"/>
              <w:left w:val="single" w:sz="6" w:space="0" w:color="auto"/>
              <w:bottom w:val="sing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 xml:space="preserve">Wytrzymałość na rozciąganie, </w:t>
            </w:r>
            <w:proofErr w:type="spellStart"/>
            <w:r w:rsidRPr="00236B3C">
              <w:rPr>
                <w:rFonts w:ascii="Arial" w:hAnsi="Arial" w:cs="Arial"/>
                <w:sz w:val="20"/>
              </w:rPr>
              <w:t>MPa</w:t>
            </w:r>
            <w:proofErr w:type="spellEnd"/>
            <w:r w:rsidRPr="00236B3C">
              <w:rPr>
                <w:rFonts w:ascii="Arial" w:hAnsi="Arial" w:cs="Arial"/>
                <w:sz w:val="20"/>
              </w:rPr>
              <w:t>, dla wyrobów o grubości lub średnicy</w:t>
            </w:r>
          </w:p>
        </w:tc>
      </w:tr>
      <w:tr w:rsidR="00251470" w:rsidRPr="00236B3C" w:rsidTr="00236B3C">
        <w:tc>
          <w:tcPr>
            <w:tcW w:w="709" w:type="dxa"/>
            <w:tcBorders>
              <w:left w:val="single" w:sz="6" w:space="0" w:color="auto"/>
              <w:bottom w:val="double" w:sz="6" w:space="0" w:color="auto"/>
            </w:tcBorders>
          </w:tcPr>
          <w:p w:rsidR="00251470" w:rsidRPr="00236B3C" w:rsidRDefault="00251470" w:rsidP="00236B3C">
            <w:pPr>
              <w:pStyle w:val="StylIwony"/>
              <w:spacing w:before="0" w:after="0"/>
              <w:jc w:val="center"/>
              <w:rPr>
                <w:rFonts w:ascii="Arial" w:hAnsi="Arial" w:cs="Arial"/>
                <w:sz w:val="20"/>
              </w:rPr>
            </w:pPr>
          </w:p>
        </w:tc>
        <w:tc>
          <w:tcPr>
            <w:tcW w:w="709" w:type="dxa"/>
            <w:tcBorders>
              <w:top w:val="single" w:sz="6" w:space="0" w:color="auto"/>
              <w:left w:val="single" w:sz="6" w:space="0" w:color="auto"/>
              <w:bottom w:val="doub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 xml:space="preserve">do </w:t>
            </w:r>
          </w:p>
          <w:p w:rsidR="00251470" w:rsidRPr="00236B3C" w:rsidRDefault="00251470" w:rsidP="00236B3C">
            <w:pPr>
              <w:pStyle w:val="StylIwony"/>
              <w:spacing w:before="0" w:after="0"/>
              <w:jc w:val="left"/>
              <w:rPr>
                <w:rFonts w:ascii="Arial" w:hAnsi="Arial" w:cs="Arial"/>
                <w:sz w:val="20"/>
              </w:rPr>
            </w:pPr>
            <w:r w:rsidRPr="00236B3C">
              <w:rPr>
                <w:rFonts w:ascii="Arial" w:hAnsi="Arial" w:cs="Arial"/>
                <w:sz w:val="20"/>
              </w:rPr>
              <w:t>40 mm</w:t>
            </w:r>
          </w:p>
        </w:tc>
        <w:tc>
          <w:tcPr>
            <w:tcW w:w="709" w:type="dxa"/>
            <w:tcBorders>
              <w:top w:val="single" w:sz="6" w:space="0" w:color="auto"/>
              <w:left w:val="single" w:sz="6" w:space="0" w:color="auto"/>
              <w:bottom w:val="doub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40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 xml:space="preserve"> do 63</w:t>
            </w:r>
          </w:p>
        </w:tc>
        <w:tc>
          <w:tcPr>
            <w:tcW w:w="708" w:type="dxa"/>
            <w:tcBorders>
              <w:top w:val="single" w:sz="6" w:space="0" w:color="auto"/>
              <w:left w:val="single" w:sz="6" w:space="0" w:color="auto"/>
              <w:bottom w:val="doub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63</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do 80</w:t>
            </w:r>
          </w:p>
        </w:tc>
        <w:tc>
          <w:tcPr>
            <w:tcW w:w="709" w:type="dxa"/>
            <w:tcBorders>
              <w:top w:val="single" w:sz="6" w:space="0" w:color="auto"/>
              <w:left w:val="single" w:sz="6" w:space="0" w:color="auto"/>
              <w:bottom w:val="doub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 xml:space="preserve">od 80 </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do 100</w:t>
            </w:r>
          </w:p>
        </w:tc>
        <w:tc>
          <w:tcPr>
            <w:tcW w:w="709" w:type="dxa"/>
            <w:tcBorders>
              <w:top w:val="single" w:sz="6" w:space="0" w:color="auto"/>
              <w:left w:val="single" w:sz="6" w:space="0" w:color="auto"/>
              <w:bottom w:val="doub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100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do 150</w:t>
            </w:r>
          </w:p>
        </w:tc>
        <w:tc>
          <w:tcPr>
            <w:tcW w:w="850" w:type="dxa"/>
            <w:tcBorders>
              <w:top w:val="single" w:sz="6" w:space="0" w:color="auto"/>
              <w:left w:val="single" w:sz="6" w:space="0" w:color="auto"/>
              <w:bottom w:val="doub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150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do 200</w:t>
            </w:r>
          </w:p>
        </w:tc>
        <w:tc>
          <w:tcPr>
            <w:tcW w:w="1049" w:type="dxa"/>
            <w:tcBorders>
              <w:top w:val="single" w:sz="6" w:space="0" w:color="auto"/>
              <w:left w:val="single" w:sz="6" w:space="0" w:color="auto"/>
              <w:bottom w:val="doub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do</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100mm</w:t>
            </w:r>
          </w:p>
        </w:tc>
        <w:tc>
          <w:tcPr>
            <w:tcW w:w="1079" w:type="dxa"/>
            <w:tcBorders>
              <w:top w:val="single" w:sz="6" w:space="0" w:color="auto"/>
              <w:left w:val="single" w:sz="6" w:space="0" w:color="auto"/>
              <w:bottom w:val="doub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100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do 200</w:t>
            </w:r>
          </w:p>
        </w:tc>
      </w:tr>
      <w:tr w:rsidR="00251470" w:rsidRPr="00236B3C" w:rsidTr="00236B3C">
        <w:tc>
          <w:tcPr>
            <w:tcW w:w="709" w:type="dxa"/>
            <w:tcBorders>
              <w:left w:val="single" w:sz="6" w:space="0" w:color="auto"/>
              <w:bottom w:val="sing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St3W</w:t>
            </w: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St4W</w:t>
            </w:r>
          </w:p>
        </w:tc>
        <w:tc>
          <w:tcPr>
            <w:tcW w:w="709" w:type="dxa"/>
            <w:tcBorders>
              <w:left w:val="single" w:sz="6" w:space="0" w:color="auto"/>
              <w:bottom w:val="sing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225</w:t>
            </w: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265</w:t>
            </w:r>
          </w:p>
        </w:tc>
        <w:tc>
          <w:tcPr>
            <w:tcW w:w="709" w:type="dxa"/>
            <w:tcBorders>
              <w:left w:val="single" w:sz="6" w:space="0" w:color="auto"/>
              <w:bottom w:val="sing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215</w:t>
            </w: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255</w:t>
            </w:r>
          </w:p>
        </w:tc>
        <w:tc>
          <w:tcPr>
            <w:tcW w:w="708" w:type="dxa"/>
            <w:tcBorders>
              <w:left w:val="single" w:sz="6" w:space="0" w:color="auto"/>
              <w:bottom w:val="sing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205</w:t>
            </w: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245</w:t>
            </w:r>
          </w:p>
        </w:tc>
        <w:tc>
          <w:tcPr>
            <w:tcW w:w="709" w:type="dxa"/>
            <w:tcBorders>
              <w:left w:val="single" w:sz="6" w:space="0" w:color="auto"/>
              <w:bottom w:val="sing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205</w:t>
            </w: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235</w:t>
            </w:r>
          </w:p>
        </w:tc>
        <w:tc>
          <w:tcPr>
            <w:tcW w:w="709" w:type="dxa"/>
            <w:tcBorders>
              <w:left w:val="single" w:sz="6" w:space="0" w:color="auto"/>
              <w:bottom w:val="sing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195</w:t>
            </w: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225</w:t>
            </w:r>
          </w:p>
        </w:tc>
        <w:tc>
          <w:tcPr>
            <w:tcW w:w="850" w:type="dxa"/>
            <w:tcBorders>
              <w:left w:val="single" w:sz="6" w:space="0" w:color="auto"/>
              <w:bottom w:val="sing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185</w:t>
            </w: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215</w:t>
            </w:r>
          </w:p>
        </w:tc>
        <w:tc>
          <w:tcPr>
            <w:tcW w:w="1049" w:type="dxa"/>
            <w:tcBorders>
              <w:left w:val="single" w:sz="6" w:space="0" w:color="auto"/>
              <w:bottom w:val="sing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360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do  490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420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do  550</w:t>
            </w:r>
          </w:p>
        </w:tc>
        <w:tc>
          <w:tcPr>
            <w:tcW w:w="1079" w:type="dxa"/>
            <w:tcBorders>
              <w:left w:val="single" w:sz="6" w:space="0" w:color="auto"/>
              <w:bottom w:val="sing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340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do  490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od  400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do  550</w:t>
            </w:r>
          </w:p>
        </w:tc>
      </w:tr>
    </w:tbl>
    <w:p w:rsidR="00251470" w:rsidRPr="00236B3C" w:rsidRDefault="00251470" w:rsidP="00251470">
      <w:pPr>
        <w:pStyle w:val="StylIwony"/>
        <w:spacing w:before="0" w:after="0"/>
        <w:rPr>
          <w:rFonts w:ascii="Arial" w:hAnsi="Arial" w:cs="Arial"/>
          <w:sz w:val="20"/>
        </w:rPr>
      </w:pPr>
      <w:r w:rsidRPr="00236B3C">
        <w:rPr>
          <w:rFonts w:ascii="Arial" w:hAnsi="Arial" w:cs="Arial"/>
          <w:sz w:val="20"/>
        </w:rPr>
        <w:t>Kształtowniki mogą być dostarczone luzem lub w wiązkach z tym, że kształtowniki o  masie do 25 kg/m dostarcza się tylko w wiązkach.</w:t>
      </w:r>
    </w:p>
    <w:p w:rsidR="00251470" w:rsidRPr="00236B3C" w:rsidRDefault="00251470" w:rsidP="00251470">
      <w:pPr>
        <w:pStyle w:val="StylIwony"/>
        <w:spacing w:after="0"/>
        <w:rPr>
          <w:rFonts w:ascii="Arial" w:hAnsi="Arial" w:cs="Arial"/>
          <w:sz w:val="20"/>
        </w:rPr>
      </w:pPr>
      <w:r w:rsidRPr="00236B3C">
        <w:rPr>
          <w:rFonts w:ascii="Arial" w:hAnsi="Arial" w:cs="Arial"/>
          <w:b/>
          <w:sz w:val="20"/>
        </w:rPr>
        <w:t>2.</w:t>
      </w:r>
      <w:r w:rsidR="00A90320">
        <w:rPr>
          <w:rFonts w:ascii="Arial" w:hAnsi="Arial" w:cs="Arial"/>
          <w:b/>
          <w:sz w:val="20"/>
        </w:rPr>
        <w:t>4</w:t>
      </w:r>
      <w:r w:rsidRPr="00236B3C">
        <w:rPr>
          <w:rFonts w:ascii="Arial" w:hAnsi="Arial" w:cs="Arial"/>
          <w:b/>
          <w:sz w:val="20"/>
        </w:rPr>
        <w:t xml:space="preserve">.4. </w:t>
      </w:r>
      <w:r w:rsidRPr="00236B3C">
        <w:rPr>
          <w:rFonts w:ascii="Arial" w:hAnsi="Arial" w:cs="Arial"/>
          <w:sz w:val="20"/>
        </w:rPr>
        <w:t xml:space="preserve">Wymagania dla elementów połączeniowych do mocowania elementów barier </w:t>
      </w:r>
      <w:r w:rsidRPr="00236B3C">
        <w:rPr>
          <w:rFonts w:ascii="Arial" w:hAnsi="Arial" w:cs="Arial"/>
          <w:sz w:val="20"/>
        </w:rPr>
        <w:tab/>
        <w:t xml:space="preserve">   </w:t>
      </w:r>
    </w:p>
    <w:p w:rsidR="00251470" w:rsidRPr="00236B3C" w:rsidRDefault="00251470" w:rsidP="00251470">
      <w:pPr>
        <w:pStyle w:val="StylIwony"/>
        <w:spacing w:after="0"/>
        <w:rPr>
          <w:rFonts w:ascii="Arial" w:hAnsi="Arial" w:cs="Arial"/>
          <w:sz w:val="20"/>
        </w:rPr>
      </w:pPr>
      <w:r w:rsidRPr="00236B3C">
        <w:rPr>
          <w:rFonts w:ascii="Arial" w:hAnsi="Arial" w:cs="Arial"/>
          <w:sz w:val="20"/>
        </w:rPr>
        <w:t>Wszystkie drobne ocynkowane metalowe elementy połączeniowe przewidziane do mocowania między sobą barier i płotków jak: śruby, wkręty, nakrętki itp. powinny być czyste, gładkie, bez pęknięć, naderwań, rozwarstwień i wypukłych karbów.</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Własności mechaniczne elementów połączeniowych powinny odpowiadać wymaganiom PN-M-82054 [36], PN-M-82054-03 [3</w:t>
      </w:r>
      <w:r w:rsidR="00A90320">
        <w:rPr>
          <w:rFonts w:ascii="Arial" w:hAnsi="Arial" w:cs="Arial"/>
          <w:sz w:val="20"/>
        </w:rPr>
        <w:t xml:space="preserve">7] lub innej normy uzgodnionej. </w:t>
      </w:r>
      <w:r w:rsidRPr="00236B3C">
        <w:rPr>
          <w:rFonts w:ascii="Arial" w:hAnsi="Arial" w:cs="Arial"/>
          <w:sz w:val="20"/>
        </w:rPr>
        <w:t>Dostawa może być dostarczona w pudełkach tekturowych, pojemnikach blaszanych lub paletach w zależności od wielkości i masy wyrobów.</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Śruby, wkręty, nakrętki itp. powinny być przechowywane w pomieszczeniach suchych, z dala od materiałów działających korodująco i w warunkach zabezpieczających przed uszkodzeniem.</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Minimalna grubość powłoki cynkowej powinna wynosić w warunkach użytkowania:</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 xml:space="preserve">a) umiarkowanych - 8 </w:t>
      </w:r>
      <w:r w:rsidRPr="00236B3C">
        <w:rPr>
          <w:rFonts w:ascii="Arial" w:hAnsi="Arial" w:cs="Arial"/>
          <w:sz w:val="20"/>
        </w:rPr>
        <w:sym w:font="Courier New" w:char="00B5"/>
      </w:r>
      <w:r w:rsidRPr="00236B3C">
        <w:rPr>
          <w:rFonts w:ascii="Arial" w:hAnsi="Arial" w:cs="Arial"/>
          <w:sz w:val="20"/>
        </w:rPr>
        <w:t>m,</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 xml:space="preserve">b) ciężkich             - 12 </w:t>
      </w:r>
      <w:r w:rsidRPr="00236B3C">
        <w:rPr>
          <w:rFonts w:ascii="Arial" w:hAnsi="Arial" w:cs="Arial"/>
          <w:sz w:val="20"/>
        </w:rPr>
        <w:sym w:font="Courier New" w:char="00B5"/>
      </w:r>
      <w:r w:rsidRPr="00236B3C">
        <w:rPr>
          <w:rFonts w:ascii="Arial" w:hAnsi="Arial" w:cs="Arial"/>
          <w:sz w:val="20"/>
        </w:rPr>
        <w:t>m,</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zgodnie z określeniem agresywności korozyjnej środowisk według PN-H-04651 [2].</w:t>
      </w:r>
    </w:p>
    <w:p w:rsidR="00251470" w:rsidRPr="00236B3C" w:rsidRDefault="00251470" w:rsidP="00251470">
      <w:pPr>
        <w:pStyle w:val="StylIwony"/>
        <w:rPr>
          <w:rFonts w:ascii="Arial" w:hAnsi="Arial" w:cs="Arial"/>
          <w:sz w:val="20"/>
        </w:rPr>
      </w:pPr>
      <w:r w:rsidRPr="00236B3C">
        <w:rPr>
          <w:rFonts w:ascii="Arial" w:hAnsi="Arial" w:cs="Arial"/>
          <w:b/>
          <w:sz w:val="20"/>
        </w:rPr>
        <w:t>2.</w:t>
      </w:r>
      <w:r w:rsidR="00A90320">
        <w:rPr>
          <w:rFonts w:ascii="Arial" w:hAnsi="Arial" w:cs="Arial"/>
          <w:b/>
          <w:sz w:val="20"/>
        </w:rPr>
        <w:t>4</w:t>
      </w:r>
      <w:r w:rsidRPr="00236B3C">
        <w:rPr>
          <w:rFonts w:ascii="Arial" w:hAnsi="Arial" w:cs="Arial"/>
          <w:b/>
          <w:sz w:val="20"/>
        </w:rPr>
        <w:t xml:space="preserve">.5. </w:t>
      </w:r>
      <w:r w:rsidRPr="00236B3C">
        <w:rPr>
          <w:rFonts w:ascii="Arial" w:hAnsi="Arial" w:cs="Arial"/>
          <w:sz w:val="20"/>
        </w:rPr>
        <w:t>Wymagania dla drutu spawalniczego</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 xml:space="preserve">Jeśli dokumentacja projektowa, SST lub Inżynier przewidują wykonanie spawanych połączeń elementów ogrodzenia, to drut spawalniczy powinien spełniać wymagania PN-M-69420 [31], odpowiednio dla spawania gazowego </w:t>
      </w:r>
      <w:proofErr w:type="spellStart"/>
      <w:r w:rsidRPr="00236B3C">
        <w:rPr>
          <w:rFonts w:ascii="Arial" w:hAnsi="Arial" w:cs="Arial"/>
          <w:sz w:val="20"/>
        </w:rPr>
        <w:t>acetylenowo-tlenowego</w:t>
      </w:r>
      <w:proofErr w:type="spellEnd"/>
      <w:r w:rsidRPr="00236B3C">
        <w:rPr>
          <w:rFonts w:ascii="Arial" w:hAnsi="Arial" w:cs="Arial"/>
          <w:sz w:val="20"/>
        </w:rPr>
        <w:t xml:space="preserve"> lub innego zaakceptowanego przez Inżyniera.</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Średnica drutu powinna wynosić połowę grubości elementów łączonych lub   od 6 do 8 mm, gdy elementy łączone są grubsze niż 15 mm.</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Powierzchnia drutu powinna być czysta i gładka, bez rdzy, zgorzeliny, brudu lub smarów.</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Wytrzymałość drutów na rozciąganie powinna wynosić:</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ab/>
        <w:t>średnica drutu - mm</w:t>
      </w:r>
      <w:r w:rsidRPr="00236B3C">
        <w:rPr>
          <w:rFonts w:ascii="Arial" w:hAnsi="Arial" w:cs="Arial"/>
          <w:sz w:val="20"/>
        </w:rPr>
        <w:tab/>
      </w:r>
      <w:r w:rsidRPr="00236B3C">
        <w:rPr>
          <w:rFonts w:ascii="Arial" w:hAnsi="Arial" w:cs="Arial"/>
          <w:sz w:val="20"/>
        </w:rPr>
        <w:tab/>
        <w:t>wytrzymałość na rozciąganie</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ab/>
      </w:r>
      <w:r w:rsidRPr="00236B3C">
        <w:rPr>
          <w:rFonts w:ascii="Arial" w:hAnsi="Arial" w:cs="Arial"/>
          <w:sz w:val="20"/>
        </w:rPr>
        <w:tab/>
        <w:t>od 1,2 do 1,6</w:t>
      </w:r>
      <w:r w:rsidRPr="00236B3C">
        <w:rPr>
          <w:rFonts w:ascii="Arial" w:hAnsi="Arial" w:cs="Arial"/>
          <w:sz w:val="20"/>
        </w:rPr>
        <w:tab/>
      </w:r>
      <w:r w:rsidRPr="00236B3C">
        <w:rPr>
          <w:rFonts w:ascii="Arial" w:hAnsi="Arial" w:cs="Arial"/>
          <w:sz w:val="20"/>
        </w:rPr>
        <w:tab/>
        <w:t xml:space="preserve">      od 750 do 1200 </w:t>
      </w:r>
      <w:proofErr w:type="spellStart"/>
      <w:r w:rsidRPr="00236B3C">
        <w:rPr>
          <w:rFonts w:ascii="Arial" w:hAnsi="Arial" w:cs="Arial"/>
          <w:sz w:val="20"/>
        </w:rPr>
        <w:t>MPa</w:t>
      </w:r>
      <w:proofErr w:type="spellEnd"/>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ab/>
      </w:r>
      <w:r w:rsidRPr="00236B3C">
        <w:rPr>
          <w:rFonts w:ascii="Arial" w:hAnsi="Arial" w:cs="Arial"/>
          <w:sz w:val="20"/>
        </w:rPr>
        <w:tab/>
        <w:t>od 2,0 do 3,0</w:t>
      </w:r>
      <w:r w:rsidRPr="00236B3C">
        <w:rPr>
          <w:rFonts w:ascii="Arial" w:hAnsi="Arial" w:cs="Arial"/>
          <w:sz w:val="20"/>
        </w:rPr>
        <w:tab/>
      </w:r>
      <w:r w:rsidRPr="00236B3C">
        <w:rPr>
          <w:rFonts w:ascii="Arial" w:hAnsi="Arial" w:cs="Arial"/>
          <w:sz w:val="20"/>
        </w:rPr>
        <w:tab/>
        <w:t xml:space="preserve">      od 550 do 1000 </w:t>
      </w:r>
      <w:proofErr w:type="spellStart"/>
      <w:r w:rsidRPr="00236B3C">
        <w:rPr>
          <w:rFonts w:ascii="Arial" w:hAnsi="Arial" w:cs="Arial"/>
          <w:sz w:val="20"/>
        </w:rPr>
        <w:t>MPa</w:t>
      </w:r>
      <w:proofErr w:type="spellEnd"/>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ab/>
      </w:r>
      <w:r w:rsidRPr="00236B3C">
        <w:rPr>
          <w:rFonts w:ascii="Arial" w:hAnsi="Arial" w:cs="Arial"/>
          <w:sz w:val="20"/>
        </w:rPr>
        <w:tab/>
        <w:t>powyżej 3,0</w:t>
      </w:r>
      <w:r w:rsidRPr="00236B3C">
        <w:rPr>
          <w:rFonts w:ascii="Arial" w:hAnsi="Arial" w:cs="Arial"/>
          <w:sz w:val="20"/>
        </w:rPr>
        <w:tab/>
      </w:r>
      <w:r w:rsidRPr="00236B3C">
        <w:rPr>
          <w:rFonts w:ascii="Arial" w:hAnsi="Arial" w:cs="Arial"/>
          <w:sz w:val="20"/>
        </w:rPr>
        <w:tab/>
        <w:t xml:space="preserve">      od 450</w:t>
      </w:r>
      <w:r w:rsidRPr="00236B3C">
        <w:rPr>
          <w:rFonts w:ascii="Arial" w:hAnsi="Arial" w:cs="Arial"/>
          <w:b/>
          <w:sz w:val="20"/>
        </w:rPr>
        <w:t xml:space="preserve"> </w:t>
      </w:r>
      <w:r w:rsidRPr="00236B3C">
        <w:rPr>
          <w:rFonts w:ascii="Arial" w:hAnsi="Arial" w:cs="Arial"/>
          <w:sz w:val="20"/>
        </w:rPr>
        <w:t xml:space="preserve">do </w:t>
      </w:r>
      <w:r w:rsidRPr="00236B3C">
        <w:rPr>
          <w:rFonts w:ascii="Arial" w:hAnsi="Arial" w:cs="Arial"/>
          <w:b/>
          <w:sz w:val="20"/>
        </w:rPr>
        <w:t xml:space="preserve"> </w:t>
      </w:r>
      <w:r w:rsidRPr="00236B3C">
        <w:rPr>
          <w:rFonts w:ascii="Arial" w:hAnsi="Arial" w:cs="Arial"/>
          <w:sz w:val="20"/>
        </w:rPr>
        <w:t xml:space="preserve">900  </w:t>
      </w:r>
      <w:proofErr w:type="spellStart"/>
      <w:r w:rsidRPr="00236B3C">
        <w:rPr>
          <w:rFonts w:ascii="Arial" w:hAnsi="Arial" w:cs="Arial"/>
          <w:sz w:val="20"/>
        </w:rPr>
        <w:t>MPa</w:t>
      </w:r>
      <w:proofErr w:type="spellEnd"/>
      <w:r w:rsidRPr="00236B3C">
        <w:rPr>
          <w:rFonts w:ascii="Arial" w:hAnsi="Arial" w:cs="Arial"/>
          <w:sz w:val="20"/>
        </w:rPr>
        <w:t>.</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 xml:space="preserve">Druty mogą być dostarczane w kręgach, na szpulach lub w pakietach. Kręgi drutów powinny składać się z jednego odcinka drutu, a zwoje nie powinny być splątane. Łączna maksymalna masa pakowanych drutów i prętów nie powinna przekraczać 50 kg netto. </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Druty i pręty powinny być przechowywane w suchych pomieszczeniach, wolnych od czynników wywołujących korozję.</w:t>
      </w:r>
    </w:p>
    <w:p w:rsidR="00251470" w:rsidRPr="00236B3C" w:rsidRDefault="00251470" w:rsidP="00251470">
      <w:pPr>
        <w:pStyle w:val="StylIwony"/>
        <w:rPr>
          <w:rFonts w:ascii="Arial" w:hAnsi="Arial" w:cs="Arial"/>
          <w:sz w:val="20"/>
        </w:rPr>
      </w:pPr>
      <w:r w:rsidRPr="00236B3C">
        <w:rPr>
          <w:rFonts w:ascii="Arial" w:hAnsi="Arial" w:cs="Arial"/>
          <w:b/>
          <w:sz w:val="20"/>
        </w:rPr>
        <w:t>2.</w:t>
      </w:r>
      <w:r w:rsidR="00A90320">
        <w:rPr>
          <w:rFonts w:ascii="Arial" w:hAnsi="Arial" w:cs="Arial"/>
          <w:b/>
          <w:sz w:val="20"/>
        </w:rPr>
        <w:t>4</w:t>
      </w:r>
      <w:r w:rsidRPr="00236B3C">
        <w:rPr>
          <w:rFonts w:ascii="Arial" w:hAnsi="Arial" w:cs="Arial"/>
          <w:b/>
          <w:sz w:val="20"/>
        </w:rPr>
        <w:t xml:space="preserve">.6. </w:t>
      </w:r>
      <w:r w:rsidRPr="00236B3C">
        <w:rPr>
          <w:rFonts w:ascii="Arial" w:hAnsi="Arial" w:cs="Arial"/>
          <w:sz w:val="20"/>
        </w:rPr>
        <w:t>Wymagania dla powłok metalizacyjnych cynkowych</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W przypadku zastosowania powłoki metalizacyjnej cynkowej na konstrukcjach stalowych, powinna ona być z cynku o czystości nie mniejszej niż 99,5% i odpowiadać wymaganiom BN-89/1076-02 [44]. Minimalna grubość powłoki cynkowej powinna być zgodna z wymaganiami tablicy 14.</w:t>
      </w:r>
    </w:p>
    <w:p w:rsidR="00251470" w:rsidRPr="00236B3C" w:rsidRDefault="00251470" w:rsidP="00251470">
      <w:pPr>
        <w:pStyle w:val="StylIwony"/>
        <w:spacing w:after="0"/>
        <w:rPr>
          <w:rFonts w:ascii="Arial" w:hAnsi="Arial" w:cs="Arial"/>
          <w:sz w:val="20"/>
        </w:rPr>
      </w:pPr>
      <w:r w:rsidRPr="00236B3C">
        <w:rPr>
          <w:rFonts w:ascii="Arial" w:hAnsi="Arial" w:cs="Arial"/>
          <w:sz w:val="20"/>
        </w:rPr>
        <w:t xml:space="preserve">Tablica 14. Minimalna grubość powłoki metalizacyjnej cynkowej narażonej na działanie </w:t>
      </w:r>
    </w:p>
    <w:p w:rsidR="00251470" w:rsidRPr="00236B3C" w:rsidRDefault="00251470" w:rsidP="00251470">
      <w:pPr>
        <w:pStyle w:val="StylIwony"/>
        <w:spacing w:before="0"/>
        <w:rPr>
          <w:rFonts w:ascii="Arial" w:hAnsi="Arial" w:cs="Arial"/>
          <w:sz w:val="20"/>
        </w:rPr>
      </w:pPr>
      <w:r w:rsidRPr="00236B3C">
        <w:rPr>
          <w:rFonts w:ascii="Arial" w:hAnsi="Arial" w:cs="Arial"/>
          <w:sz w:val="20"/>
        </w:rPr>
        <w:t xml:space="preserve">                   korozji atmosferycznej wg BN-89/1076-02 [44]</w:t>
      </w:r>
    </w:p>
    <w:tbl>
      <w:tblPr>
        <w:tblW w:w="0" w:type="auto"/>
        <w:tblLayout w:type="fixed"/>
        <w:tblCellMar>
          <w:left w:w="70" w:type="dxa"/>
          <w:right w:w="70" w:type="dxa"/>
        </w:tblCellMar>
        <w:tblLook w:val="0000" w:firstRow="0" w:lastRow="0" w:firstColumn="0" w:lastColumn="0" w:noHBand="0" w:noVBand="0"/>
      </w:tblPr>
      <w:tblGrid>
        <w:gridCol w:w="2905"/>
        <w:gridCol w:w="2268"/>
        <w:gridCol w:w="2268"/>
      </w:tblGrid>
      <w:tr w:rsidR="00251470" w:rsidRPr="00236B3C" w:rsidTr="00236B3C">
        <w:tc>
          <w:tcPr>
            <w:tcW w:w="2905" w:type="dxa"/>
            <w:tcBorders>
              <w:top w:val="single" w:sz="6" w:space="0" w:color="auto"/>
              <w:left w:val="single" w:sz="6" w:space="0" w:color="auto"/>
            </w:tcBorders>
          </w:tcPr>
          <w:p w:rsidR="00251470" w:rsidRPr="00236B3C" w:rsidRDefault="00251470" w:rsidP="00236B3C">
            <w:pPr>
              <w:pStyle w:val="StylIwony"/>
              <w:spacing w:after="0"/>
              <w:jc w:val="center"/>
              <w:rPr>
                <w:rFonts w:ascii="Arial" w:hAnsi="Arial" w:cs="Arial"/>
                <w:sz w:val="20"/>
              </w:rPr>
            </w:pPr>
            <w:r w:rsidRPr="00236B3C">
              <w:rPr>
                <w:rFonts w:ascii="Arial" w:hAnsi="Arial" w:cs="Arial"/>
                <w:sz w:val="20"/>
              </w:rPr>
              <w:t xml:space="preserve">Agresywność korozyjna atmosfery                                      </w:t>
            </w:r>
          </w:p>
        </w:tc>
        <w:tc>
          <w:tcPr>
            <w:tcW w:w="4536" w:type="dxa"/>
            <w:gridSpan w:val="2"/>
            <w:tcBorders>
              <w:top w:val="single" w:sz="6" w:space="0" w:color="auto"/>
              <w:left w:val="single" w:sz="6" w:space="0" w:color="auto"/>
              <w:bottom w:val="sing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 xml:space="preserve">Minimalna grubość powłoki,  </w:t>
            </w:r>
            <w:r w:rsidRPr="00236B3C">
              <w:rPr>
                <w:rFonts w:ascii="Arial" w:hAnsi="Arial" w:cs="Arial"/>
                <w:sz w:val="20"/>
              </w:rPr>
              <w:sym w:font="Courier New" w:char="00B5"/>
            </w:r>
            <w:r w:rsidRPr="00236B3C">
              <w:rPr>
                <w:rFonts w:ascii="Arial" w:hAnsi="Arial" w:cs="Arial"/>
                <w:sz w:val="20"/>
              </w:rPr>
              <w:t>m,</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przy wymaganej trwałości w latach</w:t>
            </w:r>
          </w:p>
        </w:tc>
      </w:tr>
      <w:tr w:rsidR="00251470" w:rsidRPr="00236B3C" w:rsidTr="00236B3C">
        <w:tc>
          <w:tcPr>
            <w:tcW w:w="2905" w:type="dxa"/>
            <w:tcBorders>
              <w:left w:val="single" w:sz="6" w:space="0" w:color="auto"/>
              <w:bottom w:val="doub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lastRenderedPageBreak/>
              <w:t>wg PN-H-04651 [2]</w:t>
            </w:r>
          </w:p>
        </w:tc>
        <w:tc>
          <w:tcPr>
            <w:tcW w:w="2268" w:type="dxa"/>
            <w:tcBorders>
              <w:top w:val="single" w:sz="6" w:space="0" w:color="auto"/>
              <w:left w:val="single" w:sz="6" w:space="0" w:color="auto"/>
              <w:bottom w:val="doub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10</w:t>
            </w:r>
          </w:p>
        </w:tc>
        <w:tc>
          <w:tcPr>
            <w:tcW w:w="2268" w:type="dxa"/>
            <w:tcBorders>
              <w:top w:val="single" w:sz="6" w:space="0" w:color="auto"/>
              <w:left w:val="single" w:sz="6" w:space="0" w:color="auto"/>
              <w:bottom w:val="double" w:sz="6" w:space="0" w:color="auto"/>
              <w:right w:val="sing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20</w:t>
            </w:r>
          </w:p>
        </w:tc>
      </w:tr>
      <w:tr w:rsidR="00251470" w:rsidRPr="00236B3C" w:rsidTr="00236B3C">
        <w:tc>
          <w:tcPr>
            <w:tcW w:w="2905" w:type="dxa"/>
            <w:tcBorders>
              <w:left w:val="single" w:sz="6" w:space="0" w:color="auto"/>
              <w:bottom w:val="single" w:sz="6" w:space="0" w:color="auto"/>
              <w:right w:val="single" w:sz="6" w:space="0" w:color="auto"/>
            </w:tcBorders>
          </w:tcPr>
          <w:p w:rsidR="00251470" w:rsidRPr="00236B3C" w:rsidRDefault="00251470" w:rsidP="00236B3C">
            <w:pPr>
              <w:pStyle w:val="StylIwony"/>
              <w:spacing w:before="60" w:after="0"/>
              <w:rPr>
                <w:rFonts w:ascii="Arial" w:hAnsi="Arial" w:cs="Arial"/>
                <w:sz w:val="20"/>
              </w:rPr>
            </w:pPr>
            <w:r w:rsidRPr="00236B3C">
              <w:rPr>
                <w:rFonts w:ascii="Arial" w:hAnsi="Arial" w:cs="Arial"/>
                <w:sz w:val="20"/>
              </w:rPr>
              <w:t xml:space="preserve">     Umiarkowana</w:t>
            </w:r>
          </w:p>
          <w:p w:rsidR="00251470" w:rsidRPr="00236B3C" w:rsidRDefault="00251470" w:rsidP="00236B3C">
            <w:pPr>
              <w:pStyle w:val="StylIwony"/>
              <w:spacing w:before="0" w:after="60"/>
              <w:rPr>
                <w:rFonts w:ascii="Arial" w:hAnsi="Arial" w:cs="Arial"/>
                <w:sz w:val="20"/>
              </w:rPr>
            </w:pPr>
            <w:r w:rsidRPr="00236B3C">
              <w:rPr>
                <w:rFonts w:ascii="Arial" w:hAnsi="Arial" w:cs="Arial"/>
                <w:sz w:val="20"/>
              </w:rPr>
              <w:t xml:space="preserve">     Ciężka</w:t>
            </w:r>
          </w:p>
        </w:tc>
        <w:tc>
          <w:tcPr>
            <w:tcW w:w="2268" w:type="dxa"/>
            <w:tcBorders>
              <w:left w:val="single" w:sz="6" w:space="0" w:color="auto"/>
              <w:bottom w:val="single" w:sz="6" w:space="0" w:color="auto"/>
              <w:right w:val="single" w:sz="6" w:space="0" w:color="auto"/>
            </w:tcBorders>
          </w:tcPr>
          <w:p w:rsidR="00251470" w:rsidRPr="00236B3C" w:rsidRDefault="00251470" w:rsidP="00236B3C">
            <w:pPr>
              <w:pStyle w:val="StylIwony"/>
              <w:spacing w:before="60" w:after="0"/>
              <w:jc w:val="center"/>
              <w:rPr>
                <w:rFonts w:ascii="Arial" w:hAnsi="Arial" w:cs="Arial"/>
                <w:sz w:val="20"/>
              </w:rPr>
            </w:pPr>
            <w:r w:rsidRPr="00236B3C">
              <w:rPr>
                <w:rFonts w:ascii="Arial" w:hAnsi="Arial" w:cs="Arial"/>
                <w:sz w:val="20"/>
              </w:rPr>
              <w:t>120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160 M</w:t>
            </w:r>
          </w:p>
        </w:tc>
        <w:tc>
          <w:tcPr>
            <w:tcW w:w="2268" w:type="dxa"/>
            <w:tcBorders>
              <w:left w:val="single" w:sz="6" w:space="0" w:color="auto"/>
              <w:bottom w:val="single" w:sz="6" w:space="0" w:color="auto"/>
              <w:right w:val="single" w:sz="6" w:space="0" w:color="auto"/>
            </w:tcBorders>
          </w:tcPr>
          <w:p w:rsidR="00251470" w:rsidRPr="00236B3C" w:rsidRDefault="00251470" w:rsidP="00236B3C">
            <w:pPr>
              <w:pStyle w:val="StylIwony"/>
              <w:spacing w:before="60" w:after="0"/>
              <w:jc w:val="center"/>
              <w:rPr>
                <w:rFonts w:ascii="Arial" w:hAnsi="Arial" w:cs="Arial"/>
                <w:sz w:val="20"/>
              </w:rPr>
            </w:pPr>
            <w:r w:rsidRPr="00236B3C">
              <w:rPr>
                <w:rFonts w:ascii="Arial" w:hAnsi="Arial" w:cs="Arial"/>
                <w:sz w:val="20"/>
              </w:rPr>
              <w:t>160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200 M</w:t>
            </w:r>
          </w:p>
        </w:tc>
      </w:tr>
      <w:tr w:rsidR="00251470" w:rsidRPr="00236B3C" w:rsidTr="00236B3C">
        <w:tc>
          <w:tcPr>
            <w:tcW w:w="7441" w:type="dxa"/>
            <w:gridSpan w:val="3"/>
            <w:tcBorders>
              <w:top w:val="single" w:sz="6" w:space="0" w:color="auto"/>
              <w:left w:val="single" w:sz="6" w:space="0" w:color="auto"/>
              <w:bottom w:val="single" w:sz="6" w:space="0" w:color="auto"/>
              <w:right w:val="single" w:sz="6" w:space="0" w:color="auto"/>
            </w:tcBorders>
          </w:tcPr>
          <w:p w:rsidR="00251470" w:rsidRPr="00236B3C" w:rsidRDefault="00251470" w:rsidP="00236B3C">
            <w:pPr>
              <w:pStyle w:val="StylIwony"/>
              <w:rPr>
                <w:rFonts w:ascii="Arial" w:hAnsi="Arial" w:cs="Arial"/>
                <w:sz w:val="20"/>
              </w:rPr>
            </w:pPr>
            <w:r w:rsidRPr="00236B3C">
              <w:rPr>
                <w:rFonts w:ascii="Arial" w:hAnsi="Arial" w:cs="Arial"/>
                <w:sz w:val="20"/>
              </w:rPr>
              <w:t xml:space="preserve">     M - powłoka pokryta dwoma lub większą liczbą warstw powłoki malarskiej       </w:t>
            </w:r>
          </w:p>
        </w:tc>
      </w:tr>
    </w:tbl>
    <w:p w:rsidR="00251470" w:rsidRPr="00236B3C" w:rsidRDefault="00251470" w:rsidP="00251470">
      <w:pPr>
        <w:pStyle w:val="StylIwony"/>
        <w:spacing w:after="0"/>
        <w:rPr>
          <w:rFonts w:ascii="Arial" w:hAnsi="Arial" w:cs="Arial"/>
          <w:sz w:val="20"/>
        </w:rPr>
      </w:pPr>
      <w:r w:rsidRPr="00236B3C">
        <w:rPr>
          <w:rFonts w:ascii="Arial" w:hAnsi="Arial" w:cs="Arial"/>
          <w:sz w:val="20"/>
        </w:rPr>
        <w:t>Powierzchnia powłoki powinna być jednorodna pod względem ziarnistości. Nie może ona wykazywać widocznych wad jak rysy, pęknięcia, pęcherze lub odstawanie powłoki od podłoża.</w:t>
      </w:r>
    </w:p>
    <w:p w:rsidR="00251470" w:rsidRPr="00A90320" w:rsidRDefault="00251470" w:rsidP="00251470">
      <w:pPr>
        <w:pStyle w:val="Nagwek2"/>
        <w:rPr>
          <w:rFonts w:ascii="Arial" w:hAnsi="Arial" w:cs="Arial"/>
          <w:sz w:val="22"/>
          <w:szCs w:val="22"/>
        </w:rPr>
      </w:pPr>
      <w:r w:rsidRPr="00A90320">
        <w:rPr>
          <w:rFonts w:ascii="Arial" w:hAnsi="Arial" w:cs="Arial"/>
          <w:sz w:val="22"/>
          <w:szCs w:val="22"/>
        </w:rPr>
        <w:t>2.</w:t>
      </w:r>
      <w:r w:rsidR="00A90320" w:rsidRPr="00A90320">
        <w:rPr>
          <w:rFonts w:ascii="Arial" w:hAnsi="Arial" w:cs="Arial"/>
          <w:sz w:val="22"/>
          <w:szCs w:val="22"/>
        </w:rPr>
        <w:t>5</w:t>
      </w:r>
      <w:r w:rsidRPr="00A90320">
        <w:rPr>
          <w:rFonts w:ascii="Arial" w:hAnsi="Arial" w:cs="Arial"/>
          <w:sz w:val="22"/>
          <w:szCs w:val="22"/>
        </w:rPr>
        <w:t>. Beton i jego składniki</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Deskowanie powinno zapewnić sztywność i niezmienność układu oraz bezpieczeństwo konstrukcji. Deskowanie powinno być skonstruowane w sposób umożliwiający łatwy jego montaż i demontaż. Przed wypełnieniem masą betonową, deskowanie powinno być sprawdzone, aby wykluczało wyciek zaprawy z masy betonowej, możliwość zniekształceń lub odchyleń w betonowanej konstrukcji.</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Klasa betonu - jeśli w dokumentacji projektowej lub SST nie określono inaczej, powinna być B 15 lub B 20. Beton powinien odpowiadać wymaganiom PN-B-06250 [3]. Składnikami betonu są: cement, kruszywo, woda i domieszki.</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Cement stosowany do betonu powinien być cementem portlandzkim klasy co najmniej „32,5”, odpowiadającym wymaganiom PN-B-19</w:t>
      </w:r>
      <w:r w:rsidR="00A90320">
        <w:rPr>
          <w:rFonts w:ascii="Arial" w:hAnsi="Arial" w:cs="Arial"/>
          <w:sz w:val="20"/>
        </w:rPr>
        <w:t>701 [8]. Transport</w:t>
      </w:r>
      <w:r w:rsidRPr="00236B3C">
        <w:rPr>
          <w:rFonts w:ascii="Arial" w:hAnsi="Arial" w:cs="Arial"/>
          <w:sz w:val="20"/>
        </w:rPr>
        <w:t xml:space="preserve"> i przechowywanie cementu powinny być zgodne z postanowieniami BN-88/B-6731-08 [46].</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Kruszywo do betonu (piasek, żwir, grys, mieszanka z kruszywa naturalnego sortowanego, kruszywa łamanego i otoczaków) powinno odpowiadać wymaganiom PN-B-06712 [5].</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Woda powinna być „odmiany 1”, zgodnie z wymaganiami PN-B-32250 [10]. Bez badań laboratoryj</w:t>
      </w:r>
      <w:r w:rsidR="00A90320">
        <w:rPr>
          <w:rFonts w:ascii="Arial" w:hAnsi="Arial" w:cs="Arial"/>
          <w:sz w:val="20"/>
        </w:rPr>
        <w:t xml:space="preserve">nych można stosować wodę pitną. </w:t>
      </w:r>
      <w:r w:rsidRPr="00236B3C">
        <w:rPr>
          <w:rFonts w:ascii="Arial" w:hAnsi="Arial" w:cs="Arial"/>
          <w:sz w:val="20"/>
        </w:rPr>
        <w:t>Domieszki chemiczne do betonu powinny być stosowane, jeśli przewidują to dokumentacja projektowa, SST lub wskazania Inżyniera, przy czym w przypadku braku danych dotyczących rodzaju domieszek, ich dobór powinien być dokonany zgodnie z zaleceniami PN-B-06250 [3]. Domieszki powinny odpowiadać PN-B-23010 [9].</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Pręty zbrojenia mogą być stosowane, jeśli przewiduje to dokumentacja projektowa lub SST. Pręty zbrojenia powinny odpowiadać PN-B-06251 [4]. Właściwości mechaniczne stali używanej do zbrojenia betonu powinny odpowiadać PN-B-03264 [1].</w:t>
      </w:r>
    </w:p>
    <w:p w:rsidR="00251470" w:rsidRPr="000F449A" w:rsidRDefault="000F449A" w:rsidP="00251470">
      <w:pPr>
        <w:pStyle w:val="Nagwek2"/>
        <w:rPr>
          <w:rFonts w:ascii="Arial" w:hAnsi="Arial" w:cs="Arial"/>
          <w:sz w:val="22"/>
          <w:szCs w:val="22"/>
        </w:rPr>
      </w:pPr>
      <w:r w:rsidRPr="000F449A">
        <w:rPr>
          <w:rFonts w:ascii="Arial" w:hAnsi="Arial" w:cs="Arial"/>
          <w:sz w:val="22"/>
          <w:szCs w:val="22"/>
        </w:rPr>
        <w:t>2.6</w:t>
      </w:r>
      <w:r w:rsidR="00251470" w:rsidRPr="000F449A">
        <w:rPr>
          <w:rFonts w:ascii="Arial" w:hAnsi="Arial" w:cs="Arial"/>
          <w:sz w:val="22"/>
          <w:szCs w:val="22"/>
        </w:rPr>
        <w:t>. Materiały do malowania powłok malarskich</w:t>
      </w:r>
    </w:p>
    <w:p w:rsidR="00251470" w:rsidRPr="00236B3C" w:rsidRDefault="00251470" w:rsidP="000F449A">
      <w:pPr>
        <w:pStyle w:val="StylIwony"/>
        <w:spacing w:before="0" w:after="0"/>
        <w:rPr>
          <w:rFonts w:ascii="Arial" w:hAnsi="Arial" w:cs="Arial"/>
          <w:sz w:val="20"/>
        </w:rPr>
      </w:pPr>
      <w:r w:rsidRPr="00236B3C">
        <w:rPr>
          <w:rFonts w:ascii="Arial" w:hAnsi="Arial" w:cs="Arial"/>
          <w:sz w:val="20"/>
        </w:rPr>
        <w:t>Do malowania urządzeń ze stali, żeliwa lub metali nieżelaznych należy używać materiały zgodne z PN-B-10285 [6] (tab. 18) lub stosownie do ustaleń  SST, bądź wskazań Inżyniera.</w:t>
      </w:r>
    </w:p>
    <w:p w:rsidR="00251470" w:rsidRPr="00236B3C" w:rsidRDefault="00251470" w:rsidP="00251470">
      <w:pPr>
        <w:pStyle w:val="StylIwony"/>
        <w:spacing w:before="0" w:after="0"/>
        <w:ind w:firstLine="709"/>
        <w:rPr>
          <w:rFonts w:ascii="Arial" w:hAnsi="Arial" w:cs="Arial"/>
          <w:sz w:val="20"/>
        </w:rPr>
      </w:pPr>
    </w:p>
    <w:p w:rsidR="00251470" w:rsidRPr="00236B3C" w:rsidRDefault="00251470" w:rsidP="00251470">
      <w:pPr>
        <w:pStyle w:val="StylIwony"/>
        <w:spacing w:before="0" w:after="0"/>
        <w:ind w:firstLine="709"/>
        <w:rPr>
          <w:rFonts w:ascii="Arial" w:hAnsi="Arial" w:cs="Arial"/>
          <w:sz w:val="20"/>
        </w:rPr>
      </w:pPr>
    </w:p>
    <w:p w:rsidR="00251470" w:rsidRPr="00236B3C" w:rsidRDefault="00251470" w:rsidP="00251470">
      <w:pPr>
        <w:pStyle w:val="StylIwony"/>
        <w:spacing w:before="0"/>
        <w:rPr>
          <w:rFonts w:ascii="Arial" w:hAnsi="Arial" w:cs="Arial"/>
          <w:sz w:val="20"/>
        </w:rPr>
      </w:pPr>
      <w:r w:rsidRPr="00236B3C">
        <w:rPr>
          <w:rFonts w:ascii="Arial" w:hAnsi="Arial" w:cs="Arial"/>
          <w:sz w:val="20"/>
        </w:rPr>
        <w:t>Tablica 18. Sposoby malowania zewnątrz budynków (wyciąg z tab. 2 PN-B-10285[6])</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1275"/>
        <w:gridCol w:w="1560"/>
        <w:gridCol w:w="2126"/>
        <w:gridCol w:w="2126"/>
      </w:tblGrid>
      <w:tr w:rsidR="00251470" w:rsidRPr="00236B3C" w:rsidTr="00236B3C">
        <w:tc>
          <w:tcPr>
            <w:tcW w:w="496" w:type="dxa"/>
            <w:tcBorders>
              <w:bottom w:val="double" w:sz="6" w:space="0" w:color="auto"/>
            </w:tcBorders>
          </w:tcPr>
          <w:p w:rsidR="00251470" w:rsidRPr="00236B3C" w:rsidRDefault="00251470" w:rsidP="00236B3C">
            <w:pPr>
              <w:pStyle w:val="StylIwony"/>
              <w:spacing w:after="0"/>
              <w:jc w:val="center"/>
              <w:rPr>
                <w:rFonts w:ascii="Arial" w:hAnsi="Arial" w:cs="Arial"/>
                <w:sz w:val="20"/>
              </w:rPr>
            </w:pPr>
            <w:r w:rsidRPr="00236B3C">
              <w:rPr>
                <w:rFonts w:ascii="Arial" w:hAnsi="Arial" w:cs="Arial"/>
                <w:sz w:val="20"/>
              </w:rPr>
              <w:t>Lp.</w:t>
            </w:r>
          </w:p>
        </w:tc>
        <w:tc>
          <w:tcPr>
            <w:tcW w:w="1275" w:type="dxa"/>
            <w:tcBorders>
              <w:bottom w:val="doub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Rodzaj podłoża</w:t>
            </w:r>
          </w:p>
        </w:tc>
        <w:tc>
          <w:tcPr>
            <w:tcW w:w="1560" w:type="dxa"/>
            <w:tcBorders>
              <w:bottom w:val="doub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Rodzaj        podkładu</w:t>
            </w:r>
          </w:p>
        </w:tc>
        <w:tc>
          <w:tcPr>
            <w:tcW w:w="2126" w:type="dxa"/>
            <w:tcBorders>
              <w:bottom w:val="doub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Rodzaj powłoki      malarskiej</w:t>
            </w:r>
          </w:p>
        </w:tc>
        <w:tc>
          <w:tcPr>
            <w:tcW w:w="2126" w:type="dxa"/>
            <w:tcBorders>
              <w:bottom w:val="double" w:sz="6" w:space="0" w:color="auto"/>
            </w:tcBorders>
          </w:tcPr>
          <w:p w:rsidR="00251470" w:rsidRPr="00236B3C" w:rsidRDefault="00251470" w:rsidP="00236B3C">
            <w:pPr>
              <w:pStyle w:val="StylIwony"/>
              <w:spacing w:after="0"/>
              <w:jc w:val="center"/>
              <w:rPr>
                <w:rFonts w:ascii="Arial" w:hAnsi="Arial" w:cs="Arial"/>
                <w:sz w:val="20"/>
              </w:rPr>
            </w:pPr>
            <w:r w:rsidRPr="00236B3C">
              <w:rPr>
                <w:rFonts w:ascii="Arial" w:hAnsi="Arial" w:cs="Arial"/>
                <w:sz w:val="20"/>
              </w:rPr>
              <w:t>Zastosowanie</w:t>
            </w:r>
          </w:p>
        </w:tc>
      </w:tr>
      <w:tr w:rsidR="00251470" w:rsidRPr="00236B3C" w:rsidTr="00236B3C">
        <w:tc>
          <w:tcPr>
            <w:tcW w:w="496" w:type="dxa"/>
            <w:tcBorders>
              <w:top w:val="nil"/>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4</w:t>
            </w:r>
          </w:p>
        </w:tc>
        <w:tc>
          <w:tcPr>
            <w:tcW w:w="1275" w:type="dxa"/>
            <w:tcBorders>
              <w:top w:val="nil"/>
            </w:tcBorders>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Stal</w:t>
            </w:r>
          </w:p>
        </w:tc>
        <w:tc>
          <w:tcPr>
            <w:tcW w:w="1560" w:type="dxa"/>
            <w:tcBorders>
              <w:top w:val="nil"/>
            </w:tcBorders>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farba olejna miniowa 60% lub ftalowa miniowa 60%</w:t>
            </w:r>
          </w:p>
        </w:tc>
        <w:tc>
          <w:tcPr>
            <w:tcW w:w="2126" w:type="dxa"/>
            <w:tcBorders>
              <w:top w:val="nil"/>
            </w:tcBorders>
          </w:tcPr>
          <w:p w:rsidR="00251470" w:rsidRPr="00236B3C" w:rsidRDefault="00251470" w:rsidP="00236B3C">
            <w:pPr>
              <w:pStyle w:val="StylIwony"/>
              <w:numPr>
                <w:ilvl w:val="0"/>
                <w:numId w:val="4"/>
              </w:numPr>
              <w:spacing w:before="0" w:after="0"/>
              <w:rPr>
                <w:rFonts w:ascii="Arial" w:hAnsi="Arial" w:cs="Arial"/>
                <w:sz w:val="20"/>
              </w:rPr>
            </w:pPr>
            <w:r w:rsidRPr="00236B3C">
              <w:rPr>
                <w:rFonts w:ascii="Arial" w:hAnsi="Arial" w:cs="Arial"/>
                <w:sz w:val="20"/>
              </w:rPr>
              <w:t>dwuwarstwowa z farby albo</w:t>
            </w:r>
          </w:p>
          <w:p w:rsidR="00251470" w:rsidRPr="00236B3C" w:rsidRDefault="00251470" w:rsidP="00236B3C">
            <w:pPr>
              <w:pStyle w:val="StylIwony"/>
              <w:numPr>
                <w:ilvl w:val="0"/>
                <w:numId w:val="4"/>
              </w:numPr>
              <w:spacing w:before="0" w:after="0"/>
              <w:rPr>
                <w:rFonts w:ascii="Arial" w:hAnsi="Arial" w:cs="Arial"/>
                <w:sz w:val="20"/>
              </w:rPr>
            </w:pPr>
            <w:r w:rsidRPr="00236B3C">
              <w:rPr>
                <w:rFonts w:ascii="Arial" w:hAnsi="Arial" w:cs="Arial"/>
                <w:sz w:val="20"/>
              </w:rPr>
              <w:t>jak w a) i jednowarstwowa z lakieru olejnego schnącego na powietrzu, rodzaju III</w:t>
            </w:r>
          </w:p>
        </w:tc>
        <w:tc>
          <w:tcPr>
            <w:tcW w:w="2126" w:type="dxa"/>
            <w:tcBorders>
              <w:top w:val="nil"/>
            </w:tcBorders>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elementy ślusarsko-kowalskie pełne i ażurowe (poręcze, kraty, ogrodzenie, bramy itp.)</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5</w:t>
            </w:r>
          </w:p>
        </w:tc>
        <w:tc>
          <w:tcPr>
            <w:tcW w:w="1275" w:type="dxa"/>
          </w:tcPr>
          <w:p w:rsidR="00251470" w:rsidRPr="00236B3C" w:rsidRDefault="00251470" w:rsidP="00236B3C">
            <w:pPr>
              <w:pStyle w:val="StylIwony"/>
              <w:spacing w:before="0" w:after="0"/>
              <w:jc w:val="left"/>
              <w:rPr>
                <w:rFonts w:ascii="Arial" w:hAnsi="Arial" w:cs="Arial"/>
                <w:sz w:val="20"/>
              </w:rPr>
            </w:pPr>
            <w:r w:rsidRPr="00236B3C">
              <w:rPr>
                <w:rFonts w:ascii="Arial" w:hAnsi="Arial" w:cs="Arial"/>
                <w:sz w:val="20"/>
              </w:rPr>
              <w:t>Żeliwo                   i metale nieżelazne</w:t>
            </w:r>
          </w:p>
        </w:tc>
        <w:tc>
          <w:tcPr>
            <w:tcW w:w="1560" w:type="dxa"/>
          </w:tcPr>
          <w:p w:rsidR="00251470" w:rsidRPr="00236B3C" w:rsidRDefault="00251470" w:rsidP="00236B3C">
            <w:pPr>
              <w:pStyle w:val="StylIwony"/>
              <w:spacing w:before="0" w:after="0"/>
              <w:rPr>
                <w:rFonts w:ascii="Arial" w:hAnsi="Arial" w:cs="Arial"/>
                <w:sz w:val="20"/>
              </w:rPr>
            </w:pPr>
          </w:p>
          <w:p w:rsidR="00251470" w:rsidRPr="00236B3C" w:rsidRDefault="00251470" w:rsidP="00236B3C">
            <w:pPr>
              <w:pStyle w:val="StylIwony"/>
              <w:spacing w:before="0" w:after="0"/>
              <w:rPr>
                <w:rFonts w:ascii="Arial" w:hAnsi="Arial" w:cs="Arial"/>
                <w:sz w:val="20"/>
              </w:rPr>
            </w:pPr>
            <w:r w:rsidRPr="00236B3C">
              <w:rPr>
                <w:rFonts w:ascii="Arial" w:hAnsi="Arial" w:cs="Arial"/>
                <w:sz w:val="20"/>
              </w:rPr>
              <w:t>bez podkładu</w:t>
            </w:r>
          </w:p>
        </w:tc>
        <w:tc>
          <w:tcPr>
            <w:tcW w:w="2126" w:type="dxa"/>
          </w:tcPr>
          <w:p w:rsidR="00251470" w:rsidRPr="00236B3C" w:rsidRDefault="00251470" w:rsidP="00236B3C">
            <w:pPr>
              <w:pStyle w:val="StylIwony"/>
              <w:spacing w:before="0" w:after="0"/>
              <w:jc w:val="left"/>
              <w:rPr>
                <w:rFonts w:ascii="Arial" w:hAnsi="Arial" w:cs="Arial"/>
                <w:sz w:val="20"/>
              </w:rPr>
            </w:pPr>
            <w:r w:rsidRPr="00236B3C">
              <w:rPr>
                <w:rFonts w:ascii="Arial" w:hAnsi="Arial" w:cs="Arial"/>
                <w:sz w:val="20"/>
              </w:rPr>
              <w:t>dwuwarstwowa       z    farby</w:t>
            </w:r>
          </w:p>
        </w:tc>
        <w:tc>
          <w:tcPr>
            <w:tcW w:w="2126" w:type="dxa"/>
          </w:tcPr>
          <w:p w:rsidR="00251470" w:rsidRPr="00236B3C" w:rsidRDefault="00251470" w:rsidP="00236B3C">
            <w:pPr>
              <w:pStyle w:val="StylIwony"/>
              <w:spacing w:before="0" w:after="0"/>
              <w:jc w:val="left"/>
              <w:rPr>
                <w:rFonts w:ascii="Arial" w:hAnsi="Arial" w:cs="Arial"/>
                <w:sz w:val="20"/>
              </w:rPr>
            </w:pPr>
            <w:r w:rsidRPr="00236B3C">
              <w:rPr>
                <w:rFonts w:ascii="Arial" w:hAnsi="Arial" w:cs="Arial"/>
                <w:sz w:val="20"/>
              </w:rPr>
              <w:t>budowa latarni  ulicznych, słupki ogrodzeniowe itp. oraz elementy z metali nieżelaznych</w:t>
            </w:r>
          </w:p>
        </w:tc>
      </w:tr>
    </w:tbl>
    <w:p w:rsidR="00251470" w:rsidRPr="00236B3C" w:rsidRDefault="00251470" w:rsidP="00251470">
      <w:pPr>
        <w:pStyle w:val="StylIwony"/>
        <w:spacing w:before="0" w:after="0"/>
        <w:rPr>
          <w:rFonts w:ascii="Arial" w:hAnsi="Arial" w:cs="Arial"/>
          <w:sz w:val="20"/>
        </w:rPr>
      </w:pP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 xml:space="preserve">Nie dopuszcza się stosowania wyrobów lakierowanych o nieznanym pochodzeniu, nie mających uzgodnionych wymagań oraz nie sprawdzonych zgodnie  z  postanowieniami  norm.  W  przypadku,   gdy    barwa   i    połysk odgrywają istotną rolę, a nie są ujęte w normach, powinny być ustalone odpowiednie wzorce w porozumieniu z dostawcą. </w:t>
      </w:r>
    </w:p>
    <w:p w:rsidR="00251470" w:rsidRPr="000F449A" w:rsidRDefault="00251470" w:rsidP="00251470">
      <w:pPr>
        <w:pStyle w:val="Nagwek1"/>
        <w:rPr>
          <w:rFonts w:ascii="Arial" w:hAnsi="Arial" w:cs="Arial"/>
          <w:sz w:val="22"/>
          <w:szCs w:val="22"/>
        </w:rPr>
      </w:pPr>
      <w:bookmarkStart w:id="2" w:name="_Toc425562415"/>
      <w:r w:rsidRPr="000F449A">
        <w:rPr>
          <w:rFonts w:ascii="Arial" w:hAnsi="Arial" w:cs="Arial"/>
          <w:sz w:val="22"/>
          <w:szCs w:val="22"/>
        </w:rPr>
        <w:lastRenderedPageBreak/>
        <w:t>3. SPRZĘT</w:t>
      </w:r>
      <w:bookmarkEnd w:id="2"/>
    </w:p>
    <w:p w:rsidR="00251470" w:rsidRPr="000F449A" w:rsidRDefault="00251470" w:rsidP="00251470">
      <w:pPr>
        <w:pStyle w:val="Nagwek2"/>
        <w:rPr>
          <w:rFonts w:ascii="Arial" w:hAnsi="Arial" w:cs="Arial"/>
          <w:sz w:val="22"/>
          <w:szCs w:val="22"/>
        </w:rPr>
      </w:pPr>
      <w:r w:rsidRPr="000F449A">
        <w:rPr>
          <w:rFonts w:ascii="Arial" w:hAnsi="Arial" w:cs="Arial"/>
          <w:sz w:val="22"/>
          <w:szCs w:val="22"/>
        </w:rPr>
        <w:t>3.1. Ogólne wymagania dotyczące sprzętu</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Ogólne wymaga</w:t>
      </w:r>
      <w:r w:rsidR="000F449A">
        <w:rPr>
          <w:rFonts w:ascii="Arial" w:hAnsi="Arial" w:cs="Arial"/>
          <w:sz w:val="20"/>
        </w:rPr>
        <w:t>nia dotyczące sprzętu podano w S</w:t>
      </w:r>
      <w:r w:rsidRPr="00236B3C">
        <w:rPr>
          <w:rFonts w:ascii="Arial" w:hAnsi="Arial" w:cs="Arial"/>
          <w:sz w:val="20"/>
        </w:rPr>
        <w:t>ST D-M-00.00.00 „Wymagania ogólne” pkt 3.</w:t>
      </w:r>
    </w:p>
    <w:p w:rsidR="00251470" w:rsidRPr="000F449A" w:rsidRDefault="00251470" w:rsidP="00251470">
      <w:pPr>
        <w:pStyle w:val="Nagwek2"/>
        <w:rPr>
          <w:rFonts w:ascii="Arial" w:hAnsi="Arial" w:cs="Arial"/>
          <w:sz w:val="22"/>
          <w:szCs w:val="22"/>
        </w:rPr>
      </w:pPr>
      <w:r w:rsidRPr="000F449A">
        <w:rPr>
          <w:rFonts w:ascii="Arial" w:hAnsi="Arial" w:cs="Arial"/>
          <w:sz w:val="22"/>
          <w:szCs w:val="22"/>
        </w:rPr>
        <w:t>3.2. Sprzęt do wykonania urządzeń zabezpieczających ruch pieszych</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Wykonawca przystępujący do wykonania urządzeń zabezpieczających ruch pieszych powinien wykazać się możliwością korzystania z następującego sprzętu:</w:t>
      </w:r>
    </w:p>
    <w:p w:rsidR="00251470" w:rsidRPr="00236B3C" w:rsidRDefault="00251470" w:rsidP="00251470">
      <w:pPr>
        <w:pStyle w:val="StylIwony"/>
        <w:numPr>
          <w:ilvl w:val="0"/>
          <w:numId w:val="5"/>
        </w:numPr>
        <w:spacing w:before="0" w:after="0"/>
        <w:rPr>
          <w:rFonts w:ascii="Arial" w:hAnsi="Arial" w:cs="Arial"/>
          <w:sz w:val="20"/>
        </w:rPr>
      </w:pPr>
      <w:r w:rsidRPr="00236B3C">
        <w:rPr>
          <w:rFonts w:ascii="Arial" w:hAnsi="Arial" w:cs="Arial"/>
          <w:sz w:val="20"/>
        </w:rPr>
        <w:t>szpadli, drągów stalowych, wyciągarek do napinania linek i siatek, młotków, kluczy do montażu elementów panelowych itp.</w:t>
      </w:r>
    </w:p>
    <w:p w:rsidR="00251470" w:rsidRPr="00236B3C" w:rsidRDefault="00251470" w:rsidP="00251470">
      <w:pPr>
        <w:pStyle w:val="StylIwony"/>
        <w:numPr>
          <w:ilvl w:val="0"/>
          <w:numId w:val="5"/>
        </w:numPr>
        <w:spacing w:before="0" w:after="0"/>
        <w:rPr>
          <w:rFonts w:ascii="Arial" w:hAnsi="Arial" w:cs="Arial"/>
          <w:sz w:val="20"/>
        </w:rPr>
      </w:pPr>
      <w:r w:rsidRPr="00236B3C">
        <w:rPr>
          <w:rFonts w:ascii="Arial" w:hAnsi="Arial" w:cs="Arial"/>
          <w:sz w:val="20"/>
        </w:rPr>
        <w:t>środków transportu materiałów,</w:t>
      </w:r>
    </w:p>
    <w:p w:rsidR="00251470" w:rsidRPr="00236B3C" w:rsidRDefault="00251470" w:rsidP="00251470">
      <w:pPr>
        <w:pStyle w:val="StylIwony"/>
        <w:numPr>
          <w:ilvl w:val="0"/>
          <w:numId w:val="1"/>
        </w:numPr>
        <w:spacing w:before="0" w:after="0"/>
        <w:rPr>
          <w:rFonts w:ascii="Arial" w:hAnsi="Arial" w:cs="Arial"/>
          <w:sz w:val="20"/>
        </w:rPr>
      </w:pPr>
      <w:r w:rsidRPr="00236B3C">
        <w:rPr>
          <w:rFonts w:ascii="Arial" w:hAnsi="Arial" w:cs="Arial"/>
          <w:sz w:val="20"/>
        </w:rPr>
        <w:t>żurawi samochodowych o udźwigu do 4 t,</w:t>
      </w:r>
    </w:p>
    <w:p w:rsidR="00251470" w:rsidRPr="00236B3C" w:rsidRDefault="00251470" w:rsidP="00251470">
      <w:pPr>
        <w:pStyle w:val="StylIwony"/>
        <w:numPr>
          <w:ilvl w:val="0"/>
          <w:numId w:val="1"/>
        </w:numPr>
        <w:spacing w:before="0" w:after="0"/>
        <w:rPr>
          <w:rFonts w:ascii="Arial" w:hAnsi="Arial" w:cs="Arial"/>
          <w:sz w:val="20"/>
        </w:rPr>
      </w:pPr>
      <w:r w:rsidRPr="00236B3C">
        <w:rPr>
          <w:rFonts w:ascii="Arial" w:hAnsi="Arial" w:cs="Arial"/>
          <w:sz w:val="20"/>
        </w:rPr>
        <w:t>ewentualnych wiertnic do wykonania dołów pod słupki w gruncie zwięzłym (lecz nie w terenach uzbrojonych w centrach miast),</w:t>
      </w:r>
    </w:p>
    <w:p w:rsidR="00251470" w:rsidRPr="00236B3C" w:rsidRDefault="00251470" w:rsidP="00251470">
      <w:pPr>
        <w:pStyle w:val="StylIwony"/>
        <w:numPr>
          <w:ilvl w:val="0"/>
          <w:numId w:val="1"/>
        </w:numPr>
        <w:spacing w:before="0" w:after="0"/>
        <w:rPr>
          <w:rFonts w:ascii="Arial" w:hAnsi="Arial" w:cs="Arial"/>
          <w:sz w:val="20"/>
        </w:rPr>
      </w:pPr>
      <w:r w:rsidRPr="00236B3C">
        <w:rPr>
          <w:rFonts w:ascii="Arial" w:hAnsi="Arial" w:cs="Arial"/>
          <w:sz w:val="20"/>
        </w:rPr>
        <w:t xml:space="preserve">ewentualnych młotów (bab), wibromłotów do wbijania lub </w:t>
      </w:r>
      <w:proofErr w:type="spellStart"/>
      <w:r w:rsidRPr="00236B3C">
        <w:rPr>
          <w:rFonts w:ascii="Arial" w:hAnsi="Arial" w:cs="Arial"/>
          <w:sz w:val="20"/>
        </w:rPr>
        <w:t>wwibrowania</w:t>
      </w:r>
      <w:proofErr w:type="spellEnd"/>
      <w:r w:rsidRPr="00236B3C">
        <w:rPr>
          <w:rFonts w:ascii="Arial" w:hAnsi="Arial" w:cs="Arial"/>
          <w:sz w:val="20"/>
        </w:rPr>
        <w:t xml:space="preserve"> słupków w grunt,</w:t>
      </w:r>
    </w:p>
    <w:p w:rsidR="00251470" w:rsidRPr="00236B3C" w:rsidRDefault="00251470" w:rsidP="00251470">
      <w:pPr>
        <w:pStyle w:val="StylIwony"/>
        <w:numPr>
          <w:ilvl w:val="0"/>
          <w:numId w:val="1"/>
        </w:numPr>
        <w:spacing w:before="0" w:after="0"/>
        <w:rPr>
          <w:rFonts w:ascii="Arial" w:hAnsi="Arial" w:cs="Arial"/>
          <w:sz w:val="20"/>
        </w:rPr>
      </w:pPr>
      <w:r w:rsidRPr="00236B3C">
        <w:rPr>
          <w:rFonts w:ascii="Arial" w:hAnsi="Arial" w:cs="Arial"/>
          <w:sz w:val="20"/>
        </w:rPr>
        <w:t>przewoźnych zbiorników do wody,</w:t>
      </w:r>
    </w:p>
    <w:p w:rsidR="00251470" w:rsidRPr="00236B3C" w:rsidRDefault="00251470" w:rsidP="00251470">
      <w:pPr>
        <w:pStyle w:val="StylIwony"/>
        <w:numPr>
          <w:ilvl w:val="0"/>
          <w:numId w:val="1"/>
        </w:numPr>
        <w:spacing w:before="0" w:after="0"/>
        <w:rPr>
          <w:rFonts w:ascii="Arial" w:hAnsi="Arial" w:cs="Arial"/>
          <w:sz w:val="20"/>
        </w:rPr>
      </w:pPr>
      <w:r w:rsidRPr="00236B3C">
        <w:rPr>
          <w:rFonts w:ascii="Arial" w:hAnsi="Arial" w:cs="Arial"/>
          <w:sz w:val="20"/>
        </w:rPr>
        <w:t>betoniarek  przewoźnych do wykonywania fundamentów betonowych „na mokro”,</w:t>
      </w:r>
    </w:p>
    <w:p w:rsidR="00251470" w:rsidRPr="00236B3C" w:rsidRDefault="00251470" w:rsidP="00251470">
      <w:pPr>
        <w:pStyle w:val="StylIwony"/>
        <w:numPr>
          <w:ilvl w:val="0"/>
          <w:numId w:val="1"/>
        </w:numPr>
        <w:spacing w:before="0" w:after="0"/>
        <w:rPr>
          <w:rFonts w:ascii="Arial" w:hAnsi="Arial" w:cs="Arial"/>
          <w:sz w:val="20"/>
        </w:rPr>
      </w:pPr>
      <w:r w:rsidRPr="00236B3C">
        <w:rPr>
          <w:rFonts w:ascii="Arial" w:hAnsi="Arial" w:cs="Arial"/>
          <w:sz w:val="20"/>
        </w:rPr>
        <w:t>koparek kołowych (np. 0,15 m</w:t>
      </w:r>
      <w:r w:rsidRPr="00236B3C">
        <w:rPr>
          <w:rFonts w:ascii="Arial" w:hAnsi="Arial" w:cs="Arial"/>
          <w:sz w:val="20"/>
          <w:vertAlign w:val="superscript"/>
        </w:rPr>
        <w:t>3</w:t>
      </w:r>
      <w:r w:rsidRPr="00236B3C">
        <w:rPr>
          <w:rFonts w:ascii="Arial" w:hAnsi="Arial" w:cs="Arial"/>
          <w:sz w:val="20"/>
        </w:rPr>
        <w:t>) lub koparek gąsiennicowych (np. 0,25 m</w:t>
      </w:r>
      <w:r w:rsidRPr="00236B3C">
        <w:rPr>
          <w:rFonts w:ascii="Arial" w:hAnsi="Arial" w:cs="Arial"/>
          <w:sz w:val="20"/>
          <w:vertAlign w:val="superscript"/>
        </w:rPr>
        <w:t>3</w:t>
      </w:r>
      <w:r w:rsidRPr="00236B3C">
        <w:rPr>
          <w:rFonts w:ascii="Arial" w:hAnsi="Arial" w:cs="Arial"/>
          <w:sz w:val="20"/>
        </w:rPr>
        <w:t>),</w:t>
      </w:r>
    </w:p>
    <w:p w:rsidR="00251470" w:rsidRPr="00236B3C" w:rsidRDefault="00251470" w:rsidP="00251470">
      <w:pPr>
        <w:pStyle w:val="StylIwony"/>
        <w:numPr>
          <w:ilvl w:val="0"/>
          <w:numId w:val="1"/>
        </w:numPr>
        <w:spacing w:before="0" w:after="0"/>
        <w:rPr>
          <w:rFonts w:ascii="Arial" w:hAnsi="Arial" w:cs="Arial"/>
          <w:sz w:val="20"/>
        </w:rPr>
      </w:pPr>
      <w:r w:rsidRPr="00236B3C">
        <w:rPr>
          <w:rFonts w:ascii="Arial" w:hAnsi="Arial" w:cs="Arial"/>
          <w:sz w:val="20"/>
        </w:rPr>
        <w:t>sprzętu spawalniczego itp.</w:t>
      </w:r>
    </w:p>
    <w:p w:rsidR="00251470" w:rsidRPr="000F449A" w:rsidRDefault="00251470" w:rsidP="00251470">
      <w:pPr>
        <w:pStyle w:val="Nagwek1"/>
        <w:rPr>
          <w:rFonts w:ascii="Arial" w:hAnsi="Arial" w:cs="Arial"/>
          <w:sz w:val="22"/>
          <w:szCs w:val="22"/>
        </w:rPr>
      </w:pPr>
      <w:bookmarkStart w:id="3" w:name="_Toc425562416"/>
      <w:r w:rsidRPr="000F449A">
        <w:rPr>
          <w:rFonts w:ascii="Arial" w:hAnsi="Arial" w:cs="Arial"/>
          <w:sz w:val="22"/>
          <w:szCs w:val="22"/>
        </w:rPr>
        <w:t>4. TRANSPORT</w:t>
      </w:r>
      <w:bookmarkEnd w:id="3"/>
    </w:p>
    <w:p w:rsidR="00251470" w:rsidRPr="000F449A" w:rsidRDefault="00251470" w:rsidP="00251470">
      <w:pPr>
        <w:pStyle w:val="Nagwek2"/>
        <w:rPr>
          <w:rFonts w:ascii="Arial" w:hAnsi="Arial" w:cs="Arial"/>
          <w:sz w:val="22"/>
          <w:szCs w:val="22"/>
        </w:rPr>
      </w:pPr>
      <w:r w:rsidRPr="000F449A">
        <w:rPr>
          <w:rFonts w:ascii="Arial" w:hAnsi="Arial" w:cs="Arial"/>
          <w:sz w:val="22"/>
          <w:szCs w:val="22"/>
        </w:rPr>
        <w:t>4.1. Ogólne wymagania dotyczące transportu</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Ogólne wymagania</w:t>
      </w:r>
      <w:r w:rsidR="000F449A">
        <w:rPr>
          <w:rFonts w:ascii="Arial" w:hAnsi="Arial" w:cs="Arial"/>
          <w:sz w:val="20"/>
        </w:rPr>
        <w:t xml:space="preserve"> dotyczące transportu podano w S</w:t>
      </w:r>
      <w:r w:rsidRPr="00236B3C">
        <w:rPr>
          <w:rFonts w:ascii="Arial" w:hAnsi="Arial" w:cs="Arial"/>
          <w:sz w:val="20"/>
        </w:rPr>
        <w:t>ST D-M-00.00.00 „Wymagania ogólne” pkt 4.</w:t>
      </w:r>
    </w:p>
    <w:p w:rsidR="00251470" w:rsidRPr="000F449A" w:rsidRDefault="00251470" w:rsidP="00251470">
      <w:pPr>
        <w:pStyle w:val="Nagwek2"/>
        <w:rPr>
          <w:rFonts w:ascii="Arial" w:hAnsi="Arial" w:cs="Arial"/>
          <w:sz w:val="22"/>
          <w:szCs w:val="22"/>
        </w:rPr>
      </w:pPr>
      <w:r w:rsidRPr="000F449A">
        <w:rPr>
          <w:rFonts w:ascii="Arial" w:hAnsi="Arial" w:cs="Arial"/>
          <w:sz w:val="22"/>
          <w:szCs w:val="22"/>
        </w:rPr>
        <w:t xml:space="preserve">4.2. Transport materiałów </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Siatkę metalową należy przewozić w zasadzie krytymi środkami transportu, zabezpieczającymi ją przed uszkodzeniami mechanicznymi   i wpływami atmosferycznymi. Przewożenie siatki odkrytymi środkami transportu jes</w:t>
      </w:r>
      <w:r w:rsidR="000F449A">
        <w:rPr>
          <w:rFonts w:ascii="Arial" w:hAnsi="Arial" w:cs="Arial"/>
          <w:sz w:val="20"/>
        </w:rPr>
        <w:t xml:space="preserve">t dozwolone za zgodą Inżyniera. </w:t>
      </w:r>
      <w:r w:rsidRPr="00236B3C">
        <w:rPr>
          <w:rFonts w:ascii="Arial" w:hAnsi="Arial" w:cs="Arial"/>
          <w:sz w:val="20"/>
        </w:rPr>
        <w:t>Liny stalowe o masie do 400 kg mogą być dostarczane na bębnach drewnianych, metalowych lub w kręgach. Liny należy przewozić w warunkach nie wpływających na zmianę własności lin.</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Rury stalowe na słupki, przeciągi, pochwyty przewozić można dowolnymi środkami transportu. W przypadku załadowania na środek transportu więcej niż jednej partii rur należy je zabezpieczyć przed pomieszaniem.</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Kształtowniki można przewozić dowolnym środkiem transportu luzem lub w wiązkach.  W przypadku ładowania na środek transportu więcej niż jednej partii wyrobów należy je zabezpieczyć przed pomieszaniem. Przy transporcie przedmiotów metalizowanych zalecana jest ostrożność ze względu na podatność powłok na uszkodzenia mechaniczne, występujące przy uderzeniach.</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Śruby, wkręty, nakrętki itp. powinno się przewozić w warunkach zabezpieczających wyroby przed korozją i uszkodzeniami mechanicznymi. W przypadku stosowania do transportu palet, opakowania powinny być zabezpieczone przed przemieszczaniem się np. za pomocą taśmy stalowej lub folii termokurczliwej.</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Druty i pręty spawalnicze należy przewozić w warunkach zabezpieczających przed korozją, zanieczyszczeniem i uszkodzeniem.</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Cement należy przewozić zgodnie z postanowieniami BN-88/6731-08 [46], zaś mieszankę betonową wg PN-B-06251 [4].</w:t>
      </w:r>
    </w:p>
    <w:p w:rsidR="00251470" w:rsidRPr="000F449A" w:rsidRDefault="00251470" w:rsidP="00251470">
      <w:pPr>
        <w:pStyle w:val="Nagwek1"/>
        <w:rPr>
          <w:rFonts w:ascii="Arial" w:hAnsi="Arial" w:cs="Arial"/>
          <w:sz w:val="22"/>
          <w:szCs w:val="22"/>
        </w:rPr>
      </w:pPr>
      <w:bookmarkStart w:id="4" w:name="_Toc425562417"/>
      <w:r w:rsidRPr="000F449A">
        <w:rPr>
          <w:rFonts w:ascii="Arial" w:hAnsi="Arial" w:cs="Arial"/>
          <w:sz w:val="22"/>
          <w:szCs w:val="22"/>
        </w:rPr>
        <w:t>5. WYKONANIE ROBÓT</w:t>
      </w:r>
      <w:bookmarkEnd w:id="4"/>
    </w:p>
    <w:p w:rsidR="00251470" w:rsidRPr="000F449A" w:rsidRDefault="00251470" w:rsidP="00251470">
      <w:pPr>
        <w:pStyle w:val="Nagwek2"/>
        <w:rPr>
          <w:rFonts w:ascii="Arial" w:hAnsi="Arial" w:cs="Arial"/>
          <w:sz w:val="22"/>
          <w:szCs w:val="22"/>
        </w:rPr>
      </w:pPr>
      <w:r w:rsidRPr="000F449A">
        <w:rPr>
          <w:rFonts w:ascii="Arial" w:hAnsi="Arial" w:cs="Arial"/>
          <w:sz w:val="22"/>
          <w:szCs w:val="22"/>
        </w:rPr>
        <w:t>5.1. Ogólne zasady wykonania robót</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Ogólne z</w:t>
      </w:r>
      <w:r w:rsidR="000F449A">
        <w:rPr>
          <w:rFonts w:ascii="Arial" w:hAnsi="Arial" w:cs="Arial"/>
          <w:sz w:val="20"/>
        </w:rPr>
        <w:t>asady wykonania robót podano w S</w:t>
      </w:r>
      <w:r w:rsidRPr="00236B3C">
        <w:rPr>
          <w:rFonts w:ascii="Arial" w:hAnsi="Arial" w:cs="Arial"/>
          <w:sz w:val="20"/>
        </w:rPr>
        <w:t>ST D-M-00.00.00 „Wymagania ogólne” pkt 5.</w:t>
      </w:r>
    </w:p>
    <w:p w:rsidR="00251470" w:rsidRPr="000F449A" w:rsidRDefault="00251470" w:rsidP="00251470">
      <w:pPr>
        <w:pStyle w:val="Nagwek2"/>
        <w:rPr>
          <w:rFonts w:ascii="Arial" w:hAnsi="Arial" w:cs="Arial"/>
          <w:sz w:val="22"/>
          <w:szCs w:val="22"/>
        </w:rPr>
      </w:pPr>
      <w:r w:rsidRPr="000F449A">
        <w:rPr>
          <w:rFonts w:ascii="Arial" w:hAnsi="Arial" w:cs="Arial"/>
          <w:sz w:val="22"/>
          <w:szCs w:val="22"/>
        </w:rPr>
        <w:t>5.2. Zasady wykonania urządzeń zabezpieczających ruch pieszych</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W zależności od wielkości robót Wykonawca przedstawi do akceptacji Inżyniera zakres robót wykonywanych bezpośrednio na placu budowy oraz robót przygotowawczych na zapleczu.</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Przed wykonywaniem robót należy wytyczyć lokalizację barier, płotków  i innych urządzeń liniowych zabezpieczających ruch pieszych na podstawie dokumentacji projektowej, SST lub zaleceń Inżyniera.</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Do podstawowych czynności objętych niniejszą OST przy wykonywaniu ww. robót należą:</w:t>
      </w:r>
    </w:p>
    <w:p w:rsidR="00251470" w:rsidRPr="00236B3C" w:rsidRDefault="00251470" w:rsidP="00251470">
      <w:pPr>
        <w:pStyle w:val="StylIwony"/>
        <w:numPr>
          <w:ilvl w:val="0"/>
          <w:numId w:val="1"/>
        </w:numPr>
        <w:spacing w:before="0" w:after="0"/>
        <w:rPr>
          <w:rFonts w:ascii="Arial" w:hAnsi="Arial" w:cs="Arial"/>
          <w:sz w:val="20"/>
        </w:rPr>
      </w:pPr>
      <w:r w:rsidRPr="00236B3C">
        <w:rPr>
          <w:rFonts w:ascii="Arial" w:hAnsi="Arial" w:cs="Arial"/>
          <w:sz w:val="20"/>
        </w:rPr>
        <w:t>wykonanie dołów pod słupki,</w:t>
      </w:r>
    </w:p>
    <w:p w:rsidR="00251470" w:rsidRPr="00236B3C" w:rsidRDefault="00251470" w:rsidP="00251470">
      <w:pPr>
        <w:pStyle w:val="StylIwony"/>
        <w:numPr>
          <w:ilvl w:val="0"/>
          <w:numId w:val="1"/>
        </w:numPr>
        <w:spacing w:before="0" w:after="0"/>
        <w:rPr>
          <w:rFonts w:ascii="Arial" w:hAnsi="Arial" w:cs="Arial"/>
          <w:sz w:val="20"/>
        </w:rPr>
      </w:pPr>
      <w:r w:rsidRPr="00236B3C">
        <w:rPr>
          <w:rFonts w:ascii="Arial" w:hAnsi="Arial" w:cs="Arial"/>
          <w:sz w:val="20"/>
        </w:rPr>
        <w:t>wykonanie fundamentów betonowych pod słupki,</w:t>
      </w:r>
    </w:p>
    <w:p w:rsidR="00251470" w:rsidRPr="00236B3C" w:rsidRDefault="00251470" w:rsidP="00251470">
      <w:pPr>
        <w:pStyle w:val="StylIwony"/>
        <w:numPr>
          <w:ilvl w:val="0"/>
          <w:numId w:val="1"/>
        </w:numPr>
        <w:spacing w:before="0" w:after="0"/>
        <w:rPr>
          <w:rFonts w:ascii="Arial" w:hAnsi="Arial" w:cs="Arial"/>
          <w:sz w:val="20"/>
        </w:rPr>
      </w:pPr>
      <w:r w:rsidRPr="00236B3C">
        <w:rPr>
          <w:rFonts w:ascii="Arial" w:hAnsi="Arial" w:cs="Arial"/>
          <w:sz w:val="20"/>
        </w:rPr>
        <w:lastRenderedPageBreak/>
        <w:t>ustawienie słupków,</w:t>
      </w:r>
    </w:p>
    <w:p w:rsidR="00251470" w:rsidRPr="00236B3C" w:rsidRDefault="00251470" w:rsidP="00251470">
      <w:pPr>
        <w:pStyle w:val="StylIwony"/>
        <w:numPr>
          <w:ilvl w:val="0"/>
          <w:numId w:val="1"/>
        </w:numPr>
        <w:spacing w:before="0" w:after="0"/>
        <w:rPr>
          <w:rFonts w:ascii="Arial" w:hAnsi="Arial" w:cs="Arial"/>
          <w:sz w:val="20"/>
        </w:rPr>
      </w:pPr>
      <w:r w:rsidRPr="00236B3C">
        <w:rPr>
          <w:rFonts w:ascii="Arial" w:hAnsi="Arial" w:cs="Arial"/>
          <w:sz w:val="20"/>
        </w:rPr>
        <w:t>zamontowanie elementów w ramach z kształtowników,</w:t>
      </w:r>
    </w:p>
    <w:p w:rsidR="00251470" w:rsidRPr="00236B3C" w:rsidRDefault="00251470" w:rsidP="00251470">
      <w:pPr>
        <w:pStyle w:val="StylIwony"/>
        <w:numPr>
          <w:ilvl w:val="0"/>
          <w:numId w:val="1"/>
        </w:numPr>
        <w:spacing w:before="0" w:after="0"/>
        <w:rPr>
          <w:rFonts w:ascii="Arial" w:hAnsi="Arial" w:cs="Arial"/>
          <w:sz w:val="20"/>
        </w:rPr>
      </w:pPr>
      <w:r w:rsidRPr="00236B3C">
        <w:rPr>
          <w:rFonts w:ascii="Arial" w:hAnsi="Arial" w:cs="Arial"/>
          <w:sz w:val="20"/>
        </w:rPr>
        <w:t>przymocowanie łańcuchów w barierach łańcuchowych,</w:t>
      </w:r>
    </w:p>
    <w:p w:rsidR="00251470" w:rsidRPr="00236B3C" w:rsidRDefault="00251470" w:rsidP="00251470">
      <w:pPr>
        <w:pStyle w:val="StylIwony"/>
        <w:numPr>
          <w:ilvl w:val="0"/>
          <w:numId w:val="1"/>
        </w:numPr>
        <w:spacing w:before="0" w:after="0"/>
        <w:rPr>
          <w:rFonts w:ascii="Arial" w:hAnsi="Arial" w:cs="Arial"/>
          <w:sz w:val="20"/>
        </w:rPr>
      </w:pPr>
      <w:r w:rsidRPr="00236B3C">
        <w:rPr>
          <w:rFonts w:ascii="Arial" w:hAnsi="Arial" w:cs="Arial"/>
          <w:sz w:val="20"/>
        </w:rPr>
        <w:t>ustawienie zapór z kwietników, wazonów itp.</w:t>
      </w:r>
    </w:p>
    <w:p w:rsidR="00251470" w:rsidRPr="000F449A" w:rsidRDefault="00251470" w:rsidP="00251470">
      <w:pPr>
        <w:pStyle w:val="Nagwek2"/>
        <w:rPr>
          <w:rFonts w:ascii="Arial" w:hAnsi="Arial" w:cs="Arial"/>
          <w:sz w:val="22"/>
          <w:szCs w:val="22"/>
        </w:rPr>
      </w:pPr>
      <w:r w:rsidRPr="000F449A">
        <w:rPr>
          <w:rFonts w:ascii="Arial" w:hAnsi="Arial" w:cs="Arial"/>
          <w:sz w:val="22"/>
          <w:szCs w:val="22"/>
        </w:rPr>
        <w:t>5.3. Wykonanie dołów pod słupki</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Jeśli dokumentacja projektowa lub  SST nie podaje  inaczej, to doły pod słupki powinny mieć wymiary w planie co najmniej o 20 cm większe od wymiarów słupka, a głębokość od  0,8 do 1,2 m.</w:t>
      </w:r>
    </w:p>
    <w:p w:rsidR="00251470" w:rsidRPr="000F449A" w:rsidRDefault="00251470" w:rsidP="00251470">
      <w:pPr>
        <w:pStyle w:val="Nagwek2"/>
        <w:rPr>
          <w:rFonts w:ascii="Arial" w:hAnsi="Arial" w:cs="Arial"/>
          <w:sz w:val="22"/>
          <w:szCs w:val="22"/>
        </w:rPr>
      </w:pPr>
      <w:r w:rsidRPr="000F449A">
        <w:rPr>
          <w:rFonts w:ascii="Arial" w:hAnsi="Arial" w:cs="Arial"/>
          <w:sz w:val="22"/>
          <w:szCs w:val="22"/>
        </w:rPr>
        <w:t>5.4. Ustawienie słupków wraz z wykonaniem fundamentów betonowych pod słupki</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Jeśli dokumentacja projektowa lub SST nie podaje inaczej, to słupki mogą być osadzone w betonie ułożonym w dołku albo oprawione w bloczki betonowe formowane na zapleczu i dostarczane do miejsca budowy urządzenia zabezpieczającego ruch pieszych. Po uzyskaniu akceptacji Inżyniera, słupki betonowe mogą być obłożone kamieniami lub gruzem i przysypane ziemią.</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Słupek należy wstawić w gotowy wykop i napełnić otwór mieszanką betonową odpowiadającą wymaganiom punktu 2.9. Do czasu stwardnienia betonu słupek należy podeprzeć.</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Fundament betonowy wykonany „na mokro”, w którym osadzono słupek, można wykorzystywać do dalszych prac (np. napinania siatki) co najmniej po 7 dniach od ustawienia słupka w betonie, a jeśli temperatura w czasie wykonywania fundamentu jest niższa od 10</w:t>
      </w:r>
      <w:r w:rsidRPr="00236B3C">
        <w:rPr>
          <w:rFonts w:ascii="Arial" w:hAnsi="Arial" w:cs="Arial"/>
          <w:sz w:val="20"/>
          <w:vertAlign w:val="superscript"/>
        </w:rPr>
        <w:t>o</w:t>
      </w:r>
      <w:r w:rsidRPr="00236B3C">
        <w:rPr>
          <w:rFonts w:ascii="Arial" w:hAnsi="Arial" w:cs="Arial"/>
          <w:sz w:val="20"/>
        </w:rPr>
        <w:t>C - po 14 dniach.</w:t>
      </w:r>
    </w:p>
    <w:p w:rsidR="00251470" w:rsidRPr="000F449A" w:rsidRDefault="00251470" w:rsidP="00251470">
      <w:pPr>
        <w:pStyle w:val="Nagwek2"/>
        <w:rPr>
          <w:rFonts w:ascii="Arial" w:hAnsi="Arial" w:cs="Arial"/>
          <w:sz w:val="22"/>
          <w:szCs w:val="22"/>
        </w:rPr>
      </w:pPr>
      <w:r w:rsidRPr="000F449A">
        <w:rPr>
          <w:rFonts w:ascii="Arial" w:hAnsi="Arial" w:cs="Arial"/>
          <w:sz w:val="22"/>
          <w:szCs w:val="22"/>
        </w:rPr>
        <w:t>5.5. Ustawienie słupków</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Słupki, bez względu na rodzaj i sposób osadzenia w gruncie, powinny stać pionowo w linii urządzenia zabezpieczającego ruch pieszych, a ich wierzchołki powinny znajdować się na jednakowej wysokości. Słupki z rur powinny mieć zaspawany górny otwór rury.</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Słupki końcowe, narożne oraz stojące na załamaniach wygrodzenia o kącie większym od 15</w:t>
      </w:r>
      <w:r w:rsidRPr="00236B3C">
        <w:rPr>
          <w:rFonts w:ascii="Arial" w:hAnsi="Arial" w:cs="Arial"/>
          <w:sz w:val="20"/>
          <w:vertAlign w:val="superscript"/>
        </w:rPr>
        <w:t>o</w:t>
      </w:r>
      <w:r w:rsidRPr="00236B3C">
        <w:rPr>
          <w:rFonts w:ascii="Arial" w:hAnsi="Arial" w:cs="Arial"/>
          <w:sz w:val="20"/>
        </w:rPr>
        <w:t xml:space="preserve"> należy zabezpieczyć przed wychylaniem się ukośnymi słupkami wspierającymi, ustawiając je wzdłuż biegu ogrodzenia pod kątem około 30 do 45</w:t>
      </w:r>
      <w:r w:rsidRPr="00236B3C">
        <w:rPr>
          <w:rFonts w:ascii="Arial" w:hAnsi="Arial" w:cs="Arial"/>
          <w:sz w:val="20"/>
          <w:vertAlign w:val="superscript"/>
        </w:rPr>
        <w:t>o</w:t>
      </w:r>
      <w:r w:rsidRPr="00236B3C">
        <w:rPr>
          <w:rFonts w:ascii="Arial" w:hAnsi="Arial" w:cs="Arial"/>
          <w:sz w:val="20"/>
        </w:rPr>
        <w:t>.</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Słupki do siatki ogrodzeniowej powinny być przystosowane do umocowania na nich linek usztywniających przez posiadanie odpowiednich uszek lub otworów do zaczepów i haków metalowych. Słupki końcowe lub narożne powinny być dodatkowo przystosowane do umocowania do nich siatki (np. przez przymocowanie do nich pręta stalowego).</w:t>
      </w:r>
    </w:p>
    <w:p w:rsidR="00251470" w:rsidRPr="000F449A" w:rsidRDefault="00251470" w:rsidP="00251470">
      <w:pPr>
        <w:pStyle w:val="Nagwek2"/>
        <w:rPr>
          <w:rFonts w:ascii="Arial" w:hAnsi="Arial" w:cs="Arial"/>
          <w:sz w:val="22"/>
          <w:szCs w:val="22"/>
        </w:rPr>
      </w:pPr>
      <w:r w:rsidRPr="000F449A">
        <w:rPr>
          <w:rFonts w:ascii="Arial" w:hAnsi="Arial" w:cs="Arial"/>
          <w:sz w:val="22"/>
          <w:szCs w:val="22"/>
        </w:rPr>
        <w:t xml:space="preserve">5.6. Słupki wbijane lub </w:t>
      </w:r>
      <w:proofErr w:type="spellStart"/>
      <w:r w:rsidRPr="000F449A">
        <w:rPr>
          <w:rFonts w:ascii="Arial" w:hAnsi="Arial" w:cs="Arial"/>
          <w:sz w:val="22"/>
          <w:szCs w:val="22"/>
        </w:rPr>
        <w:t>wwibrowywane</w:t>
      </w:r>
      <w:proofErr w:type="spellEnd"/>
      <w:r w:rsidRPr="000F449A">
        <w:rPr>
          <w:rFonts w:ascii="Arial" w:hAnsi="Arial" w:cs="Arial"/>
          <w:sz w:val="22"/>
          <w:szCs w:val="22"/>
        </w:rPr>
        <w:t xml:space="preserve"> bezpośrednio w grunt</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 xml:space="preserve">Jeśli dokumentacja projektowa lub SST ustali bezpośrednie wbijanie lub </w:t>
      </w:r>
      <w:proofErr w:type="spellStart"/>
      <w:r w:rsidRPr="00236B3C">
        <w:rPr>
          <w:rFonts w:ascii="Arial" w:hAnsi="Arial" w:cs="Arial"/>
          <w:sz w:val="20"/>
        </w:rPr>
        <w:t>wwibrowywanie</w:t>
      </w:r>
      <w:proofErr w:type="spellEnd"/>
      <w:r w:rsidRPr="00236B3C">
        <w:rPr>
          <w:rFonts w:ascii="Arial" w:hAnsi="Arial" w:cs="Arial"/>
          <w:sz w:val="20"/>
        </w:rPr>
        <w:t xml:space="preserve"> słupków w grunt, to Wykonawca przedstawi do akceptacji Inżyniera:</w:t>
      </w:r>
    </w:p>
    <w:p w:rsidR="00251470" w:rsidRPr="00236B3C" w:rsidRDefault="00251470" w:rsidP="00251470">
      <w:pPr>
        <w:pStyle w:val="StylIwony"/>
        <w:numPr>
          <w:ilvl w:val="0"/>
          <w:numId w:val="1"/>
        </w:numPr>
        <w:spacing w:before="0" w:after="0"/>
        <w:rPr>
          <w:rFonts w:ascii="Arial" w:hAnsi="Arial" w:cs="Arial"/>
          <w:b/>
          <w:sz w:val="20"/>
        </w:rPr>
      </w:pPr>
      <w:r w:rsidRPr="00236B3C">
        <w:rPr>
          <w:rFonts w:ascii="Arial" w:hAnsi="Arial" w:cs="Arial"/>
          <w:sz w:val="20"/>
        </w:rPr>
        <w:t>sposób wykonania, zapewniający zachowanie osi słupka w pionie i nie powodujący odkształceń lub uszkodzeń słupka,</w:t>
      </w:r>
    </w:p>
    <w:p w:rsidR="00251470" w:rsidRPr="00236B3C" w:rsidRDefault="00251470" w:rsidP="00251470">
      <w:pPr>
        <w:pStyle w:val="StylIwony"/>
        <w:numPr>
          <w:ilvl w:val="0"/>
          <w:numId w:val="1"/>
        </w:numPr>
        <w:spacing w:before="0" w:after="0"/>
        <w:rPr>
          <w:rFonts w:ascii="Arial" w:hAnsi="Arial" w:cs="Arial"/>
          <w:b/>
          <w:sz w:val="20"/>
        </w:rPr>
      </w:pPr>
      <w:r w:rsidRPr="00236B3C">
        <w:rPr>
          <w:rFonts w:ascii="Arial" w:hAnsi="Arial" w:cs="Arial"/>
          <w:sz w:val="20"/>
        </w:rPr>
        <w:t>rodzaj sprzętu (i jego charakterystykę techniczną), dotyczący np. młotów (bab) ręcznych podnoszonych bezpośrednio (lub przy użyciu urządzeń pomocniczych) przez robotników, młotów mechanicznych z wciągarką ręczną lub napędem spalinowym, wibromłotów pogrążających słupki w gruncie poprzez wibrację i działanie udarowe</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przy zachowaniu wymagań ustawienia słupków podanych w p. 5.5 z anulowaniem postanowień dotyczących wykonania dołów i fundamentów podanych w punktach 5.3 i 5.4.</w:t>
      </w:r>
    </w:p>
    <w:p w:rsidR="00251470" w:rsidRPr="000F449A" w:rsidRDefault="00251470" w:rsidP="00251470">
      <w:pPr>
        <w:pStyle w:val="Nagwek2"/>
        <w:rPr>
          <w:rFonts w:ascii="Arial" w:hAnsi="Arial" w:cs="Arial"/>
          <w:sz w:val="22"/>
          <w:szCs w:val="22"/>
        </w:rPr>
      </w:pPr>
      <w:r w:rsidRPr="000F449A">
        <w:rPr>
          <w:rFonts w:ascii="Arial" w:hAnsi="Arial" w:cs="Arial"/>
          <w:sz w:val="22"/>
          <w:szCs w:val="22"/>
        </w:rPr>
        <w:t xml:space="preserve">5.7. Rozpięcie siatki </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Jeśli dokumentacja projektowa lub SST nie podaje inaczej, to należy rozwiesić trzy linki (druty) usztywniające: u góry, na dole i w środku siatki  przymocowując je do słupków. Do słupków końcowych i narożnych linki muszą być starannie przymocowane (np. przewleczone przez uszka, zagięte do tyłu na około 10 cm i okręcone na bieżącym drucie). Linki powinny być umocowane tak, aby nie mogły przesuwać się i wywierać nacisku na słupki narożne, a w przypadku zerwania się zwalniały siatkę tylko między słupkami. Linki napina się wyciągarkami, względnie złączami rzymskimi wmontowanymi co 3 do 8 m lub innym sposobem zaakceptowanym przez Inżyniera.</w:t>
      </w:r>
      <w:r w:rsidRPr="00236B3C">
        <w:rPr>
          <w:rFonts w:ascii="Arial" w:hAnsi="Arial" w:cs="Arial"/>
          <w:sz w:val="20"/>
        </w:rPr>
        <w:tab/>
        <w:t>Nie należy zbyt silnie napinać linek, aby nie oddziaływały one ujemnie na słupki narożne.</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Siatkę metalową przymocowuje się do słupków końcowych i narożnych za pomocą prętów płaskich lub zaokrąglonych lub w inny sposób zaakceptowany przez Inżyniera. Siatkę napina się w sposób podobny do napinania linek i przymocowuje się (np. kawałkami ocynkowanego drutu co 50 do 70 cm) do linek. Górną krawędź siatki metalowej należy łączyć z linką zaginając na niej poszczególne druty siatki. Siatka powinna być napięta sztywno, jednak tak, aby nie zniekształcić jej oczek.</w:t>
      </w:r>
    </w:p>
    <w:p w:rsidR="00251470" w:rsidRPr="000F449A" w:rsidRDefault="00251470" w:rsidP="00251470">
      <w:pPr>
        <w:pStyle w:val="Nagwek2"/>
        <w:rPr>
          <w:rFonts w:ascii="Arial" w:hAnsi="Arial" w:cs="Arial"/>
          <w:sz w:val="22"/>
          <w:szCs w:val="22"/>
        </w:rPr>
      </w:pPr>
      <w:r w:rsidRPr="000F449A">
        <w:rPr>
          <w:rFonts w:ascii="Arial" w:hAnsi="Arial" w:cs="Arial"/>
          <w:sz w:val="22"/>
          <w:szCs w:val="22"/>
        </w:rPr>
        <w:lastRenderedPageBreak/>
        <w:t>5.8. Wykonanie siatki w  ramach</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Jeśli dokumentacja projektowa lub SST nie podaje inaczej, to siatka powinna być umieszczona w ramach z kątownika (np. o wymiarach 45 x 45 x 5 mm lub 50 x 50 x 6 mm) lub innego kształtownika zaakceptowanego przez Inżyniera.</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Zaleca się wykonanie jednakowych odległości między słupkami, w celu zachowania możliwie jednego wymiaru ramy. Krótsze ramy można wykonać przy narożnikach. Górne krawędzie ram powinny być zawsze poziome.</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Prześwity między ramą a słupkiem nie powi</w:t>
      </w:r>
      <w:r w:rsidR="000F449A">
        <w:rPr>
          <w:rFonts w:ascii="Arial" w:hAnsi="Arial" w:cs="Arial"/>
          <w:sz w:val="20"/>
        </w:rPr>
        <w:t xml:space="preserve">nny być większe niż 8 do 10 cm. </w:t>
      </w:r>
      <w:r w:rsidRPr="00236B3C">
        <w:rPr>
          <w:rFonts w:ascii="Arial" w:hAnsi="Arial" w:cs="Arial"/>
          <w:sz w:val="20"/>
        </w:rPr>
        <w:t>Ramy z siatką umieszcza się między słupkami i przymocowuje do słupków w sposób zgodny z dokumentacją projektową, SST lub wskazaniami Inżyniera. W celu uniknięcia wydłużenia lub kurczenia się ram pod wpływem temperatury zaleca się mocować ramy do słupków za pomocą śrub i płaskowników z otworami podłużnymi.</w:t>
      </w:r>
    </w:p>
    <w:p w:rsidR="00251470" w:rsidRPr="00236B3C" w:rsidRDefault="000F449A" w:rsidP="00251470">
      <w:pPr>
        <w:pStyle w:val="StylIwony"/>
        <w:spacing w:after="0"/>
        <w:rPr>
          <w:rFonts w:ascii="Arial" w:hAnsi="Arial" w:cs="Arial"/>
          <w:b/>
          <w:sz w:val="20"/>
        </w:rPr>
      </w:pPr>
      <w:r>
        <w:rPr>
          <w:rFonts w:ascii="Arial" w:hAnsi="Arial" w:cs="Arial"/>
          <w:b/>
          <w:sz w:val="20"/>
        </w:rPr>
        <w:t>5.9</w:t>
      </w:r>
      <w:r w:rsidR="00251470" w:rsidRPr="00236B3C">
        <w:rPr>
          <w:rFonts w:ascii="Arial" w:hAnsi="Arial" w:cs="Arial"/>
          <w:b/>
          <w:sz w:val="20"/>
        </w:rPr>
        <w:t>. Wykonanie spawanych złącz elementów urządzeń zabezpieczających ruch</w:t>
      </w:r>
    </w:p>
    <w:p w:rsidR="00251470" w:rsidRPr="00236B3C" w:rsidRDefault="00251470" w:rsidP="00251470">
      <w:pPr>
        <w:pStyle w:val="StylIwony"/>
        <w:spacing w:before="0"/>
        <w:rPr>
          <w:rFonts w:ascii="Arial" w:hAnsi="Arial" w:cs="Arial"/>
          <w:b/>
          <w:sz w:val="20"/>
        </w:rPr>
      </w:pPr>
      <w:r w:rsidRPr="00236B3C">
        <w:rPr>
          <w:rFonts w:ascii="Arial" w:hAnsi="Arial" w:cs="Arial"/>
          <w:b/>
          <w:sz w:val="20"/>
        </w:rPr>
        <w:t xml:space="preserve">          pieszych</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Złącza spawane elementów urządzeń zabezpieczających ruch pieszych powinny odpowia</w:t>
      </w:r>
      <w:r w:rsidR="000F449A">
        <w:rPr>
          <w:rFonts w:ascii="Arial" w:hAnsi="Arial" w:cs="Arial"/>
          <w:sz w:val="20"/>
        </w:rPr>
        <w:t xml:space="preserve">dać wymaganiom PN-M-69011 [12]. </w:t>
      </w:r>
      <w:r w:rsidRPr="00236B3C">
        <w:rPr>
          <w:rFonts w:ascii="Arial" w:hAnsi="Arial" w:cs="Arial"/>
          <w:sz w:val="20"/>
        </w:rPr>
        <w:t xml:space="preserve">Wytrzymałość zmęczeniowa spoin powinna wynosić od 19 do 32 </w:t>
      </w:r>
      <w:proofErr w:type="spellStart"/>
      <w:r w:rsidRPr="00236B3C">
        <w:rPr>
          <w:rFonts w:ascii="Arial" w:hAnsi="Arial" w:cs="Arial"/>
          <w:sz w:val="20"/>
        </w:rPr>
        <w:t>MPa</w:t>
      </w:r>
      <w:proofErr w:type="spellEnd"/>
      <w:r w:rsidRPr="00236B3C">
        <w:rPr>
          <w:rFonts w:ascii="Arial" w:hAnsi="Arial" w:cs="Arial"/>
          <w:sz w:val="20"/>
        </w:rPr>
        <w:t xml:space="preserve">. Odchyłki wymiarów spoin nie powinny przekraczać </w:t>
      </w:r>
      <w:r w:rsidRPr="00236B3C">
        <w:rPr>
          <w:rFonts w:ascii="Arial" w:hAnsi="Arial" w:cs="Arial"/>
          <w:sz w:val="20"/>
        </w:rPr>
        <w:sym w:font="Symbol" w:char="F0B1"/>
      </w:r>
      <w:r w:rsidRPr="00236B3C">
        <w:rPr>
          <w:rFonts w:ascii="Arial" w:hAnsi="Arial" w:cs="Arial"/>
          <w:sz w:val="20"/>
        </w:rPr>
        <w:t xml:space="preserve"> 0,5 mm dla grubości spoiny do 6 mm i </w:t>
      </w:r>
      <w:r w:rsidRPr="00236B3C">
        <w:rPr>
          <w:rFonts w:ascii="Arial" w:hAnsi="Arial" w:cs="Arial"/>
          <w:sz w:val="20"/>
        </w:rPr>
        <w:sym w:font="Symbol" w:char="F0B1"/>
      </w:r>
      <w:r w:rsidRPr="00236B3C">
        <w:rPr>
          <w:rFonts w:ascii="Arial" w:hAnsi="Arial" w:cs="Arial"/>
          <w:sz w:val="20"/>
        </w:rPr>
        <w:t xml:space="preserve"> </w:t>
      </w:r>
      <w:r w:rsidR="000F449A">
        <w:rPr>
          <w:rFonts w:ascii="Arial" w:hAnsi="Arial" w:cs="Arial"/>
          <w:sz w:val="20"/>
        </w:rPr>
        <w:t xml:space="preserve">1,0 mm dla spoiny powyżej 6 mm. </w:t>
      </w:r>
      <w:r w:rsidRPr="00236B3C">
        <w:rPr>
          <w:rFonts w:ascii="Arial" w:hAnsi="Arial" w:cs="Arial"/>
          <w:sz w:val="20"/>
        </w:rPr>
        <w:t xml:space="preserve">Odstęp, w złączach zakładkowych i </w:t>
      </w:r>
      <w:proofErr w:type="spellStart"/>
      <w:r w:rsidRPr="00236B3C">
        <w:rPr>
          <w:rFonts w:ascii="Arial" w:hAnsi="Arial" w:cs="Arial"/>
          <w:sz w:val="20"/>
        </w:rPr>
        <w:t>nadkładkowych</w:t>
      </w:r>
      <w:proofErr w:type="spellEnd"/>
      <w:r w:rsidRPr="00236B3C">
        <w:rPr>
          <w:rFonts w:ascii="Arial" w:hAnsi="Arial" w:cs="Arial"/>
          <w:sz w:val="20"/>
        </w:rPr>
        <w:t>, pomiędzy przylegającymi do siebie płaszczyznami nie powinien być większy niż 1 mm.</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Złącza spawane nie powinny mieć wad większych niż podane w tablicy 19. Inżynier może dopuścić wady większe niż podane w tablicy 19 jeśli uzna, że nie mają one zasadniczego wpływu na cechy eksploatacyjne urządzeń zabezpieczających ruch pieszych.</w:t>
      </w:r>
    </w:p>
    <w:p w:rsidR="00251470" w:rsidRPr="00236B3C" w:rsidRDefault="00251470" w:rsidP="00251470">
      <w:pPr>
        <w:pStyle w:val="StylIwony"/>
        <w:rPr>
          <w:rFonts w:ascii="Arial" w:hAnsi="Arial" w:cs="Arial"/>
          <w:sz w:val="20"/>
        </w:rPr>
      </w:pPr>
      <w:r w:rsidRPr="00236B3C">
        <w:rPr>
          <w:rFonts w:ascii="Arial" w:hAnsi="Arial" w:cs="Arial"/>
          <w:sz w:val="20"/>
        </w:rPr>
        <w:t>Tablica 19. Dopuszczalne wymiary wad w złączach spawanych według PN-M-69775 [32]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56"/>
        <w:gridCol w:w="3685"/>
      </w:tblGrid>
      <w:tr w:rsidR="00251470" w:rsidRPr="00236B3C" w:rsidTr="00236B3C">
        <w:tc>
          <w:tcPr>
            <w:tcW w:w="3756" w:type="dxa"/>
            <w:tcBorders>
              <w:bottom w:val="double" w:sz="6" w:space="0" w:color="auto"/>
            </w:tcBorders>
          </w:tcPr>
          <w:p w:rsidR="00251470" w:rsidRPr="00236B3C" w:rsidRDefault="00251470" w:rsidP="00236B3C">
            <w:pPr>
              <w:pStyle w:val="StylIwony"/>
              <w:spacing w:before="60" w:after="60"/>
              <w:jc w:val="center"/>
              <w:rPr>
                <w:rFonts w:ascii="Arial" w:hAnsi="Arial" w:cs="Arial"/>
                <w:sz w:val="20"/>
              </w:rPr>
            </w:pPr>
            <w:r w:rsidRPr="00236B3C">
              <w:rPr>
                <w:rFonts w:ascii="Arial" w:hAnsi="Arial" w:cs="Arial"/>
                <w:sz w:val="20"/>
              </w:rPr>
              <w:tab/>
            </w:r>
            <w:r w:rsidRPr="00236B3C">
              <w:rPr>
                <w:rFonts w:ascii="Arial" w:hAnsi="Arial" w:cs="Arial"/>
                <w:sz w:val="20"/>
              </w:rPr>
              <w:tab/>
              <w:t>Rodzaj wady</w:t>
            </w:r>
          </w:p>
        </w:tc>
        <w:tc>
          <w:tcPr>
            <w:tcW w:w="3685" w:type="dxa"/>
            <w:tcBorders>
              <w:bottom w:val="double" w:sz="6" w:space="0" w:color="auto"/>
            </w:tcBorders>
          </w:tcPr>
          <w:p w:rsidR="00251470" w:rsidRPr="00236B3C" w:rsidRDefault="00251470" w:rsidP="00236B3C">
            <w:pPr>
              <w:pStyle w:val="StylIwony"/>
              <w:spacing w:before="60" w:after="60"/>
              <w:jc w:val="center"/>
              <w:rPr>
                <w:rFonts w:ascii="Arial" w:hAnsi="Arial" w:cs="Arial"/>
                <w:sz w:val="20"/>
              </w:rPr>
            </w:pPr>
            <w:r w:rsidRPr="00236B3C">
              <w:rPr>
                <w:rFonts w:ascii="Arial" w:hAnsi="Arial" w:cs="Arial"/>
                <w:sz w:val="20"/>
              </w:rPr>
              <w:t>Dopuszczalny wymiar wady  w mm</w:t>
            </w:r>
          </w:p>
        </w:tc>
      </w:tr>
      <w:tr w:rsidR="00251470" w:rsidRPr="00236B3C" w:rsidTr="00236B3C">
        <w:tc>
          <w:tcPr>
            <w:tcW w:w="3756" w:type="dxa"/>
            <w:tcBorders>
              <w:top w:val="nil"/>
            </w:tcBorders>
          </w:tcPr>
          <w:p w:rsidR="00251470" w:rsidRPr="00236B3C" w:rsidRDefault="00251470" w:rsidP="00236B3C">
            <w:pPr>
              <w:pStyle w:val="StylIwony"/>
              <w:spacing w:before="60" w:after="0"/>
              <w:rPr>
                <w:rFonts w:ascii="Arial" w:hAnsi="Arial" w:cs="Arial"/>
                <w:sz w:val="20"/>
              </w:rPr>
            </w:pPr>
            <w:r w:rsidRPr="00236B3C">
              <w:rPr>
                <w:rFonts w:ascii="Arial" w:hAnsi="Arial" w:cs="Arial"/>
                <w:sz w:val="20"/>
              </w:rPr>
              <w:t>Brak przetopu</w:t>
            </w:r>
          </w:p>
          <w:p w:rsidR="00251470" w:rsidRPr="00236B3C" w:rsidRDefault="00251470" w:rsidP="00236B3C">
            <w:pPr>
              <w:pStyle w:val="StylIwony"/>
              <w:spacing w:before="0" w:after="0"/>
              <w:rPr>
                <w:rFonts w:ascii="Arial" w:hAnsi="Arial" w:cs="Arial"/>
                <w:sz w:val="20"/>
              </w:rPr>
            </w:pPr>
            <w:r w:rsidRPr="00236B3C">
              <w:rPr>
                <w:rFonts w:ascii="Arial" w:hAnsi="Arial" w:cs="Arial"/>
                <w:sz w:val="20"/>
              </w:rPr>
              <w:t>Podtopienie lica</w:t>
            </w:r>
          </w:p>
          <w:p w:rsidR="00251470" w:rsidRPr="00236B3C" w:rsidRDefault="00251470" w:rsidP="00236B3C">
            <w:pPr>
              <w:pStyle w:val="StylIwony"/>
              <w:spacing w:before="0" w:after="0"/>
              <w:rPr>
                <w:rFonts w:ascii="Arial" w:hAnsi="Arial" w:cs="Arial"/>
                <w:sz w:val="20"/>
              </w:rPr>
            </w:pPr>
            <w:r w:rsidRPr="00236B3C">
              <w:rPr>
                <w:rFonts w:ascii="Arial" w:hAnsi="Arial" w:cs="Arial"/>
                <w:sz w:val="20"/>
              </w:rPr>
              <w:t>Porowatość</w:t>
            </w:r>
          </w:p>
          <w:p w:rsidR="00251470" w:rsidRPr="00236B3C" w:rsidRDefault="00251470" w:rsidP="00236B3C">
            <w:pPr>
              <w:pStyle w:val="StylIwony"/>
              <w:spacing w:before="0" w:after="0"/>
              <w:rPr>
                <w:rFonts w:ascii="Arial" w:hAnsi="Arial" w:cs="Arial"/>
                <w:sz w:val="20"/>
              </w:rPr>
            </w:pPr>
            <w:r w:rsidRPr="00236B3C">
              <w:rPr>
                <w:rFonts w:ascii="Arial" w:hAnsi="Arial" w:cs="Arial"/>
                <w:sz w:val="20"/>
              </w:rPr>
              <w:t>Krater</w:t>
            </w:r>
          </w:p>
          <w:p w:rsidR="00251470" w:rsidRPr="00236B3C" w:rsidRDefault="00251470" w:rsidP="00236B3C">
            <w:pPr>
              <w:pStyle w:val="StylIwony"/>
              <w:spacing w:before="0" w:after="0"/>
              <w:rPr>
                <w:rFonts w:ascii="Arial" w:hAnsi="Arial" w:cs="Arial"/>
                <w:sz w:val="20"/>
              </w:rPr>
            </w:pPr>
            <w:r w:rsidRPr="00236B3C">
              <w:rPr>
                <w:rFonts w:ascii="Arial" w:hAnsi="Arial" w:cs="Arial"/>
                <w:sz w:val="20"/>
              </w:rPr>
              <w:t>Wklęśnięcie lica</w:t>
            </w:r>
          </w:p>
          <w:p w:rsidR="00251470" w:rsidRPr="00236B3C" w:rsidRDefault="00251470" w:rsidP="00236B3C">
            <w:pPr>
              <w:pStyle w:val="StylIwony"/>
              <w:spacing w:before="0" w:after="0"/>
              <w:rPr>
                <w:rFonts w:ascii="Arial" w:hAnsi="Arial" w:cs="Arial"/>
                <w:sz w:val="20"/>
              </w:rPr>
            </w:pPr>
            <w:r w:rsidRPr="00236B3C">
              <w:rPr>
                <w:rFonts w:ascii="Arial" w:hAnsi="Arial" w:cs="Arial"/>
                <w:sz w:val="20"/>
              </w:rPr>
              <w:t>Uszkodzenie mechaniczne</w:t>
            </w:r>
          </w:p>
          <w:p w:rsidR="00251470" w:rsidRPr="00236B3C" w:rsidRDefault="00251470" w:rsidP="00236B3C">
            <w:pPr>
              <w:pStyle w:val="StylIwony"/>
              <w:spacing w:before="0" w:after="0"/>
              <w:rPr>
                <w:rFonts w:ascii="Arial" w:hAnsi="Arial" w:cs="Arial"/>
                <w:sz w:val="20"/>
              </w:rPr>
            </w:pPr>
            <w:r w:rsidRPr="00236B3C">
              <w:rPr>
                <w:rFonts w:ascii="Arial" w:hAnsi="Arial" w:cs="Arial"/>
                <w:sz w:val="20"/>
              </w:rPr>
              <w:t>Różnica wysokości sąsiednich wgłębień</w:t>
            </w:r>
          </w:p>
          <w:p w:rsidR="00251470" w:rsidRPr="00236B3C" w:rsidRDefault="00251470" w:rsidP="00236B3C">
            <w:pPr>
              <w:pStyle w:val="StylIwony"/>
              <w:spacing w:before="0" w:after="0"/>
              <w:rPr>
                <w:rFonts w:ascii="Arial" w:hAnsi="Arial" w:cs="Arial"/>
                <w:sz w:val="20"/>
              </w:rPr>
            </w:pPr>
            <w:r w:rsidRPr="00236B3C">
              <w:rPr>
                <w:rFonts w:ascii="Arial" w:hAnsi="Arial" w:cs="Arial"/>
                <w:sz w:val="20"/>
              </w:rPr>
              <w:t>i wypukłości lica</w:t>
            </w:r>
          </w:p>
        </w:tc>
        <w:tc>
          <w:tcPr>
            <w:tcW w:w="3685" w:type="dxa"/>
            <w:tcBorders>
              <w:top w:val="nil"/>
            </w:tcBorders>
          </w:tcPr>
          <w:p w:rsidR="00251470" w:rsidRPr="00236B3C" w:rsidRDefault="00251470" w:rsidP="00236B3C">
            <w:pPr>
              <w:pStyle w:val="StylIwony"/>
              <w:spacing w:before="60" w:after="0"/>
              <w:jc w:val="center"/>
              <w:rPr>
                <w:rFonts w:ascii="Arial" w:hAnsi="Arial" w:cs="Arial"/>
                <w:sz w:val="20"/>
              </w:rPr>
            </w:pPr>
            <w:r w:rsidRPr="00236B3C">
              <w:rPr>
                <w:rFonts w:ascii="Arial" w:hAnsi="Arial" w:cs="Arial"/>
                <w:sz w:val="20"/>
              </w:rPr>
              <w:t>2,0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1,5</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3,0</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1,5</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1,5</w:t>
            </w: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1,0</w:t>
            </w:r>
          </w:p>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60"/>
              <w:jc w:val="center"/>
              <w:rPr>
                <w:rFonts w:ascii="Arial" w:hAnsi="Arial" w:cs="Arial"/>
                <w:sz w:val="20"/>
              </w:rPr>
            </w:pPr>
            <w:r w:rsidRPr="00236B3C">
              <w:rPr>
                <w:rFonts w:ascii="Arial" w:hAnsi="Arial" w:cs="Arial"/>
                <w:sz w:val="20"/>
              </w:rPr>
              <w:t>3,0</w:t>
            </w:r>
          </w:p>
        </w:tc>
      </w:tr>
    </w:tbl>
    <w:p w:rsidR="00251470" w:rsidRPr="00236B3C" w:rsidRDefault="00251470" w:rsidP="00251470">
      <w:pPr>
        <w:pStyle w:val="Nagwek2"/>
        <w:rPr>
          <w:rFonts w:ascii="Arial" w:hAnsi="Arial" w:cs="Arial"/>
        </w:rPr>
      </w:pPr>
      <w:r w:rsidRPr="00236B3C">
        <w:rPr>
          <w:rFonts w:ascii="Arial" w:hAnsi="Arial" w:cs="Arial"/>
        </w:rPr>
        <w:t>5.1</w:t>
      </w:r>
      <w:r w:rsidR="000F449A">
        <w:rPr>
          <w:rFonts w:ascii="Arial" w:hAnsi="Arial" w:cs="Arial"/>
        </w:rPr>
        <w:t>0</w:t>
      </w:r>
      <w:r w:rsidRPr="00236B3C">
        <w:rPr>
          <w:rFonts w:ascii="Arial" w:hAnsi="Arial" w:cs="Arial"/>
        </w:rPr>
        <w:t>.</w:t>
      </w:r>
      <w:r w:rsidRPr="00236B3C">
        <w:rPr>
          <w:rFonts w:ascii="Arial" w:hAnsi="Arial" w:cs="Arial"/>
          <w:b w:val="0"/>
        </w:rPr>
        <w:t xml:space="preserve"> </w:t>
      </w:r>
      <w:r w:rsidRPr="00236B3C">
        <w:rPr>
          <w:rFonts w:ascii="Arial" w:hAnsi="Arial" w:cs="Arial"/>
        </w:rPr>
        <w:t>Malowanie metalowych urządzeń zabezpieczających ruch pieszych</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Zaleca się przeprowadzać malowanie w okresie od maja do września, wyłącznie w dni pogodne, przy zalecanej temperaturze powietrza od 15 do 20</w:t>
      </w:r>
      <w:r w:rsidRPr="00236B3C">
        <w:rPr>
          <w:rFonts w:ascii="Arial" w:hAnsi="Arial" w:cs="Arial"/>
          <w:sz w:val="20"/>
          <w:vertAlign w:val="superscript"/>
        </w:rPr>
        <w:t>o</w:t>
      </w:r>
      <w:r w:rsidRPr="00236B3C">
        <w:rPr>
          <w:rFonts w:ascii="Arial" w:hAnsi="Arial" w:cs="Arial"/>
          <w:sz w:val="20"/>
        </w:rPr>
        <w:t>C; nie należy malować pędzlem lub wałkiem w temperaturze poniżej  +5</w:t>
      </w:r>
      <w:r w:rsidRPr="00236B3C">
        <w:rPr>
          <w:rFonts w:ascii="Arial" w:hAnsi="Arial" w:cs="Arial"/>
          <w:sz w:val="20"/>
          <w:vertAlign w:val="superscript"/>
        </w:rPr>
        <w:t>o</w:t>
      </w:r>
      <w:r w:rsidRPr="00236B3C">
        <w:rPr>
          <w:rFonts w:ascii="Arial" w:hAnsi="Arial" w:cs="Arial"/>
          <w:sz w:val="20"/>
        </w:rPr>
        <w:t>C, jak również malować metodą natryskową w temperaturze poniżej +15</w:t>
      </w:r>
      <w:r w:rsidRPr="00236B3C">
        <w:rPr>
          <w:rFonts w:ascii="Arial" w:hAnsi="Arial" w:cs="Arial"/>
          <w:sz w:val="20"/>
          <w:vertAlign w:val="superscript"/>
        </w:rPr>
        <w:t>o</w:t>
      </w:r>
      <w:r w:rsidRPr="00236B3C">
        <w:rPr>
          <w:rFonts w:ascii="Arial" w:hAnsi="Arial" w:cs="Arial"/>
          <w:sz w:val="20"/>
        </w:rPr>
        <w:t>C oraz podczas występującej mgły i rosy.</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Należy przestrzegać następujących zasad przy malowaniu urządzeń:</w:t>
      </w:r>
    </w:p>
    <w:p w:rsidR="00251470" w:rsidRPr="00236B3C" w:rsidRDefault="00251470" w:rsidP="00251470">
      <w:pPr>
        <w:pStyle w:val="StylIwony"/>
        <w:numPr>
          <w:ilvl w:val="0"/>
          <w:numId w:val="1"/>
        </w:numPr>
        <w:spacing w:before="0" w:after="0"/>
        <w:rPr>
          <w:rFonts w:ascii="Arial" w:hAnsi="Arial" w:cs="Arial"/>
          <w:sz w:val="20"/>
        </w:rPr>
      </w:pPr>
      <w:r w:rsidRPr="00236B3C">
        <w:rPr>
          <w:rFonts w:ascii="Arial" w:hAnsi="Arial" w:cs="Arial"/>
          <w:sz w:val="20"/>
        </w:rPr>
        <w:t>z powierzchni stali należy usunąć bardzo starannie pył, kurz, pleśnie, tłuszcz, rdzę, zgorzelinę, ewentualnie starą łuszczącą się farbę i inne zabrudzenia zmniejszające przyczepność farby do podłoża; poprzez zmywanie, usuwanie przy użyciu szczotek stalowych, odrdzewiaczy chemicznych, materiałów ściernych, piaskowania, odpalania, ługowania lub przy zastosowaniu innych środków, zgodnie z wymaganiami PN-ISO-8501-1 [42] i PN-H-97052 [27],</w:t>
      </w:r>
    </w:p>
    <w:p w:rsidR="00251470" w:rsidRPr="00236B3C" w:rsidRDefault="00251470" w:rsidP="00251470">
      <w:pPr>
        <w:pStyle w:val="StylIwony"/>
        <w:numPr>
          <w:ilvl w:val="0"/>
          <w:numId w:val="1"/>
        </w:numPr>
        <w:spacing w:before="0" w:after="0"/>
        <w:ind w:left="284" w:hanging="284"/>
        <w:rPr>
          <w:rFonts w:ascii="Arial" w:hAnsi="Arial" w:cs="Arial"/>
          <w:sz w:val="20"/>
        </w:rPr>
      </w:pPr>
      <w:r w:rsidRPr="00236B3C">
        <w:rPr>
          <w:rFonts w:ascii="Arial" w:hAnsi="Arial" w:cs="Arial"/>
          <w:sz w:val="20"/>
        </w:rPr>
        <w:t>przed malowaniem należy wypełnić wgłębienia i rysy na powierzchniach za pomocą kitów lub szpachlówek ogólnego stosowania, a następnie - wygładzić i zeszlifować podłoże pod farbę,</w:t>
      </w:r>
    </w:p>
    <w:p w:rsidR="00251470" w:rsidRPr="00236B3C" w:rsidRDefault="00251470" w:rsidP="00251470">
      <w:pPr>
        <w:pStyle w:val="StylIwony"/>
        <w:numPr>
          <w:ilvl w:val="0"/>
          <w:numId w:val="1"/>
        </w:numPr>
        <w:spacing w:before="0" w:after="0"/>
        <w:ind w:left="284" w:hanging="284"/>
        <w:rPr>
          <w:rFonts w:ascii="Arial" w:hAnsi="Arial" w:cs="Arial"/>
          <w:sz w:val="20"/>
        </w:rPr>
      </w:pPr>
      <w:r w:rsidRPr="00236B3C">
        <w:rPr>
          <w:rFonts w:ascii="Arial" w:hAnsi="Arial" w:cs="Arial"/>
          <w:sz w:val="20"/>
        </w:rPr>
        <w:t>do malowania można stosować farby ogólnego stosowania przeznaczone do użytku zewnętrznego, dobrej jakości, z nieprzekroczonym okresem gwarancji, jako:</w:t>
      </w:r>
    </w:p>
    <w:p w:rsidR="00251470" w:rsidRPr="00236B3C" w:rsidRDefault="00251470" w:rsidP="00251470">
      <w:pPr>
        <w:pStyle w:val="StylIwony"/>
        <w:numPr>
          <w:ilvl w:val="0"/>
          <w:numId w:val="6"/>
        </w:numPr>
        <w:spacing w:before="0" w:after="0"/>
        <w:rPr>
          <w:rFonts w:ascii="Arial" w:hAnsi="Arial" w:cs="Arial"/>
          <w:sz w:val="20"/>
        </w:rPr>
      </w:pPr>
      <w:r w:rsidRPr="00236B3C">
        <w:rPr>
          <w:rFonts w:ascii="Arial" w:hAnsi="Arial" w:cs="Arial"/>
          <w:sz w:val="20"/>
        </w:rPr>
        <w:t>farby do gruntowania przeciwrdzewnego (farby i lakiery przeciwkorozyjne),</w:t>
      </w:r>
    </w:p>
    <w:p w:rsidR="00251470" w:rsidRPr="00236B3C" w:rsidRDefault="00251470" w:rsidP="00251470">
      <w:pPr>
        <w:pStyle w:val="StylIwony"/>
        <w:numPr>
          <w:ilvl w:val="0"/>
          <w:numId w:val="6"/>
        </w:numPr>
        <w:spacing w:before="0" w:after="0"/>
        <w:rPr>
          <w:rFonts w:ascii="Arial" w:hAnsi="Arial" w:cs="Arial"/>
          <w:sz w:val="20"/>
        </w:rPr>
      </w:pPr>
      <w:r w:rsidRPr="00236B3C">
        <w:rPr>
          <w:rFonts w:ascii="Arial" w:hAnsi="Arial" w:cs="Arial"/>
          <w:sz w:val="20"/>
        </w:rPr>
        <w:t>farby nawierzchniowe (np. lakiery, emalie, wyroby ftalowe, ftalowo-styrenowe, akrylowe itp.)</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ab/>
        <w:t xml:space="preserve"> oraz</w:t>
      </w:r>
    </w:p>
    <w:p w:rsidR="00251470" w:rsidRPr="00236B3C" w:rsidRDefault="00251470" w:rsidP="00251470">
      <w:pPr>
        <w:pStyle w:val="StylIwony"/>
        <w:numPr>
          <w:ilvl w:val="0"/>
          <w:numId w:val="7"/>
        </w:numPr>
        <w:spacing w:before="0" w:after="0"/>
        <w:rPr>
          <w:rFonts w:ascii="Arial" w:hAnsi="Arial" w:cs="Arial"/>
          <w:sz w:val="20"/>
        </w:rPr>
      </w:pPr>
      <w:r w:rsidRPr="00236B3C">
        <w:rPr>
          <w:rFonts w:ascii="Arial" w:hAnsi="Arial" w:cs="Arial"/>
          <w:sz w:val="20"/>
        </w:rPr>
        <w:t>rozcieńczalniki zalecone przez producenta stosowanej farby,</w:t>
      </w:r>
    </w:p>
    <w:p w:rsidR="00251470" w:rsidRPr="00236B3C" w:rsidRDefault="00251470" w:rsidP="00251470">
      <w:pPr>
        <w:pStyle w:val="StylIwony"/>
        <w:numPr>
          <w:ilvl w:val="0"/>
          <w:numId w:val="1"/>
        </w:numPr>
        <w:spacing w:before="0" w:after="0"/>
        <w:rPr>
          <w:rFonts w:ascii="Arial" w:hAnsi="Arial" w:cs="Arial"/>
          <w:sz w:val="20"/>
        </w:rPr>
      </w:pPr>
      <w:r w:rsidRPr="00236B3C">
        <w:rPr>
          <w:rFonts w:ascii="Arial" w:hAnsi="Arial" w:cs="Arial"/>
          <w:sz w:val="20"/>
        </w:rPr>
        <w:t>farbę dłużej przechowywaną należy przygotować do malowania przez usunięcie „kożucha” (zestalonej substancji błonotwórczej na powierzchni farby), dokładne wymieszanie (połączenie lżejszych i cięższych składników farby), rozcieńczenie zbyt zgęstniałej farby, ewentualne przecedzenie (usunięcie nierozmieszanych resztek osadu i innych zanieczyszczeń),</w:t>
      </w:r>
    </w:p>
    <w:p w:rsidR="00251470" w:rsidRPr="00236B3C" w:rsidRDefault="00251470" w:rsidP="00251470">
      <w:pPr>
        <w:pStyle w:val="StylIwony"/>
        <w:numPr>
          <w:ilvl w:val="0"/>
          <w:numId w:val="1"/>
        </w:numPr>
        <w:spacing w:before="0" w:after="0"/>
        <w:rPr>
          <w:rFonts w:ascii="Arial" w:hAnsi="Arial" w:cs="Arial"/>
          <w:sz w:val="20"/>
        </w:rPr>
      </w:pPr>
      <w:r w:rsidRPr="00236B3C">
        <w:rPr>
          <w:rFonts w:ascii="Arial" w:hAnsi="Arial" w:cs="Arial"/>
          <w:sz w:val="20"/>
        </w:rPr>
        <w:lastRenderedPageBreak/>
        <w:t>malowanie można przeprowadzać pędzlami, wałkami malarskimi lub ewentualnie metodą natryskową (pistoletami elektrycznymi, urządzeniami kompresorowymi itp.),</w:t>
      </w:r>
    </w:p>
    <w:p w:rsidR="00251470" w:rsidRPr="00236B3C" w:rsidRDefault="00251470" w:rsidP="00251470">
      <w:pPr>
        <w:pStyle w:val="StylIwony"/>
        <w:numPr>
          <w:ilvl w:val="0"/>
          <w:numId w:val="1"/>
        </w:numPr>
        <w:spacing w:before="0" w:after="0"/>
        <w:rPr>
          <w:rFonts w:ascii="Arial" w:hAnsi="Arial" w:cs="Arial"/>
          <w:sz w:val="20"/>
        </w:rPr>
      </w:pPr>
      <w:r w:rsidRPr="00236B3C">
        <w:rPr>
          <w:rFonts w:ascii="Arial" w:hAnsi="Arial" w:cs="Arial"/>
          <w:sz w:val="20"/>
        </w:rPr>
        <w:t>z zasady malowanie należy wykonać dwuwarstwowo: farbą do gruntowania i farbą nawierzchniową, przy czym każdą następną warstwę można nałożyć po całkowitym wyschnięciu farby poprzedniej.</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Malowanie powinno odpowia</w:t>
      </w:r>
      <w:r w:rsidR="000F449A">
        <w:rPr>
          <w:rFonts w:ascii="Arial" w:hAnsi="Arial" w:cs="Arial"/>
          <w:sz w:val="20"/>
        </w:rPr>
        <w:t xml:space="preserve">dać wymaganiom PN-H-97053 [28]. </w:t>
      </w:r>
      <w:r w:rsidRPr="00236B3C">
        <w:rPr>
          <w:rFonts w:ascii="Arial" w:hAnsi="Arial" w:cs="Arial"/>
          <w:sz w:val="20"/>
        </w:rPr>
        <w:t>Rodzaj farby oraz liczbę jej warstw zastosowanych przy malowaniu określają SST lub Inżynier na wniosek Wykonawcy.</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Należy zwracać uwagę na dokładne pokrycie farbą miejsc stykania się słupka metalowego z betonem fundamentu, ze względu na najszybsze niszczenie się farby w tych miejscach i pojawianie się rdzawych zacieków sygnalizujących korozje słupka.</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Zaleca się stosowanie farb możliwie jak najmniej szkodliwych dla zdrowia ludzi i środowiska, z niską zawartością m.in. niearomatycznych rozpuszczalników. Przy stosowaniu farb nieznanego pochodzenia Wykonawca przedstawi do akceptacji Inżyniera badania na zawartość szkodliwych składników (np. trującego toluenu jako rozpuszczalnika).</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Wykonawca nie dopuści do skażenia farbami wód powierzchniowych    i gruntowych oraz kanalizacji. Zlewki poprodukcyjne, powstające przy myciu urządzeń i pędzli oraz z samej farby, należy usuwać do izolowanych zbiorników, w celu ich naturalnej lub sztucznej neutralizacji i detoksykacji.</w:t>
      </w:r>
    </w:p>
    <w:p w:rsidR="00251470" w:rsidRPr="000F449A" w:rsidRDefault="00251470" w:rsidP="00251470">
      <w:pPr>
        <w:pStyle w:val="Nagwek1"/>
        <w:rPr>
          <w:rFonts w:ascii="Arial" w:hAnsi="Arial" w:cs="Arial"/>
          <w:sz w:val="22"/>
          <w:szCs w:val="22"/>
        </w:rPr>
      </w:pPr>
      <w:bookmarkStart w:id="5" w:name="_Toc425562418"/>
      <w:r w:rsidRPr="000F449A">
        <w:rPr>
          <w:rFonts w:ascii="Arial" w:hAnsi="Arial" w:cs="Arial"/>
          <w:sz w:val="22"/>
          <w:szCs w:val="22"/>
        </w:rPr>
        <w:t>6. KONTROLA JAKOŚCI ROBÓT</w:t>
      </w:r>
      <w:bookmarkEnd w:id="5"/>
    </w:p>
    <w:p w:rsidR="00251470" w:rsidRPr="000F449A" w:rsidRDefault="00251470" w:rsidP="00251470">
      <w:pPr>
        <w:pStyle w:val="Nagwek2"/>
        <w:rPr>
          <w:rFonts w:ascii="Arial" w:hAnsi="Arial" w:cs="Arial"/>
          <w:sz w:val="22"/>
          <w:szCs w:val="22"/>
        </w:rPr>
      </w:pPr>
      <w:r w:rsidRPr="000F449A">
        <w:rPr>
          <w:rFonts w:ascii="Arial" w:hAnsi="Arial" w:cs="Arial"/>
          <w:sz w:val="22"/>
          <w:szCs w:val="22"/>
        </w:rPr>
        <w:t>6.1. Ogólne zasady kontroli jakości robót</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Ogólne zasady k</w:t>
      </w:r>
      <w:r w:rsidR="000F449A">
        <w:rPr>
          <w:rFonts w:ascii="Arial" w:hAnsi="Arial" w:cs="Arial"/>
          <w:sz w:val="20"/>
        </w:rPr>
        <w:t>ontroli jakości robót podano w S</w:t>
      </w:r>
      <w:r w:rsidRPr="00236B3C">
        <w:rPr>
          <w:rFonts w:ascii="Arial" w:hAnsi="Arial" w:cs="Arial"/>
          <w:sz w:val="20"/>
        </w:rPr>
        <w:t>ST D-M-00.00.00 „Wymagania ogólne” pkt 6.</w:t>
      </w:r>
    </w:p>
    <w:p w:rsidR="00251470" w:rsidRPr="000F449A" w:rsidRDefault="00251470" w:rsidP="00251470">
      <w:pPr>
        <w:pStyle w:val="Nagwek2"/>
        <w:rPr>
          <w:rFonts w:ascii="Arial" w:hAnsi="Arial" w:cs="Arial"/>
          <w:sz w:val="22"/>
          <w:szCs w:val="22"/>
        </w:rPr>
      </w:pPr>
      <w:r w:rsidRPr="000F449A">
        <w:rPr>
          <w:rFonts w:ascii="Arial" w:hAnsi="Arial" w:cs="Arial"/>
          <w:sz w:val="22"/>
          <w:szCs w:val="22"/>
        </w:rPr>
        <w:t>6.2. Badania przed przystąpieniem do robót</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Przed przystąpieniem do robót Wykonawca powinien uzyskać od producentów zaświadczenia o jakości (atesty) oraz wykonać badania materiałów przeznaczonych do wykonania robót i przedstawić ich wyniki Inżynierowi w celu akceptacji materiałów, zgodnie z wymaganiami określonymi w pkt 2.3.</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Do materiałów, których producenci są zobowiązani (przez właściwe normy PN i BN) dostarczyć zaświadczenia o jakości (atesty) należą:</w:t>
      </w:r>
    </w:p>
    <w:p w:rsidR="00251470" w:rsidRPr="00236B3C" w:rsidRDefault="00251470" w:rsidP="00251470">
      <w:pPr>
        <w:pStyle w:val="StylIwony"/>
        <w:numPr>
          <w:ilvl w:val="0"/>
          <w:numId w:val="1"/>
        </w:numPr>
        <w:spacing w:before="0" w:after="0"/>
        <w:rPr>
          <w:rFonts w:ascii="Arial" w:hAnsi="Arial" w:cs="Arial"/>
          <w:sz w:val="20"/>
        </w:rPr>
      </w:pPr>
      <w:r w:rsidRPr="00236B3C">
        <w:rPr>
          <w:rFonts w:ascii="Arial" w:hAnsi="Arial" w:cs="Arial"/>
          <w:sz w:val="20"/>
        </w:rPr>
        <w:t>siatki ogrodzeniowe,</w:t>
      </w:r>
    </w:p>
    <w:p w:rsidR="00251470" w:rsidRPr="00236B3C" w:rsidRDefault="00251470" w:rsidP="00251470">
      <w:pPr>
        <w:pStyle w:val="StylIwony"/>
        <w:numPr>
          <w:ilvl w:val="0"/>
          <w:numId w:val="1"/>
        </w:numPr>
        <w:spacing w:before="0" w:after="0"/>
        <w:rPr>
          <w:rFonts w:ascii="Arial" w:hAnsi="Arial" w:cs="Arial"/>
          <w:sz w:val="20"/>
        </w:rPr>
      </w:pPr>
      <w:r w:rsidRPr="00236B3C">
        <w:rPr>
          <w:rFonts w:ascii="Arial" w:hAnsi="Arial" w:cs="Arial"/>
          <w:sz w:val="20"/>
        </w:rPr>
        <w:t>rury i kształtowniki,</w:t>
      </w:r>
    </w:p>
    <w:p w:rsidR="00251470" w:rsidRPr="00236B3C" w:rsidRDefault="00251470" w:rsidP="00251470">
      <w:pPr>
        <w:pStyle w:val="StylIwony"/>
        <w:numPr>
          <w:ilvl w:val="0"/>
          <w:numId w:val="1"/>
        </w:numPr>
        <w:spacing w:before="0" w:after="0"/>
        <w:rPr>
          <w:rFonts w:ascii="Arial" w:hAnsi="Arial" w:cs="Arial"/>
          <w:sz w:val="20"/>
        </w:rPr>
      </w:pPr>
      <w:r w:rsidRPr="00236B3C">
        <w:rPr>
          <w:rFonts w:ascii="Arial" w:hAnsi="Arial" w:cs="Arial"/>
          <w:sz w:val="20"/>
        </w:rPr>
        <w:t>drut spawalniczy,</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Do materiałów, których badania powinien przeprowadzić Wykonawca należą materiały do wykonania fundamentów betonowych „na mokro”. Uwzględniając nieskomplikowany charakter robót fundamentowych, na wniosek Wykonawcy, Inżynier może zwolnić go z potrzeby wykonania badań materiałów dla tych robót.</w:t>
      </w:r>
    </w:p>
    <w:p w:rsidR="00251470" w:rsidRPr="000F449A" w:rsidRDefault="00251470" w:rsidP="00251470">
      <w:pPr>
        <w:pStyle w:val="Nagwek2"/>
        <w:rPr>
          <w:rFonts w:ascii="Arial" w:hAnsi="Arial" w:cs="Arial"/>
          <w:sz w:val="22"/>
          <w:szCs w:val="22"/>
        </w:rPr>
      </w:pPr>
      <w:r w:rsidRPr="000F449A">
        <w:rPr>
          <w:rFonts w:ascii="Arial" w:hAnsi="Arial" w:cs="Arial"/>
          <w:sz w:val="22"/>
          <w:szCs w:val="22"/>
        </w:rPr>
        <w:t>6.3. Badania i kontrola w czasie wykonywania robót</w:t>
      </w:r>
    </w:p>
    <w:p w:rsidR="00251470" w:rsidRPr="00236B3C" w:rsidRDefault="00251470" w:rsidP="00251470">
      <w:pPr>
        <w:pStyle w:val="StylIwony"/>
        <w:spacing w:before="0" w:after="0"/>
        <w:rPr>
          <w:rFonts w:ascii="Arial" w:hAnsi="Arial" w:cs="Arial"/>
          <w:sz w:val="20"/>
        </w:rPr>
      </w:pPr>
      <w:r w:rsidRPr="00236B3C">
        <w:rPr>
          <w:rFonts w:ascii="Arial" w:hAnsi="Arial" w:cs="Arial"/>
          <w:b/>
          <w:sz w:val="20"/>
        </w:rPr>
        <w:t xml:space="preserve">6.3.1. </w:t>
      </w:r>
      <w:r w:rsidRPr="00236B3C">
        <w:rPr>
          <w:rFonts w:ascii="Arial" w:hAnsi="Arial" w:cs="Arial"/>
          <w:sz w:val="20"/>
        </w:rPr>
        <w:t>Badania materiałów w czasie wykonywania robót</w:t>
      </w:r>
    </w:p>
    <w:p w:rsidR="00251470" w:rsidRPr="00236B3C" w:rsidRDefault="00251470" w:rsidP="00251470">
      <w:pPr>
        <w:pStyle w:val="StylIwony"/>
        <w:spacing w:after="0"/>
        <w:rPr>
          <w:rFonts w:ascii="Arial" w:hAnsi="Arial" w:cs="Arial"/>
          <w:sz w:val="20"/>
        </w:rPr>
      </w:pPr>
      <w:r w:rsidRPr="00236B3C">
        <w:rPr>
          <w:rFonts w:ascii="Arial" w:hAnsi="Arial" w:cs="Arial"/>
          <w:sz w:val="20"/>
        </w:rPr>
        <w:t>Wszystkie materiały dostarczone na budowę z zaświadczeniem o jakości (atestem) producenta powinny być sprawdzone w zakresie powierzchni wyrobu i jego wymiarów.</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Częstotliwość badań i ocena ich wyników powinna być zgodna z zaleceniami tablicy 20.</w:t>
      </w:r>
    </w:p>
    <w:p w:rsidR="00251470" w:rsidRPr="00236B3C" w:rsidRDefault="00251470" w:rsidP="00251470">
      <w:pPr>
        <w:pStyle w:val="StylIwony"/>
        <w:spacing w:after="0"/>
        <w:rPr>
          <w:rFonts w:ascii="Arial" w:hAnsi="Arial" w:cs="Arial"/>
          <w:sz w:val="20"/>
        </w:rPr>
      </w:pPr>
      <w:r w:rsidRPr="00236B3C">
        <w:rPr>
          <w:rFonts w:ascii="Arial" w:hAnsi="Arial" w:cs="Arial"/>
          <w:sz w:val="20"/>
        </w:rPr>
        <w:t>Tablica 20. Częstotliwość badań przy sprawdzeniu powierzchni i wymiarów wyrobów</w:t>
      </w:r>
    </w:p>
    <w:p w:rsidR="00251470" w:rsidRPr="00236B3C" w:rsidRDefault="00251470" w:rsidP="00251470">
      <w:pPr>
        <w:pStyle w:val="StylIwony"/>
        <w:spacing w:before="0"/>
        <w:rPr>
          <w:rFonts w:ascii="Arial" w:hAnsi="Arial" w:cs="Arial"/>
          <w:sz w:val="20"/>
        </w:rPr>
      </w:pPr>
      <w:r w:rsidRPr="00236B3C">
        <w:rPr>
          <w:rFonts w:ascii="Arial" w:hAnsi="Arial" w:cs="Arial"/>
          <w:sz w:val="20"/>
        </w:rPr>
        <w:t xml:space="preserve">                   dostarczonych przez producentów</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1417"/>
        <w:gridCol w:w="1505"/>
        <w:gridCol w:w="2748"/>
        <w:gridCol w:w="1417"/>
      </w:tblGrid>
      <w:tr w:rsidR="00251470" w:rsidRPr="00236B3C" w:rsidTr="00236B3C">
        <w:tc>
          <w:tcPr>
            <w:tcW w:w="496" w:type="dxa"/>
            <w:tcBorders>
              <w:top w:val="single" w:sz="6" w:space="0" w:color="auto"/>
              <w:bottom w:val="double" w:sz="6" w:space="0" w:color="auto"/>
              <w:right w:val="nil"/>
            </w:tcBorders>
          </w:tcPr>
          <w:p w:rsidR="00251470" w:rsidRPr="00236B3C" w:rsidRDefault="00251470" w:rsidP="00236B3C">
            <w:pPr>
              <w:pStyle w:val="StylIwony"/>
              <w:spacing w:after="0"/>
              <w:jc w:val="center"/>
              <w:rPr>
                <w:rFonts w:ascii="Arial" w:hAnsi="Arial" w:cs="Arial"/>
                <w:sz w:val="20"/>
              </w:rPr>
            </w:pPr>
            <w:r w:rsidRPr="00236B3C">
              <w:rPr>
                <w:rFonts w:ascii="Arial" w:hAnsi="Arial" w:cs="Arial"/>
                <w:sz w:val="20"/>
              </w:rPr>
              <w:t>Lp.</w:t>
            </w:r>
          </w:p>
        </w:tc>
        <w:tc>
          <w:tcPr>
            <w:tcW w:w="1417" w:type="dxa"/>
            <w:tcBorders>
              <w:top w:val="single" w:sz="6" w:space="0" w:color="auto"/>
              <w:left w:val="single" w:sz="6" w:space="0" w:color="auto"/>
              <w:bottom w:val="double" w:sz="6" w:space="0" w:color="auto"/>
              <w:right w:val="single" w:sz="6" w:space="0" w:color="auto"/>
            </w:tcBorders>
          </w:tcPr>
          <w:p w:rsidR="00251470" w:rsidRPr="00236B3C" w:rsidRDefault="00251470" w:rsidP="00236B3C">
            <w:pPr>
              <w:pStyle w:val="StylIwony"/>
              <w:spacing w:after="0"/>
              <w:jc w:val="center"/>
              <w:rPr>
                <w:rFonts w:ascii="Arial" w:hAnsi="Arial" w:cs="Arial"/>
                <w:sz w:val="20"/>
              </w:rPr>
            </w:pPr>
            <w:r w:rsidRPr="00236B3C">
              <w:rPr>
                <w:rFonts w:ascii="Arial" w:hAnsi="Arial" w:cs="Arial"/>
                <w:sz w:val="20"/>
              </w:rPr>
              <w:t>Rodzaj badania</w:t>
            </w:r>
          </w:p>
        </w:tc>
        <w:tc>
          <w:tcPr>
            <w:tcW w:w="1505" w:type="dxa"/>
            <w:tcBorders>
              <w:top w:val="single" w:sz="6" w:space="0" w:color="auto"/>
              <w:left w:val="nil"/>
              <w:bottom w:val="double" w:sz="6" w:space="0" w:color="auto"/>
              <w:right w:val="nil"/>
            </w:tcBorders>
          </w:tcPr>
          <w:p w:rsidR="00251470" w:rsidRPr="00236B3C" w:rsidRDefault="00251470" w:rsidP="00236B3C">
            <w:pPr>
              <w:pStyle w:val="StylIwony"/>
              <w:spacing w:after="0"/>
              <w:jc w:val="center"/>
              <w:rPr>
                <w:rFonts w:ascii="Arial" w:hAnsi="Arial" w:cs="Arial"/>
                <w:sz w:val="20"/>
              </w:rPr>
            </w:pPr>
            <w:r w:rsidRPr="00236B3C">
              <w:rPr>
                <w:rFonts w:ascii="Arial" w:hAnsi="Arial" w:cs="Arial"/>
                <w:sz w:val="20"/>
              </w:rPr>
              <w:t>Liczba badań</w:t>
            </w:r>
          </w:p>
        </w:tc>
        <w:tc>
          <w:tcPr>
            <w:tcW w:w="2748" w:type="dxa"/>
            <w:tcBorders>
              <w:top w:val="single" w:sz="6" w:space="0" w:color="auto"/>
              <w:left w:val="single" w:sz="6" w:space="0" w:color="auto"/>
              <w:bottom w:val="double" w:sz="6" w:space="0" w:color="auto"/>
              <w:right w:val="single" w:sz="6" w:space="0" w:color="auto"/>
            </w:tcBorders>
          </w:tcPr>
          <w:p w:rsidR="00251470" w:rsidRPr="00236B3C" w:rsidRDefault="00251470" w:rsidP="00236B3C">
            <w:pPr>
              <w:pStyle w:val="StylIwony"/>
              <w:spacing w:after="0"/>
              <w:jc w:val="center"/>
              <w:rPr>
                <w:rFonts w:ascii="Arial" w:hAnsi="Arial" w:cs="Arial"/>
                <w:sz w:val="20"/>
              </w:rPr>
            </w:pPr>
            <w:r w:rsidRPr="00236B3C">
              <w:rPr>
                <w:rFonts w:ascii="Arial" w:hAnsi="Arial" w:cs="Arial"/>
                <w:sz w:val="20"/>
              </w:rPr>
              <w:t>Opis badań</w:t>
            </w:r>
          </w:p>
        </w:tc>
        <w:tc>
          <w:tcPr>
            <w:tcW w:w="1417" w:type="dxa"/>
            <w:tcBorders>
              <w:top w:val="single" w:sz="6" w:space="0" w:color="auto"/>
              <w:left w:val="nil"/>
              <w:bottom w:val="double" w:sz="6" w:space="0" w:color="auto"/>
            </w:tcBorders>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Ocena wyników badań</w:t>
            </w:r>
          </w:p>
        </w:tc>
      </w:tr>
      <w:tr w:rsidR="00251470" w:rsidRPr="00236B3C" w:rsidTr="00236B3C">
        <w:tc>
          <w:tcPr>
            <w:tcW w:w="496" w:type="dxa"/>
            <w:tcBorders>
              <w:top w:val="nil"/>
              <w:bottom w:val="single" w:sz="6" w:space="0" w:color="auto"/>
              <w:right w:val="single" w:sz="6" w:space="0" w:color="auto"/>
            </w:tcBorders>
          </w:tcPr>
          <w:p w:rsidR="00251470" w:rsidRPr="00236B3C" w:rsidRDefault="00251470" w:rsidP="00236B3C">
            <w:pPr>
              <w:pStyle w:val="StylIwony"/>
              <w:spacing w:before="60" w:after="0"/>
              <w:jc w:val="center"/>
              <w:rPr>
                <w:rFonts w:ascii="Arial" w:hAnsi="Arial" w:cs="Arial"/>
                <w:sz w:val="20"/>
              </w:rPr>
            </w:pPr>
            <w:r w:rsidRPr="00236B3C">
              <w:rPr>
                <w:rFonts w:ascii="Arial" w:hAnsi="Arial" w:cs="Arial"/>
                <w:sz w:val="20"/>
              </w:rPr>
              <w:t>1</w:t>
            </w:r>
          </w:p>
        </w:tc>
        <w:tc>
          <w:tcPr>
            <w:tcW w:w="1417" w:type="dxa"/>
            <w:tcBorders>
              <w:top w:val="nil"/>
              <w:left w:val="nil"/>
              <w:bottom w:val="nil"/>
              <w:right w:val="single" w:sz="6" w:space="0" w:color="auto"/>
            </w:tcBorders>
          </w:tcPr>
          <w:p w:rsidR="00251470" w:rsidRPr="00236B3C" w:rsidRDefault="00251470" w:rsidP="00236B3C">
            <w:pPr>
              <w:pStyle w:val="StylIwony"/>
              <w:spacing w:before="60" w:after="0"/>
              <w:rPr>
                <w:rFonts w:ascii="Arial" w:hAnsi="Arial" w:cs="Arial"/>
                <w:sz w:val="20"/>
              </w:rPr>
            </w:pPr>
            <w:r w:rsidRPr="00236B3C">
              <w:rPr>
                <w:rFonts w:ascii="Arial" w:hAnsi="Arial" w:cs="Arial"/>
                <w:sz w:val="20"/>
              </w:rPr>
              <w:t>Sprawdzenie powierzchni</w:t>
            </w:r>
          </w:p>
        </w:tc>
        <w:tc>
          <w:tcPr>
            <w:tcW w:w="1505" w:type="dxa"/>
            <w:tcBorders>
              <w:top w:val="nil"/>
              <w:left w:val="nil"/>
              <w:bottom w:val="nil"/>
              <w:right w:val="single" w:sz="6" w:space="0" w:color="auto"/>
            </w:tcBorders>
          </w:tcPr>
          <w:p w:rsidR="00251470" w:rsidRPr="00236B3C" w:rsidRDefault="00251470" w:rsidP="00236B3C">
            <w:pPr>
              <w:pStyle w:val="StylIwony"/>
              <w:spacing w:before="60" w:after="0"/>
              <w:jc w:val="left"/>
              <w:rPr>
                <w:rFonts w:ascii="Arial" w:hAnsi="Arial" w:cs="Arial"/>
                <w:sz w:val="20"/>
              </w:rPr>
            </w:pPr>
            <w:r w:rsidRPr="00236B3C">
              <w:rPr>
                <w:rFonts w:ascii="Arial" w:hAnsi="Arial" w:cs="Arial"/>
                <w:sz w:val="20"/>
              </w:rPr>
              <w:t xml:space="preserve">od 5 do 10 badań z </w:t>
            </w:r>
            <w:proofErr w:type="spellStart"/>
            <w:r w:rsidRPr="00236B3C">
              <w:rPr>
                <w:rFonts w:ascii="Arial" w:hAnsi="Arial" w:cs="Arial"/>
                <w:sz w:val="20"/>
              </w:rPr>
              <w:t>wybra</w:t>
            </w:r>
            <w:proofErr w:type="spellEnd"/>
            <w:r w:rsidRPr="00236B3C">
              <w:rPr>
                <w:rFonts w:ascii="Arial" w:hAnsi="Arial" w:cs="Arial"/>
                <w:sz w:val="20"/>
              </w:rPr>
              <w:t xml:space="preserve">-  </w:t>
            </w:r>
            <w:proofErr w:type="spellStart"/>
            <w:r w:rsidRPr="00236B3C">
              <w:rPr>
                <w:rFonts w:ascii="Arial" w:hAnsi="Arial" w:cs="Arial"/>
                <w:sz w:val="20"/>
              </w:rPr>
              <w:t>nych</w:t>
            </w:r>
            <w:proofErr w:type="spellEnd"/>
            <w:r w:rsidRPr="00236B3C">
              <w:rPr>
                <w:rFonts w:ascii="Arial" w:hAnsi="Arial" w:cs="Arial"/>
                <w:sz w:val="20"/>
              </w:rPr>
              <w:t xml:space="preserve"> losowo elementów w każdej </w:t>
            </w:r>
            <w:proofErr w:type="spellStart"/>
            <w:r w:rsidRPr="00236B3C">
              <w:rPr>
                <w:rFonts w:ascii="Arial" w:hAnsi="Arial" w:cs="Arial"/>
                <w:sz w:val="20"/>
              </w:rPr>
              <w:t>dostar</w:t>
            </w:r>
            <w:proofErr w:type="spellEnd"/>
            <w:r w:rsidRPr="00236B3C">
              <w:rPr>
                <w:rFonts w:ascii="Arial" w:hAnsi="Arial" w:cs="Arial"/>
                <w:sz w:val="20"/>
              </w:rPr>
              <w:t xml:space="preserve">-  </w:t>
            </w:r>
            <w:proofErr w:type="spellStart"/>
            <w:r w:rsidRPr="00236B3C">
              <w:rPr>
                <w:rFonts w:ascii="Arial" w:hAnsi="Arial" w:cs="Arial"/>
                <w:sz w:val="20"/>
              </w:rPr>
              <w:t>czonej</w:t>
            </w:r>
            <w:proofErr w:type="spellEnd"/>
            <w:r w:rsidRPr="00236B3C">
              <w:rPr>
                <w:rFonts w:ascii="Arial" w:hAnsi="Arial" w:cs="Arial"/>
                <w:sz w:val="20"/>
              </w:rPr>
              <w:t xml:space="preserve"> partii</w:t>
            </w:r>
          </w:p>
        </w:tc>
        <w:tc>
          <w:tcPr>
            <w:tcW w:w="2748" w:type="dxa"/>
            <w:tcBorders>
              <w:top w:val="nil"/>
              <w:left w:val="nil"/>
              <w:bottom w:val="nil"/>
              <w:right w:val="single" w:sz="6" w:space="0" w:color="auto"/>
            </w:tcBorders>
          </w:tcPr>
          <w:p w:rsidR="00251470" w:rsidRPr="00236B3C" w:rsidRDefault="00251470" w:rsidP="00236B3C">
            <w:pPr>
              <w:pStyle w:val="StylIwony"/>
              <w:spacing w:before="60" w:after="0"/>
              <w:jc w:val="left"/>
              <w:rPr>
                <w:rFonts w:ascii="Arial" w:hAnsi="Arial" w:cs="Arial"/>
                <w:sz w:val="20"/>
              </w:rPr>
            </w:pPr>
            <w:r w:rsidRPr="00236B3C">
              <w:rPr>
                <w:rFonts w:ascii="Arial" w:hAnsi="Arial" w:cs="Arial"/>
                <w:sz w:val="20"/>
              </w:rPr>
              <w:t>Powierzchnię zbadać nieuzbrojonym okiem. Do ew. sprawdzenia głębokości wad użyć dostępnych narzędzi (np. liniałów z czujnikiem, suwmiarek, mikrometrów itp.</w:t>
            </w:r>
          </w:p>
        </w:tc>
        <w:tc>
          <w:tcPr>
            <w:tcW w:w="1417" w:type="dxa"/>
            <w:tcBorders>
              <w:top w:val="nil"/>
              <w:left w:val="nil"/>
            </w:tcBorders>
          </w:tcPr>
          <w:p w:rsidR="00251470" w:rsidRPr="00236B3C" w:rsidRDefault="00251470" w:rsidP="00236B3C">
            <w:pPr>
              <w:pStyle w:val="StylIwony"/>
              <w:spacing w:before="0" w:after="0"/>
              <w:rPr>
                <w:rFonts w:ascii="Arial" w:hAnsi="Arial" w:cs="Arial"/>
                <w:sz w:val="20"/>
              </w:rPr>
            </w:pPr>
          </w:p>
          <w:p w:rsidR="00251470" w:rsidRPr="00236B3C" w:rsidRDefault="00251470" w:rsidP="00236B3C">
            <w:pPr>
              <w:pStyle w:val="StylIwony"/>
              <w:spacing w:before="0" w:after="0"/>
              <w:rPr>
                <w:rFonts w:ascii="Arial" w:hAnsi="Arial" w:cs="Arial"/>
                <w:sz w:val="20"/>
              </w:rPr>
            </w:pPr>
          </w:p>
          <w:p w:rsidR="00251470" w:rsidRPr="00236B3C" w:rsidRDefault="00251470" w:rsidP="00236B3C">
            <w:pPr>
              <w:pStyle w:val="StylIwony"/>
              <w:spacing w:before="60" w:after="0"/>
              <w:jc w:val="left"/>
              <w:rPr>
                <w:rFonts w:ascii="Arial" w:hAnsi="Arial" w:cs="Arial"/>
                <w:sz w:val="20"/>
              </w:rPr>
            </w:pPr>
            <w:r w:rsidRPr="00236B3C">
              <w:rPr>
                <w:rFonts w:ascii="Arial" w:hAnsi="Arial" w:cs="Arial"/>
                <w:sz w:val="20"/>
              </w:rPr>
              <w:t xml:space="preserve">Wyniki badań powinny być zgodne z wymaganiami </w:t>
            </w:r>
          </w:p>
        </w:tc>
      </w:tr>
      <w:tr w:rsidR="00251470" w:rsidRPr="00236B3C" w:rsidTr="00236B3C">
        <w:tc>
          <w:tcPr>
            <w:tcW w:w="496" w:type="dxa"/>
            <w:tcBorders>
              <w:top w:val="nil"/>
              <w:right w:val="nil"/>
            </w:tcBorders>
          </w:tcPr>
          <w:p w:rsidR="00251470" w:rsidRPr="00236B3C" w:rsidRDefault="00251470" w:rsidP="00236B3C">
            <w:pPr>
              <w:pStyle w:val="StylIwony"/>
              <w:spacing w:before="0" w:after="0"/>
              <w:jc w:val="center"/>
              <w:rPr>
                <w:rFonts w:ascii="Arial" w:hAnsi="Arial" w:cs="Arial"/>
                <w:sz w:val="20"/>
              </w:rPr>
            </w:pPr>
          </w:p>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2</w:t>
            </w:r>
          </w:p>
        </w:tc>
        <w:tc>
          <w:tcPr>
            <w:tcW w:w="1417" w:type="dxa"/>
            <w:tcBorders>
              <w:top w:val="single" w:sz="6" w:space="0" w:color="auto"/>
              <w:left w:val="single" w:sz="6" w:space="0" w:color="auto"/>
              <w:bottom w:val="single" w:sz="6" w:space="0" w:color="auto"/>
              <w:right w:val="single" w:sz="6" w:space="0" w:color="auto"/>
            </w:tcBorders>
          </w:tcPr>
          <w:p w:rsidR="00251470" w:rsidRPr="00236B3C" w:rsidRDefault="00251470" w:rsidP="00236B3C">
            <w:pPr>
              <w:pStyle w:val="StylIwony"/>
              <w:spacing w:before="0" w:after="0"/>
              <w:rPr>
                <w:rFonts w:ascii="Arial" w:hAnsi="Arial" w:cs="Arial"/>
                <w:sz w:val="20"/>
              </w:rPr>
            </w:pPr>
          </w:p>
          <w:p w:rsidR="00251470" w:rsidRPr="00236B3C" w:rsidRDefault="00251470" w:rsidP="00236B3C">
            <w:pPr>
              <w:pStyle w:val="StylIwony"/>
              <w:spacing w:before="0" w:after="0"/>
              <w:rPr>
                <w:rFonts w:ascii="Arial" w:hAnsi="Arial" w:cs="Arial"/>
                <w:sz w:val="20"/>
              </w:rPr>
            </w:pPr>
            <w:r w:rsidRPr="00236B3C">
              <w:rPr>
                <w:rFonts w:ascii="Arial" w:hAnsi="Arial" w:cs="Arial"/>
                <w:sz w:val="20"/>
              </w:rPr>
              <w:t>Sprawdzenie wymiarów</w:t>
            </w:r>
          </w:p>
        </w:tc>
        <w:tc>
          <w:tcPr>
            <w:tcW w:w="1505" w:type="dxa"/>
            <w:tcBorders>
              <w:top w:val="nil"/>
              <w:left w:val="nil"/>
              <w:right w:val="nil"/>
            </w:tcBorders>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wyrobów liczą-</w:t>
            </w:r>
            <w:proofErr w:type="spellStart"/>
            <w:r w:rsidRPr="00236B3C">
              <w:rPr>
                <w:rFonts w:ascii="Arial" w:hAnsi="Arial" w:cs="Arial"/>
                <w:sz w:val="20"/>
              </w:rPr>
              <w:t>cej</w:t>
            </w:r>
            <w:proofErr w:type="spellEnd"/>
            <w:r w:rsidRPr="00236B3C">
              <w:rPr>
                <w:rFonts w:ascii="Arial" w:hAnsi="Arial" w:cs="Arial"/>
                <w:sz w:val="20"/>
              </w:rPr>
              <w:t xml:space="preserve"> do 1000 elementów</w:t>
            </w:r>
          </w:p>
        </w:tc>
        <w:tc>
          <w:tcPr>
            <w:tcW w:w="2748" w:type="dxa"/>
            <w:tcBorders>
              <w:top w:val="single" w:sz="6" w:space="0" w:color="auto"/>
              <w:left w:val="single" w:sz="6" w:space="0" w:color="auto"/>
              <w:bottom w:val="single" w:sz="6" w:space="0" w:color="auto"/>
              <w:right w:val="single" w:sz="6" w:space="0" w:color="auto"/>
            </w:tcBorders>
          </w:tcPr>
          <w:p w:rsidR="00251470" w:rsidRPr="00236B3C" w:rsidRDefault="00251470" w:rsidP="00236B3C">
            <w:pPr>
              <w:pStyle w:val="StylIwony"/>
              <w:spacing w:before="0" w:after="0"/>
              <w:rPr>
                <w:rFonts w:ascii="Arial" w:hAnsi="Arial" w:cs="Arial"/>
                <w:sz w:val="20"/>
              </w:rPr>
            </w:pPr>
          </w:p>
          <w:p w:rsidR="00251470" w:rsidRPr="00236B3C" w:rsidRDefault="00251470" w:rsidP="00236B3C">
            <w:pPr>
              <w:pStyle w:val="StylIwony"/>
              <w:spacing w:before="0" w:after="60"/>
              <w:rPr>
                <w:rFonts w:ascii="Arial" w:hAnsi="Arial" w:cs="Arial"/>
                <w:sz w:val="20"/>
              </w:rPr>
            </w:pPr>
            <w:r w:rsidRPr="00236B3C">
              <w:rPr>
                <w:rFonts w:ascii="Arial" w:hAnsi="Arial" w:cs="Arial"/>
                <w:sz w:val="20"/>
              </w:rPr>
              <w:t xml:space="preserve">Przeprowadzić uniwersalnymi przyrządami pomiarowymi lub </w:t>
            </w:r>
            <w:r w:rsidRPr="00236B3C">
              <w:rPr>
                <w:rFonts w:ascii="Arial" w:hAnsi="Arial" w:cs="Arial"/>
                <w:sz w:val="20"/>
              </w:rPr>
              <w:lastRenderedPageBreak/>
              <w:t>sprawdzianami</w:t>
            </w:r>
          </w:p>
        </w:tc>
        <w:tc>
          <w:tcPr>
            <w:tcW w:w="1417" w:type="dxa"/>
            <w:tcBorders>
              <w:left w:val="nil"/>
            </w:tcBorders>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lastRenderedPageBreak/>
              <w:t>punktu 2.3.</w:t>
            </w:r>
          </w:p>
        </w:tc>
      </w:tr>
    </w:tbl>
    <w:p w:rsidR="00251470" w:rsidRPr="00236B3C" w:rsidRDefault="00251470" w:rsidP="00251470">
      <w:pPr>
        <w:pStyle w:val="StylIwony"/>
        <w:spacing w:before="0" w:after="0"/>
        <w:rPr>
          <w:rFonts w:ascii="Arial" w:hAnsi="Arial" w:cs="Arial"/>
          <w:sz w:val="20"/>
        </w:rPr>
      </w:pP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W przypadkach budzących wątpliwości można zlecić uprawnionej jednostce zbadanie właściwości dostarczonych wyrobów i materiałów w zakresie wymagań podanych w punktach  od 2.3 do 2.11.</w:t>
      </w:r>
    </w:p>
    <w:p w:rsidR="00251470" w:rsidRPr="00236B3C" w:rsidRDefault="00251470" w:rsidP="00251470">
      <w:pPr>
        <w:pStyle w:val="StylIwony"/>
        <w:rPr>
          <w:rFonts w:ascii="Arial" w:hAnsi="Arial" w:cs="Arial"/>
          <w:sz w:val="20"/>
        </w:rPr>
      </w:pPr>
      <w:r w:rsidRPr="00236B3C">
        <w:rPr>
          <w:rFonts w:ascii="Arial" w:hAnsi="Arial" w:cs="Arial"/>
          <w:b/>
          <w:sz w:val="20"/>
        </w:rPr>
        <w:t xml:space="preserve">6.3.2. </w:t>
      </w:r>
      <w:r w:rsidRPr="00236B3C">
        <w:rPr>
          <w:rFonts w:ascii="Arial" w:hAnsi="Arial" w:cs="Arial"/>
          <w:sz w:val="20"/>
        </w:rPr>
        <w:t>Kontrola w czasie wykonywania robót</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W czasie wykonywania urządzeń zabezpieczających ruch pieszych należy zbadać:</w:t>
      </w:r>
    </w:p>
    <w:p w:rsidR="00251470" w:rsidRPr="00236B3C" w:rsidRDefault="00251470" w:rsidP="00251470">
      <w:pPr>
        <w:pStyle w:val="StylIwony"/>
        <w:numPr>
          <w:ilvl w:val="0"/>
          <w:numId w:val="8"/>
        </w:numPr>
        <w:spacing w:before="0" w:after="0"/>
        <w:rPr>
          <w:rFonts w:ascii="Arial" w:hAnsi="Arial" w:cs="Arial"/>
          <w:sz w:val="20"/>
        </w:rPr>
      </w:pPr>
      <w:r w:rsidRPr="00236B3C">
        <w:rPr>
          <w:rFonts w:ascii="Arial" w:hAnsi="Arial" w:cs="Arial"/>
          <w:sz w:val="20"/>
        </w:rPr>
        <w:t>zgodność wykonania urządzeń z dokumentacją projektową (lokalizacja, wymiary),</w:t>
      </w:r>
    </w:p>
    <w:p w:rsidR="00251470" w:rsidRPr="00236B3C" w:rsidRDefault="00251470" w:rsidP="00251470">
      <w:pPr>
        <w:pStyle w:val="StylIwony"/>
        <w:numPr>
          <w:ilvl w:val="0"/>
          <w:numId w:val="8"/>
        </w:numPr>
        <w:spacing w:before="0" w:after="0"/>
        <w:rPr>
          <w:rFonts w:ascii="Arial" w:hAnsi="Arial" w:cs="Arial"/>
          <w:sz w:val="20"/>
        </w:rPr>
      </w:pPr>
      <w:r w:rsidRPr="00236B3C">
        <w:rPr>
          <w:rFonts w:ascii="Arial" w:hAnsi="Arial" w:cs="Arial"/>
          <w:sz w:val="20"/>
        </w:rPr>
        <w:t>zachowanie dopuszczalnych odchyłek wymiarów, zgodnie z punktami od 2.3 do 2.11,</w:t>
      </w:r>
    </w:p>
    <w:p w:rsidR="00251470" w:rsidRPr="00236B3C" w:rsidRDefault="00251470" w:rsidP="00251470">
      <w:pPr>
        <w:pStyle w:val="StylIwony"/>
        <w:numPr>
          <w:ilvl w:val="0"/>
          <w:numId w:val="8"/>
        </w:numPr>
        <w:spacing w:before="0" w:after="0"/>
        <w:rPr>
          <w:rFonts w:ascii="Arial" w:hAnsi="Arial" w:cs="Arial"/>
          <w:sz w:val="20"/>
        </w:rPr>
      </w:pPr>
      <w:r w:rsidRPr="00236B3C">
        <w:rPr>
          <w:rFonts w:ascii="Arial" w:hAnsi="Arial" w:cs="Arial"/>
          <w:sz w:val="20"/>
        </w:rPr>
        <w:t>prawidłowość wykonania dołów pod słupki, zgodnie z punktem 5.3,</w:t>
      </w:r>
    </w:p>
    <w:p w:rsidR="00251470" w:rsidRPr="00236B3C" w:rsidRDefault="00251470" w:rsidP="00251470">
      <w:pPr>
        <w:pStyle w:val="StylIwony"/>
        <w:numPr>
          <w:ilvl w:val="0"/>
          <w:numId w:val="8"/>
        </w:numPr>
        <w:spacing w:before="0" w:after="0"/>
        <w:rPr>
          <w:rFonts w:ascii="Arial" w:hAnsi="Arial" w:cs="Arial"/>
          <w:sz w:val="20"/>
        </w:rPr>
      </w:pPr>
      <w:r w:rsidRPr="00236B3C">
        <w:rPr>
          <w:rFonts w:ascii="Arial" w:hAnsi="Arial" w:cs="Arial"/>
          <w:sz w:val="20"/>
        </w:rPr>
        <w:t>poprawność wykonania fundamentów pod słupki zgodnie z punktem 5.4,</w:t>
      </w:r>
    </w:p>
    <w:p w:rsidR="00251470" w:rsidRPr="00236B3C" w:rsidRDefault="00251470" w:rsidP="00251470">
      <w:pPr>
        <w:pStyle w:val="StylIwony"/>
        <w:numPr>
          <w:ilvl w:val="0"/>
          <w:numId w:val="8"/>
        </w:numPr>
        <w:spacing w:before="0" w:after="0"/>
        <w:rPr>
          <w:rFonts w:ascii="Arial" w:hAnsi="Arial" w:cs="Arial"/>
          <w:sz w:val="20"/>
        </w:rPr>
      </w:pPr>
      <w:r w:rsidRPr="00236B3C">
        <w:rPr>
          <w:rFonts w:ascii="Arial" w:hAnsi="Arial" w:cs="Arial"/>
          <w:sz w:val="20"/>
        </w:rPr>
        <w:t>poprawność ustawienia słupków, zgodnie z punktem 5.5 i 5.6,</w:t>
      </w:r>
    </w:p>
    <w:p w:rsidR="00251470" w:rsidRPr="00236B3C" w:rsidRDefault="00251470" w:rsidP="00251470">
      <w:pPr>
        <w:pStyle w:val="StylIwony"/>
        <w:numPr>
          <w:ilvl w:val="0"/>
          <w:numId w:val="8"/>
        </w:numPr>
        <w:spacing w:before="0" w:after="0"/>
        <w:rPr>
          <w:rFonts w:ascii="Arial" w:hAnsi="Arial" w:cs="Arial"/>
          <w:sz w:val="20"/>
        </w:rPr>
      </w:pPr>
      <w:r w:rsidRPr="00236B3C">
        <w:rPr>
          <w:rFonts w:ascii="Arial" w:hAnsi="Arial" w:cs="Arial"/>
          <w:sz w:val="20"/>
        </w:rPr>
        <w:t>prawidłowość wykonania siatki zabezpieczającej zgodnie z punktem  5.7 lub 5.8.</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W przypadku wykonania spawanych złącz elementów urządzeń:</w:t>
      </w:r>
    </w:p>
    <w:p w:rsidR="00251470" w:rsidRPr="00236B3C" w:rsidRDefault="00251470" w:rsidP="00251470">
      <w:pPr>
        <w:pStyle w:val="StylIwony"/>
        <w:numPr>
          <w:ilvl w:val="0"/>
          <w:numId w:val="9"/>
        </w:numPr>
        <w:spacing w:before="0" w:after="0"/>
        <w:rPr>
          <w:rFonts w:ascii="Arial" w:hAnsi="Arial" w:cs="Arial"/>
          <w:sz w:val="20"/>
        </w:rPr>
      </w:pPr>
      <w:r w:rsidRPr="00236B3C">
        <w:rPr>
          <w:rFonts w:ascii="Arial" w:hAnsi="Arial" w:cs="Arial"/>
          <w:sz w:val="20"/>
        </w:rPr>
        <w:t>przed oględzinami, spoinę i przylegające do niej elementy łączone  (od 10 do 20 mm z każdej strony) należy dokładnie oczyścić z żużla, zgorzeliny, odprysków, rdzy, farb i innych zanieczyszczeń utrudniających prowadzenie obserwacji i pomiarów,</w:t>
      </w:r>
    </w:p>
    <w:p w:rsidR="00251470" w:rsidRPr="00236B3C" w:rsidRDefault="00251470" w:rsidP="00251470">
      <w:pPr>
        <w:pStyle w:val="StylIwony"/>
        <w:numPr>
          <w:ilvl w:val="0"/>
          <w:numId w:val="9"/>
        </w:numPr>
        <w:spacing w:before="0" w:after="0"/>
        <w:rPr>
          <w:rFonts w:ascii="Arial" w:hAnsi="Arial" w:cs="Arial"/>
          <w:sz w:val="20"/>
        </w:rPr>
      </w:pPr>
      <w:r w:rsidRPr="00236B3C">
        <w:rPr>
          <w:rFonts w:ascii="Arial" w:hAnsi="Arial" w:cs="Arial"/>
          <w:sz w:val="20"/>
        </w:rPr>
        <w:t>oględziny złączy należy przeprowadzić wizualnie z ewentualnym użyciem lupy o powiększeniu od 2 do 4 razy; do pomiarów spoin powinny być stosowane wzorniki, przymiary oraz uniwersalne spoinomierze,</w:t>
      </w:r>
    </w:p>
    <w:p w:rsidR="00251470" w:rsidRPr="00236B3C" w:rsidRDefault="00251470" w:rsidP="00251470">
      <w:pPr>
        <w:pStyle w:val="StylIwony"/>
        <w:numPr>
          <w:ilvl w:val="0"/>
          <w:numId w:val="9"/>
        </w:numPr>
        <w:spacing w:before="0" w:after="0"/>
        <w:rPr>
          <w:rFonts w:ascii="Arial" w:hAnsi="Arial" w:cs="Arial"/>
          <w:sz w:val="20"/>
        </w:rPr>
      </w:pPr>
      <w:r w:rsidRPr="00236B3C">
        <w:rPr>
          <w:rFonts w:ascii="Arial" w:hAnsi="Arial" w:cs="Arial"/>
          <w:sz w:val="20"/>
        </w:rPr>
        <w:t>w przypadkach wątpliwych można zlecić uprawnionej jednostce zbadanie wytrzymałości zmęczeniowej spoin, zgodnie z PN-M-06515 [29],</w:t>
      </w:r>
    </w:p>
    <w:p w:rsidR="00251470" w:rsidRPr="00236B3C" w:rsidRDefault="00251470" w:rsidP="00251470">
      <w:pPr>
        <w:pStyle w:val="StylIwony"/>
        <w:numPr>
          <w:ilvl w:val="0"/>
          <w:numId w:val="9"/>
        </w:numPr>
        <w:spacing w:before="0" w:after="0"/>
        <w:rPr>
          <w:rFonts w:ascii="Arial" w:hAnsi="Arial" w:cs="Arial"/>
          <w:sz w:val="20"/>
        </w:rPr>
      </w:pPr>
      <w:r w:rsidRPr="00236B3C">
        <w:rPr>
          <w:rFonts w:ascii="Arial" w:hAnsi="Arial" w:cs="Arial"/>
          <w:sz w:val="20"/>
        </w:rPr>
        <w:t>złącza o wadach większych niż dopuszczalne powinny być naprawione powtórnym spawaniem.</w:t>
      </w:r>
    </w:p>
    <w:p w:rsidR="00251470" w:rsidRPr="000F449A" w:rsidRDefault="00251470" w:rsidP="00251470">
      <w:pPr>
        <w:pStyle w:val="Nagwek1"/>
        <w:rPr>
          <w:rFonts w:ascii="Arial" w:hAnsi="Arial" w:cs="Arial"/>
          <w:sz w:val="22"/>
          <w:szCs w:val="22"/>
        </w:rPr>
      </w:pPr>
      <w:bookmarkStart w:id="6" w:name="_Toc425562419"/>
      <w:r w:rsidRPr="000F449A">
        <w:rPr>
          <w:rFonts w:ascii="Arial" w:hAnsi="Arial" w:cs="Arial"/>
          <w:sz w:val="22"/>
          <w:szCs w:val="22"/>
        </w:rPr>
        <w:t>7. OBMIAR ROBÓT</w:t>
      </w:r>
      <w:bookmarkEnd w:id="6"/>
    </w:p>
    <w:p w:rsidR="00251470" w:rsidRPr="000F449A" w:rsidRDefault="00251470" w:rsidP="00251470">
      <w:pPr>
        <w:pStyle w:val="Nagwek2"/>
        <w:rPr>
          <w:rFonts w:ascii="Arial" w:hAnsi="Arial" w:cs="Arial"/>
          <w:sz w:val="22"/>
          <w:szCs w:val="22"/>
        </w:rPr>
      </w:pPr>
      <w:r w:rsidRPr="000F449A">
        <w:rPr>
          <w:rFonts w:ascii="Arial" w:hAnsi="Arial" w:cs="Arial"/>
          <w:sz w:val="22"/>
          <w:szCs w:val="22"/>
        </w:rPr>
        <w:t>7.1. Ogólne zasady obmiaru robót</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Ogólne z</w:t>
      </w:r>
      <w:r w:rsidR="000F449A">
        <w:rPr>
          <w:rFonts w:ascii="Arial" w:hAnsi="Arial" w:cs="Arial"/>
          <w:sz w:val="20"/>
        </w:rPr>
        <w:t>asady obmiaru robót podano w S</w:t>
      </w:r>
      <w:r w:rsidRPr="00236B3C">
        <w:rPr>
          <w:rFonts w:ascii="Arial" w:hAnsi="Arial" w:cs="Arial"/>
          <w:sz w:val="20"/>
        </w:rPr>
        <w:t>ST D-M-00.00.00 „Wymagania ogólne” pkt 7.</w:t>
      </w:r>
    </w:p>
    <w:p w:rsidR="00251470" w:rsidRPr="000F449A" w:rsidRDefault="00251470" w:rsidP="00251470">
      <w:pPr>
        <w:pStyle w:val="Nagwek2"/>
        <w:rPr>
          <w:rFonts w:ascii="Arial" w:hAnsi="Arial" w:cs="Arial"/>
          <w:sz w:val="22"/>
          <w:szCs w:val="22"/>
        </w:rPr>
      </w:pPr>
      <w:r w:rsidRPr="000F449A">
        <w:rPr>
          <w:rFonts w:ascii="Arial" w:hAnsi="Arial" w:cs="Arial"/>
          <w:sz w:val="22"/>
          <w:szCs w:val="22"/>
        </w:rPr>
        <w:t>7.2. Jednostka obmiarowa</w:t>
      </w:r>
    </w:p>
    <w:p w:rsidR="000F449A" w:rsidRDefault="00251470" w:rsidP="000F449A">
      <w:pPr>
        <w:pStyle w:val="StylIwony"/>
        <w:spacing w:before="0" w:after="0"/>
        <w:rPr>
          <w:rFonts w:ascii="Arial" w:hAnsi="Arial" w:cs="Arial"/>
          <w:sz w:val="20"/>
        </w:rPr>
      </w:pPr>
      <w:r w:rsidRPr="00236B3C">
        <w:rPr>
          <w:rFonts w:ascii="Arial" w:hAnsi="Arial" w:cs="Arial"/>
          <w:sz w:val="20"/>
        </w:rPr>
        <w:t>Jednostką obmiarową urządzenia zabezpieczającego ruch pieszych (siatek, barierek, płotków, barier łańcuchowych)  jest m (metr). Obmiar polega na określeniu rzeczywistej długości urządzenia z</w:t>
      </w:r>
      <w:r w:rsidR="000F449A">
        <w:rPr>
          <w:rFonts w:ascii="Arial" w:hAnsi="Arial" w:cs="Arial"/>
          <w:sz w:val="20"/>
        </w:rPr>
        <w:t xml:space="preserve">abezpieczającego ruch pieszych. </w:t>
      </w:r>
    </w:p>
    <w:p w:rsidR="00251470" w:rsidRPr="00236B3C" w:rsidRDefault="00251470" w:rsidP="000F449A">
      <w:pPr>
        <w:pStyle w:val="StylIwony"/>
        <w:spacing w:before="0" w:after="0"/>
        <w:rPr>
          <w:rFonts w:ascii="Arial" w:hAnsi="Arial" w:cs="Arial"/>
          <w:sz w:val="20"/>
        </w:rPr>
      </w:pPr>
      <w:r w:rsidRPr="00236B3C">
        <w:rPr>
          <w:rFonts w:ascii="Arial" w:hAnsi="Arial" w:cs="Arial"/>
          <w:sz w:val="20"/>
        </w:rPr>
        <w:t>Jednostką obmiarową przy zaporach z kwietników betonowych jest szt. (sztuka).</w:t>
      </w:r>
    </w:p>
    <w:p w:rsidR="00251470" w:rsidRPr="000F449A" w:rsidRDefault="00251470" w:rsidP="00251470">
      <w:pPr>
        <w:pStyle w:val="Nagwek1"/>
        <w:rPr>
          <w:rFonts w:ascii="Arial" w:hAnsi="Arial" w:cs="Arial"/>
          <w:sz w:val="22"/>
          <w:szCs w:val="22"/>
        </w:rPr>
      </w:pPr>
      <w:bookmarkStart w:id="7" w:name="_Toc425562420"/>
      <w:r w:rsidRPr="000F449A">
        <w:rPr>
          <w:rFonts w:ascii="Arial" w:hAnsi="Arial" w:cs="Arial"/>
          <w:sz w:val="22"/>
          <w:szCs w:val="22"/>
        </w:rPr>
        <w:t>8. ODBIÓR ROBÓT</w:t>
      </w:r>
      <w:bookmarkEnd w:id="7"/>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Ogólne zasady odbioru robót podano w OST D-M-00.</w:t>
      </w:r>
      <w:r w:rsidR="000F449A">
        <w:rPr>
          <w:rFonts w:ascii="Arial" w:hAnsi="Arial" w:cs="Arial"/>
          <w:sz w:val="20"/>
        </w:rPr>
        <w:t xml:space="preserve">00.00 „Wymagania ogólne” pkt 8. </w:t>
      </w:r>
      <w:r w:rsidRPr="00236B3C">
        <w:rPr>
          <w:rFonts w:ascii="Arial" w:hAnsi="Arial" w:cs="Arial"/>
          <w:sz w:val="20"/>
        </w:rPr>
        <w:t>Roboty uznaje się za wykonane zgodnie z dokumentacją projektową, SST i wymaganiami Inżyniera, jeżeli wszystkie pomiary i badania z zachowaniem tolerancji wg pkt 6, dały wyniki pozytywne.</w:t>
      </w:r>
    </w:p>
    <w:p w:rsidR="00251470" w:rsidRPr="000F449A" w:rsidRDefault="00251470" w:rsidP="00251470">
      <w:pPr>
        <w:pStyle w:val="Nagwek1"/>
        <w:rPr>
          <w:rFonts w:ascii="Arial" w:hAnsi="Arial" w:cs="Arial"/>
          <w:sz w:val="22"/>
          <w:szCs w:val="22"/>
        </w:rPr>
      </w:pPr>
      <w:bookmarkStart w:id="8" w:name="_Toc425562421"/>
      <w:r w:rsidRPr="000F449A">
        <w:rPr>
          <w:rFonts w:ascii="Arial" w:hAnsi="Arial" w:cs="Arial"/>
          <w:sz w:val="22"/>
          <w:szCs w:val="22"/>
        </w:rPr>
        <w:t>9. PODSTAWA PŁATNOŚCI</w:t>
      </w:r>
      <w:bookmarkEnd w:id="8"/>
    </w:p>
    <w:p w:rsidR="00251470" w:rsidRPr="000F449A" w:rsidRDefault="00251470" w:rsidP="00251470">
      <w:pPr>
        <w:pStyle w:val="Nagwek2"/>
        <w:rPr>
          <w:rFonts w:ascii="Arial" w:hAnsi="Arial" w:cs="Arial"/>
          <w:sz w:val="22"/>
          <w:szCs w:val="22"/>
        </w:rPr>
      </w:pPr>
      <w:r w:rsidRPr="000F449A">
        <w:rPr>
          <w:rFonts w:ascii="Arial" w:hAnsi="Arial" w:cs="Arial"/>
          <w:sz w:val="22"/>
          <w:szCs w:val="22"/>
        </w:rPr>
        <w:t>9.1. Ogólne ustalenia dotyczące podstawy płatności</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 xml:space="preserve">Ogólne ustalenia dotyczące podstawy płatności podano w </w:t>
      </w:r>
      <w:r w:rsidR="000F449A">
        <w:rPr>
          <w:rFonts w:ascii="Arial" w:hAnsi="Arial" w:cs="Arial"/>
          <w:sz w:val="20"/>
        </w:rPr>
        <w:t>S</w:t>
      </w:r>
      <w:r w:rsidRPr="00236B3C">
        <w:rPr>
          <w:rFonts w:ascii="Arial" w:hAnsi="Arial" w:cs="Arial"/>
          <w:sz w:val="20"/>
        </w:rPr>
        <w:t>ST D-M-00.00.00 „Wymagania ogólne” pkt 9.</w:t>
      </w:r>
    </w:p>
    <w:p w:rsidR="00251470" w:rsidRPr="000F449A" w:rsidRDefault="00251470" w:rsidP="00251470">
      <w:pPr>
        <w:pStyle w:val="Nagwek2"/>
        <w:rPr>
          <w:rFonts w:ascii="Arial" w:hAnsi="Arial" w:cs="Arial"/>
          <w:sz w:val="22"/>
          <w:szCs w:val="22"/>
        </w:rPr>
      </w:pPr>
      <w:r w:rsidRPr="000F449A">
        <w:rPr>
          <w:rFonts w:ascii="Arial" w:hAnsi="Arial" w:cs="Arial"/>
          <w:sz w:val="22"/>
          <w:szCs w:val="22"/>
        </w:rPr>
        <w:t>9.2. Cena jednostek obmiarowych</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Cena 1 m wykonania ogrodzeń ochronnych sztywnych obejmuje:</w:t>
      </w:r>
    </w:p>
    <w:p w:rsidR="00251470" w:rsidRPr="00236B3C" w:rsidRDefault="00251470" w:rsidP="00251470">
      <w:pPr>
        <w:pStyle w:val="StylIwony"/>
        <w:numPr>
          <w:ilvl w:val="0"/>
          <w:numId w:val="1"/>
        </w:numPr>
        <w:spacing w:before="0" w:after="0"/>
        <w:rPr>
          <w:rFonts w:ascii="Arial" w:hAnsi="Arial" w:cs="Arial"/>
          <w:sz w:val="20"/>
        </w:rPr>
      </w:pPr>
      <w:r w:rsidRPr="00236B3C">
        <w:rPr>
          <w:rFonts w:ascii="Arial" w:hAnsi="Arial" w:cs="Arial"/>
          <w:sz w:val="20"/>
        </w:rPr>
        <w:t>prace pomiarowe i roboty przygotowawcze,</w:t>
      </w:r>
    </w:p>
    <w:p w:rsidR="00251470" w:rsidRPr="00236B3C" w:rsidRDefault="00251470" w:rsidP="00251470">
      <w:pPr>
        <w:pStyle w:val="StylIwony"/>
        <w:numPr>
          <w:ilvl w:val="0"/>
          <w:numId w:val="1"/>
        </w:numPr>
        <w:spacing w:before="0" w:after="0"/>
        <w:rPr>
          <w:rFonts w:ascii="Arial" w:hAnsi="Arial" w:cs="Arial"/>
          <w:sz w:val="20"/>
        </w:rPr>
      </w:pPr>
      <w:r w:rsidRPr="00236B3C">
        <w:rPr>
          <w:rFonts w:ascii="Arial" w:hAnsi="Arial" w:cs="Arial"/>
          <w:sz w:val="20"/>
        </w:rPr>
        <w:t>dostarczenie na miejsce wbudowania elementów konstrukcji barier, płotków, poręczy, paneli lub innych ogrodzeń sztywnych oraz materiałów pomocniczych,</w:t>
      </w:r>
    </w:p>
    <w:p w:rsidR="00251470" w:rsidRPr="00236B3C" w:rsidRDefault="00251470" w:rsidP="00251470">
      <w:pPr>
        <w:pStyle w:val="StylIwony"/>
        <w:numPr>
          <w:ilvl w:val="0"/>
          <w:numId w:val="1"/>
        </w:numPr>
        <w:spacing w:before="0" w:after="0"/>
        <w:rPr>
          <w:rFonts w:ascii="Arial" w:hAnsi="Arial" w:cs="Arial"/>
          <w:sz w:val="20"/>
        </w:rPr>
      </w:pPr>
      <w:r w:rsidRPr="00236B3C">
        <w:rPr>
          <w:rFonts w:ascii="Arial" w:hAnsi="Arial" w:cs="Arial"/>
          <w:sz w:val="20"/>
        </w:rPr>
        <w:t>dostarczenie na plac budowy składników oraz przygotowanie masy betonowej w przypadkach jej użycia,</w:t>
      </w:r>
    </w:p>
    <w:p w:rsidR="00251470" w:rsidRPr="00236B3C" w:rsidRDefault="00251470" w:rsidP="00251470">
      <w:pPr>
        <w:pStyle w:val="StylIwony"/>
        <w:numPr>
          <w:ilvl w:val="0"/>
          <w:numId w:val="1"/>
        </w:numPr>
        <w:spacing w:before="0" w:after="0"/>
        <w:rPr>
          <w:rFonts w:ascii="Arial" w:hAnsi="Arial" w:cs="Arial"/>
          <w:sz w:val="20"/>
        </w:rPr>
      </w:pPr>
      <w:r w:rsidRPr="00236B3C">
        <w:rPr>
          <w:rFonts w:ascii="Arial" w:hAnsi="Arial" w:cs="Arial"/>
          <w:sz w:val="20"/>
        </w:rPr>
        <w:t>zainstalowanie urządzeń bezpieczeństwa w sposób zapewniający stabilność,</w:t>
      </w:r>
    </w:p>
    <w:p w:rsidR="00251470" w:rsidRPr="00236B3C" w:rsidRDefault="00251470" w:rsidP="00251470">
      <w:pPr>
        <w:pStyle w:val="StylIwony"/>
        <w:numPr>
          <w:ilvl w:val="0"/>
          <w:numId w:val="1"/>
        </w:numPr>
        <w:spacing w:before="0" w:after="0"/>
        <w:rPr>
          <w:rFonts w:ascii="Arial" w:hAnsi="Arial" w:cs="Arial"/>
          <w:sz w:val="20"/>
        </w:rPr>
      </w:pPr>
      <w:r w:rsidRPr="00236B3C">
        <w:rPr>
          <w:rFonts w:ascii="Arial" w:hAnsi="Arial" w:cs="Arial"/>
          <w:sz w:val="20"/>
        </w:rPr>
        <w:t>doprowadzenie terenu wokół wykonanych urządzeń do stanu przewidzianego w dokumentacji projektowej lub według zaleceń Inżyniera,</w:t>
      </w:r>
    </w:p>
    <w:p w:rsidR="00251470" w:rsidRPr="00236B3C" w:rsidRDefault="00251470" w:rsidP="00251470">
      <w:pPr>
        <w:pStyle w:val="StylIwony"/>
        <w:numPr>
          <w:ilvl w:val="0"/>
          <w:numId w:val="1"/>
        </w:numPr>
        <w:spacing w:before="0" w:after="0"/>
        <w:rPr>
          <w:rFonts w:ascii="Arial" w:hAnsi="Arial" w:cs="Arial"/>
          <w:sz w:val="20"/>
        </w:rPr>
      </w:pPr>
      <w:r w:rsidRPr="00236B3C">
        <w:rPr>
          <w:rFonts w:ascii="Arial" w:hAnsi="Arial" w:cs="Arial"/>
          <w:sz w:val="20"/>
        </w:rPr>
        <w:t>przeprowadzenie badań i pomiarów kontrolnych.</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ab/>
        <w:t>Cena 1 m barier ochronnych łańcuchowych obejmuje:</w:t>
      </w:r>
    </w:p>
    <w:p w:rsidR="00251470" w:rsidRPr="00236B3C" w:rsidRDefault="00251470" w:rsidP="00251470">
      <w:pPr>
        <w:pStyle w:val="StylIwony"/>
        <w:numPr>
          <w:ilvl w:val="0"/>
          <w:numId w:val="1"/>
        </w:numPr>
        <w:spacing w:before="0" w:after="0"/>
        <w:rPr>
          <w:rFonts w:ascii="Arial" w:hAnsi="Arial" w:cs="Arial"/>
          <w:sz w:val="20"/>
        </w:rPr>
      </w:pPr>
      <w:r w:rsidRPr="00236B3C">
        <w:rPr>
          <w:rFonts w:ascii="Arial" w:hAnsi="Arial" w:cs="Arial"/>
          <w:sz w:val="20"/>
        </w:rPr>
        <w:t>prace pomiarowe przy wytyczeniu linii barier oraz rozstawu słupków,</w:t>
      </w:r>
    </w:p>
    <w:p w:rsidR="00251470" w:rsidRPr="00236B3C" w:rsidRDefault="00251470" w:rsidP="00251470">
      <w:pPr>
        <w:pStyle w:val="StylIwony"/>
        <w:numPr>
          <w:ilvl w:val="0"/>
          <w:numId w:val="1"/>
        </w:numPr>
        <w:spacing w:before="0" w:after="0"/>
        <w:rPr>
          <w:rFonts w:ascii="Arial" w:hAnsi="Arial" w:cs="Arial"/>
          <w:sz w:val="20"/>
        </w:rPr>
      </w:pPr>
      <w:r w:rsidRPr="00236B3C">
        <w:rPr>
          <w:rFonts w:ascii="Arial" w:hAnsi="Arial" w:cs="Arial"/>
          <w:sz w:val="20"/>
        </w:rPr>
        <w:lastRenderedPageBreak/>
        <w:t>dostarczenie na miejsce wbudowania elementów barier łańcuchowych,</w:t>
      </w:r>
    </w:p>
    <w:p w:rsidR="00251470" w:rsidRPr="00236B3C" w:rsidRDefault="00251470" w:rsidP="00251470">
      <w:pPr>
        <w:pStyle w:val="StylIwony"/>
        <w:numPr>
          <w:ilvl w:val="0"/>
          <w:numId w:val="1"/>
        </w:numPr>
        <w:spacing w:before="0" w:after="0"/>
        <w:rPr>
          <w:rFonts w:ascii="Arial" w:hAnsi="Arial" w:cs="Arial"/>
          <w:sz w:val="20"/>
        </w:rPr>
      </w:pPr>
      <w:r w:rsidRPr="00236B3C">
        <w:rPr>
          <w:rFonts w:ascii="Arial" w:hAnsi="Arial" w:cs="Arial"/>
          <w:sz w:val="20"/>
        </w:rPr>
        <w:t>wykopanie dołków pod słupki,</w:t>
      </w:r>
    </w:p>
    <w:p w:rsidR="00251470" w:rsidRPr="00236B3C" w:rsidRDefault="00251470" w:rsidP="00251470">
      <w:pPr>
        <w:pStyle w:val="StylIwony"/>
        <w:numPr>
          <w:ilvl w:val="0"/>
          <w:numId w:val="1"/>
        </w:numPr>
        <w:spacing w:before="0" w:after="0"/>
        <w:rPr>
          <w:rFonts w:ascii="Arial" w:hAnsi="Arial" w:cs="Arial"/>
          <w:sz w:val="20"/>
        </w:rPr>
      </w:pPr>
      <w:r w:rsidRPr="00236B3C">
        <w:rPr>
          <w:rFonts w:ascii="Arial" w:hAnsi="Arial" w:cs="Arial"/>
          <w:sz w:val="20"/>
        </w:rPr>
        <w:t>dostarczenie na miejsce wbudowania elementów konstrukcji barier, płotków, poręczy, paneli oraz innych ogrodzeń sztywnych, oraz materiałów pomocniczych,</w:t>
      </w:r>
    </w:p>
    <w:p w:rsidR="00251470" w:rsidRPr="00236B3C" w:rsidRDefault="00251470" w:rsidP="00251470">
      <w:pPr>
        <w:pStyle w:val="StylIwony"/>
        <w:numPr>
          <w:ilvl w:val="0"/>
          <w:numId w:val="1"/>
        </w:numPr>
        <w:spacing w:before="0" w:after="0"/>
        <w:rPr>
          <w:rFonts w:ascii="Arial" w:hAnsi="Arial" w:cs="Arial"/>
          <w:sz w:val="20"/>
        </w:rPr>
      </w:pPr>
      <w:r w:rsidRPr="00236B3C">
        <w:rPr>
          <w:rFonts w:ascii="Arial" w:hAnsi="Arial" w:cs="Arial"/>
          <w:sz w:val="20"/>
        </w:rPr>
        <w:t>zainstalowanie słupków w fundamencie betonowym i założenie łańcuchów,</w:t>
      </w:r>
    </w:p>
    <w:p w:rsidR="00251470" w:rsidRPr="00236B3C" w:rsidRDefault="00251470" w:rsidP="00251470">
      <w:pPr>
        <w:pStyle w:val="StylIwony"/>
        <w:numPr>
          <w:ilvl w:val="0"/>
          <w:numId w:val="1"/>
        </w:numPr>
        <w:spacing w:before="0" w:after="0"/>
        <w:rPr>
          <w:rFonts w:ascii="Arial" w:hAnsi="Arial" w:cs="Arial"/>
          <w:sz w:val="20"/>
        </w:rPr>
      </w:pPr>
      <w:r w:rsidRPr="00236B3C">
        <w:rPr>
          <w:rFonts w:ascii="Arial" w:hAnsi="Arial" w:cs="Arial"/>
          <w:sz w:val="20"/>
        </w:rPr>
        <w:t>doprowadzenie terenu wzdłuż wykonanych barier do stanu pierwotnego (np. ponowne ułożenie rozebranego chodnika) przewidzianego w dokumentacji projektowej albo według zaleceń Inżyniera,</w:t>
      </w:r>
    </w:p>
    <w:p w:rsidR="00251470" w:rsidRPr="00236B3C" w:rsidRDefault="00251470" w:rsidP="00251470">
      <w:pPr>
        <w:pStyle w:val="StylIwony"/>
        <w:numPr>
          <w:ilvl w:val="0"/>
          <w:numId w:val="1"/>
        </w:numPr>
        <w:spacing w:before="0" w:after="0"/>
        <w:rPr>
          <w:rFonts w:ascii="Arial" w:hAnsi="Arial" w:cs="Arial"/>
          <w:sz w:val="20"/>
        </w:rPr>
      </w:pPr>
      <w:r w:rsidRPr="00236B3C">
        <w:rPr>
          <w:rFonts w:ascii="Arial" w:hAnsi="Arial" w:cs="Arial"/>
          <w:sz w:val="20"/>
        </w:rPr>
        <w:t>przeprowadzenie badań i pomiarów kontrolnych.</w:t>
      </w:r>
    </w:p>
    <w:p w:rsidR="00251470" w:rsidRPr="00236B3C" w:rsidRDefault="00251470" w:rsidP="00251470">
      <w:pPr>
        <w:pStyle w:val="StylIwony"/>
        <w:spacing w:before="0" w:after="0"/>
        <w:rPr>
          <w:rFonts w:ascii="Arial" w:hAnsi="Arial" w:cs="Arial"/>
          <w:sz w:val="20"/>
        </w:rPr>
      </w:pPr>
      <w:r w:rsidRPr="00236B3C">
        <w:rPr>
          <w:rFonts w:ascii="Arial" w:hAnsi="Arial" w:cs="Arial"/>
          <w:sz w:val="20"/>
        </w:rPr>
        <w:tab/>
        <w:t>Cena elementów zapór ochronnych z kwietników betonowych (żelbetowych) obejmuje:</w:t>
      </w:r>
    </w:p>
    <w:p w:rsidR="00251470" w:rsidRPr="00236B3C" w:rsidRDefault="00251470" w:rsidP="00251470">
      <w:pPr>
        <w:pStyle w:val="StylIwony"/>
        <w:numPr>
          <w:ilvl w:val="0"/>
          <w:numId w:val="1"/>
        </w:numPr>
        <w:spacing w:before="0" w:after="0"/>
        <w:rPr>
          <w:rFonts w:ascii="Arial" w:hAnsi="Arial" w:cs="Arial"/>
          <w:sz w:val="20"/>
        </w:rPr>
      </w:pPr>
      <w:r w:rsidRPr="00236B3C">
        <w:rPr>
          <w:rFonts w:ascii="Arial" w:hAnsi="Arial" w:cs="Arial"/>
          <w:sz w:val="20"/>
        </w:rPr>
        <w:t>wyznaczenie linii ustawienia kwietników zgodnie z dokumentacją projektową lub wskazaniami Inżyniera,</w:t>
      </w:r>
    </w:p>
    <w:p w:rsidR="00251470" w:rsidRPr="00236B3C" w:rsidRDefault="00251470" w:rsidP="00251470">
      <w:pPr>
        <w:pStyle w:val="StylIwony"/>
        <w:numPr>
          <w:ilvl w:val="0"/>
          <w:numId w:val="1"/>
        </w:numPr>
        <w:spacing w:before="0" w:after="0"/>
        <w:rPr>
          <w:rFonts w:ascii="Arial" w:hAnsi="Arial" w:cs="Arial"/>
          <w:sz w:val="20"/>
        </w:rPr>
      </w:pPr>
      <w:r w:rsidRPr="00236B3C">
        <w:rPr>
          <w:rFonts w:ascii="Arial" w:hAnsi="Arial" w:cs="Arial"/>
          <w:sz w:val="20"/>
        </w:rPr>
        <w:t>dostarczenie kwietników na miejsce ustawienia,</w:t>
      </w:r>
    </w:p>
    <w:p w:rsidR="00251470" w:rsidRPr="00236B3C" w:rsidRDefault="00251470" w:rsidP="00251470">
      <w:pPr>
        <w:pStyle w:val="StylIwony"/>
        <w:numPr>
          <w:ilvl w:val="0"/>
          <w:numId w:val="1"/>
        </w:numPr>
        <w:spacing w:before="0" w:after="0"/>
        <w:rPr>
          <w:rFonts w:ascii="Arial" w:hAnsi="Arial" w:cs="Arial"/>
          <w:sz w:val="20"/>
        </w:rPr>
      </w:pPr>
      <w:r w:rsidRPr="00236B3C">
        <w:rPr>
          <w:rFonts w:ascii="Arial" w:hAnsi="Arial" w:cs="Arial"/>
          <w:sz w:val="20"/>
        </w:rPr>
        <w:t>ustawienie kwietników za pomocą dźwigu zgodnie z uprzednio wyznaczoną lokalizacją.</w:t>
      </w:r>
    </w:p>
    <w:p w:rsidR="00251470" w:rsidRPr="000F449A" w:rsidRDefault="00251470" w:rsidP="00251470">
      <w:pPr>
        <w:pStyle w:val="Nagwek1"/>
        <w:rPr>
          <w:rFonts w:ascii="Arial" w:hAnsi="Arial" w:cs="Arial"/>
          <w:sz w:val="22"/>
          <w:szCs w:val="22"/>
        </w:rPr>
      </w:pPr>
      <w:bookmarkStart w:id="9" w:name="_Toc425562422"/>
      <w:r w:rsidRPr="000F449A">
        <w:rPr>
          <w:rFonts w:ascii="Arial" w:hAnsi="Arial" w:cs="Arial"/>
          <w:sz w:val="22"/>
          <w:szCs w:val="22"/>
        </w:rPr>
        <w:t>10. PRZEPISY ZWIĄZANE</w:t>
      </w:r>
      <w:bookmarkEnd w:id="9"/>
    </w:p>
    <w:p w:rsidR="00251470" w:rsidRPr="000F449A" w:rsidRDefault="00251470" w:rsidP="00251470">
      <w:pPr>
        <w:pStyle w:val="Nagwek2"/>
        <w:rPr>
          <w:rFonts w:ascii="Arial" w:hAnsi="Arial" w:cs="Arial"/>
          <w:sz w:val="22"/>
          <w:szCs w:val="22"/>
        </w:rPr>
      </w:pPr>
      <w:r w:rsidRPr="000F449A">
        <w:rPr>
          <w:rFonts w:ascii="Arial" w:hAnsi="Arial" w:cs="Arial"/>
          <w:sz w:val="22"/>
          <w:szCs w:val="22"/>
        </w:rPr>
        <w:t>10.1. Normy</w:t>
      </w:r>
    </w:p>
    <w:tbl>
      <w:tblPr>
        <w:tblW w:w="0" w:type="auto"/>
        <w:tblLayout w:type="fixed"/>
        <w:tblCellMar>
          <w:left w:w="70" w:type="dxa"/>
          <w:right w:w="70" w:type="dxa"/>
        </w:tblCellMar>
        <w:tblLook w:val="0000" w:firstRow="0" w:lastRow="0" w:firstColumn="0" w:lastColumn="0" w:noHBand="0" w:noVBand="0"/>
      </w:tblPr>
      <w:tblGrid>
        <w:gridCol w:w="496"/>
        <w:gridCol w:w="1701"/>
        <w:gridCol w:w="5386"/>
      </w:tblGrid>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 xml:space="preserve">  1.</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PN-B-03264</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Konstrukcje żelbetowe. Obliczenia statyczne   i projektowanie</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 xml:space="preserve">  2.</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PN-H-04651</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Ochrona przed korozją. Klasyfikacja i określenie agresywności korozyjnej środowisk</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 xml:space="preserve">  3.</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PN-B-06250</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Beton zwykły</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 xml:space="preserve"> 4.</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PN-B-06251</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Roboty betonowe i żelbetowe. Wymagania techniczne</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 xml:space="preserve">  5.</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PN-B-06712</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Kruszywa mineralne do betonu</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 xml:space="preserve">  6.</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PN-B-10285</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Roboty malarskie budowlane farbami, lakierami i emaliami na spoinach bezwodnych</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 xml:space="preserve">  7.</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PN-B-13051</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Szkło płaskie zbrojone</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 xml:space="preserve">  8.</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PN-B-19701</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Cement. Cement powszechnego użytku. Skład, wymagania                   i ocena zgodności</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9.</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PN-B-23010</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Domieszki do betonu. Klasyfikacja i określenia</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10.</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PN-B-32250</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Materiały budowlane. Woda do betonów   i zapraw</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11.</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PN-H-74219</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Rury stalowe bez szwu walcowane na gorąco ogólnego zastosowania</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12.</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PN-H-74220</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Rury stalowe bez szwu ciągnione i walcowane na zimno ogólnego przeznaczenia</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13.</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PN-H-82200</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Cynk</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14.</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PN-H-84018</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Stal niskostopowa o podwyższonej wytrzymałości. Gatunki</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15.</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PN-H-84019</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Stal węglowa konstrukcyjna wyższej jakości ogólnego przeznaczenia. Gatunki</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16.</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PN-H-84020</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Stal niestopowa konstrukcyjna ogólnego przeznaczenia. Gatunki</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17.</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PN-H-84023-07</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Stal określonego zastosowania. Stal na rury</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18.</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PN-H-84030-02</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Stal stopowa konstrukcyjna. Stal do nawęglania. Gatunki</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19.</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PN-H-93010</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Stal. Kształtowniki walcowane na gorąco</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20.</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PN-H-93200-02</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Walcówka i pręty stalowe okrągłe walcowane na gorąco. Walcówka i pręty ogólnego zastosowania. Wymiary</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21.</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PN-H-93401</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Stal walcowana. Kątowniki równoramienne</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22.</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PN-H-93402</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Kątowniki nierównoramienne stalowe walcowane na gorąco</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23.</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PN-H-93403</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Stal. Ceowniki walcowane. Wymiary</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24.</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PN-H-93406</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Stal. Teowniki walcowane na gorąco</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25.</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PN-H-93407</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Stal. Dwuteowniki walcowane na gorąco</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26.</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PN-H-97051</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Ochrona przed korozją. Przygotowanie powierzchni stali, staliwa i żeliwa do malowania. Ogólne wytyczne</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27.</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PN-H-97052</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Ochrona przed korozją. Ocena przygotowania powierzchni stali, staliwa i żeliwa do malowania</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28.</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PN-H-97053</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Ochrona przed korozją. Malowanie konstrukcji stalowych. Ogólne wytyczne</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29.</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PN-M-06515</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Dźwignice. Ogólne zasady projektowania ustrojów nośnych</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lastRenderedPageBreak/>
              <w:t>30.</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PN-M-69011</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Spawalnictwo. Złącza spawane w konstrukcjach spawanych. Podział i wymagania</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31.</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PN-M-69420</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Spawalnictwo. Druty lite do spawania i napawania stali</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32.</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PN-M-69775</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Spawalnictwo. Wadliwość złączy spawanych. Oznaczanie klasy wadliwości na podstawie oględzin zewnętrznych</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33.</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PN-M-80026</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Druty okrągłe ze stali niskowęglowej ogólnego przeznaczenia</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34.</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PN-M-80201</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Liny stalowe z drutu okrągłego. Wymagania i badania</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35.</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PN-M-80202</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Liny stalowe 1 x 7</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36.</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PN-M-82054</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Śruby, wkręty i nakrętki stalowe. Ogólne wymagania i badania</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37.</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PN-M-82054-03</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Śruby, wkręty i nakrętki stalowe. Właściwości mechaniczne śrub i wkrętów</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38.</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PN-M-84540</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Łańcuchy techniczne ogniwowe o ogniwach krótkich</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39.</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PN-M-84541</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Łańcuchy techniczne ogniwowe o ogniwach średnich</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40.</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PN-M-84542</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Łańcuchy techniczne ogniwowe. Wymagania i badania</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41.</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PN-M-84543</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Łańcuchy techniczne ogniwowe o ogniwach długich</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42.</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PN-ISO-8501-1</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Przygotowanie podłoży stalowych przed nakładaniem farb i podobnych produktów. Stopnie skorodowania i stopnie przygotowania niezabezpieczonych podłoży stalowych oraz podłoży stalowych po całkowitym usunięciu wcześniej nałożonych powłok</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43.</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BN-73/0658-01</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Rury stalowe profilowe ciągnione na zimno. Wymiary</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44.</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BN-89/1076-02</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Ochrona przed korozją. Powłoki metalizacyjne cynkowe i aluminiowe na konstrukcjach stalowych, staliwnych i żeliwnych. Wymagania i badania</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45</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BN-83/5032-02</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Siatki metalowe. Siatki plecione ślimakowe</w:t>
            </w:r>
          </w:p>
        </w:tc>
      </w:tr>
      <w:tr w:rsidR="00251470" w:rsidRPr="00236B3C" w:rsidTr="00236B3C">
        <w:tc>
          <w:tcPr>
            <w:tcW w:w="496" w:type="dxa"/>
          </w:tcPr>
          <w:p w:rsidR="00251470" w:rsidRPr="00236B3C" w:rsidRDefault="00251470" w:rsidP="00236B3C">
            <w:pPr>
              <w:pStyle w:val="StylIwony"/>
              <w:spacing w:before="0" w:after="0"/>
              <w:jc w:val="center"/>
              <w:rPr>
                <w:rFonts w:ascii="Arial" w:hAnsi="Arial" w:cs="Arial"/>
                <w:sz w:val="20"/>
              </w:rPr>
            </w:pPr>
            <w:r w:rsidRPr="00236B3C">
              <w:rPr>
                <w:rFonts w:ascii="Arial" w:hAnsi="Arial" w:cs="Arial"/>
                <w:sz w:val="20"/>
              </w:rPr>
              <w:t>46</w:t>
            </w:r>
          </w:p>
        </w:tc>
        <w:tc>
          <w:tcPr>
            <w:tcW w:w="1701"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BN-88/6731-08</w:t>
            </w:r>
          </w:p>
        </w:tc>
        <w:tc>
          <w:tcPr>
            <w:tcW w:w="5386" w:type="dxa"/>
          </w:tcPr>
          <w:p w:rsidR="00251470" w:rsidRPr="00236B3C" w:rsidRDefault="00251470" w:rsidP="00236B3C">
            <w:pPr>
              <w:pStyle w:val="StylIwony"/>
              <w:spacing w:before="0" w:after="0"/>
              <w:rPr>
                <w:rFonts w:ascii="Arial" w:hAnsi="Arial" w:cs="Arial"/>
                <w:sz w:val="20"/>
              </w:rPr>
            </w:pPr>
            <w:r w:rsidRPr="00236B3C">
              <w:rPr>
                <w:rFonts w:ascii="Arial" w:hAnsi="Arial" w:cs="Arial"/>
                <w:sz w:val="20"/>
              </w:rPr>
              <w:t>Cement. Transport i przechowywanie.</w:t>
            </w:r>
          </w:p>
        </w:tc>
      </w:tr>
    </w:tbl>
    <w:p w:rsidR="00BF240E" w:rsidRPr="00236B3C" w:rsidRDefault="00BF240E">
      <w:pPr>
        <w:rPr>
          <w:rFonts w:ascii="Arial" w:hAnsi="Arial" w:cs="Arial"/>
        </w:rPr>
      </w:pPr>
    </w:p>
    <w:sectPr w:rsidR="00BF240E" w:rsidRPr="00236B3C" w:rsidSect="000F449A">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418" w:header="851" w:footer="1134" w:gutter="0"/>
      <w:pgNumType w:start="164"/>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711" w:rsidRDefault="001B7711" w:rsidP="00251470">
      <w:r>
        <w:separator/>
      </w:r>
    </w:p>
  </w:endnote>
  <w:endnote w:type="continuationSeparator" w:id="0">
    <w:p w:rsidR="001B7711" w:rsidRDefault="001B7711" w:rsidP="0025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49A" w:rsidRDefault="000F449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38564"/>
      <w:docPartObj>
        <w:docPartGallery w:val="Page Numbers (Bottom of Page)"/>
        <w:docPartUnique/>
      </w:docPartObj>
    </w:sdtPr>
    <w:sdtContent>
      <w:bookmarkStart w:id="10" w:name="_GoBack" w:displacedByCustomXml="prev"/>
      <w:bookmarkEnd w:id="10" w:displacedByCustomXml="prev"/>
      <w:p w:rsidR="000F449A" w:rsidRDefault="000F449A">
        <w:pPr>
          <w:pStyle w:val="Stopka"/>
          <w:jc w:val="right"/>
        </w:pPr>
        <w:r>
          <w:fldChar w:fldCharType="begin"/>
        </w:r>
        <w:r>
          <w:instrText>PAGE   \* MERGEFORMAT</w:instrText>
        </w:r>
        <w:r>
          <w:fldChar w:fldCharType="separate"/>
        </w:r>
        <w:r>
          <w:rPr>
            <w:noProof/>
          </w:rPr>
          <w:t>164</w:t>
        </w:r>
        <w:r>
          <w:fldChar w:fldCharType="end"/>
        </w:r>
      </w:p>
    </w:sdtContent>
  </w:sdt>
  <w:p w:rsidR="000F449A" w:rsidRDefault="000F449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49A" w:rsidRDefault="000F44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711" w:rsidRDefault="001B7711" w:rsidP="00251470">
      <w:r>
        <w:separator/>
      </w:r>
    </w:p>
  </w:footnote>
  <w:footnote w:type="continuationSeparator" w:id="0">
    <w:p w:rsidR="001B7711" w:rsidRDefault="001B7711" w:rsidP="00251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B3C" w:rsidRDefault="00236B3C">
    <w:pPr>
      <w:pStyle w:val="Nagwek"/>
      <w:rPr>
        <w:rFonts w:ascii="Times New Roman" w:hAnsi="Times New Roman"/>
        <w:sz w:val="20"/>
      </w:rPr>
    </w:pPr>
  </w:p>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921"/>
      <w:gridCol w:w="4819"/>
      <w:gridCol w:w="1769"/>
    </w:tblGrid>
    <w:tr w:rsidR="00236B3C">
      <w:tc>
        <w:tcPr>
          <w:tcW w:w="921" w:type="dxa"/>
          <w:tcBorders>
            <w:bottom w:val="single" w:sz="6" w:space="0" w:color="auto"/>
          </w:tcBorders>
        </w:tcPr>
        <w:p w:rsidR="00236B3C" w:rsidRDefault="00236B3C">
          <w:pPr>
            <w:pStyle w:val="Nagwek"/>
            <w:spacing w:after="120"/>
            <w:rPr>
              <w:rFonts w:ascii="Times New Roman" w:hAnsi="Times New Roman"/>
              <w:sz w:val="20"/>
            </w:rPr>
          </w:pPr>
          <w:r>
            <w:rPr>
              <w:rStyle w:val="Numerstrony"/>
              <w:rFonts w:ascii="Times New Roman" w:hAnsi="Times New Roman"/>
              <w:sz w:val="20"/>
            </w:rPr>
            <w:fldChar w:fldCharType="begin"/>
          </w:r>
          <w:r>
            <w:rPr>
              <w:rStyle w:val="Numerstrony"/>
              <w:rFonts w:ascii="Times New Roman" w:hAnsi="Times New Roman"/>
              <w:sz w:val="20"/>
            </w:rPr>
            <w:instrText xml:space="preserve"> PAGE </w:instrText>
          </w:r>
          <w:r>
            <w:rPr>
              <w:rStyle w:val="Numerstrony"/>
              <w:rFonts w:ascii="Times New Roman" w:hAnsi="Times New Roman"/>
              <w:sz w:val="20"/>
            </w:rPr>
            <w:fldChar w:fldCharType="separate"/>
          </w:r>
          <w:r>
            <w:rPr>
              <w:rStyle w:val="Numerstrony"/>
              <w:rFonts w:ascii="Times New Roman" w:hAnsi="Times New Roman"/>
              <w:noProof/>
              <w:sz w:val="20"/>
            </w:rPr>
            <w:t>28</w:t>
          </w:r>
          <w:r>
            <w:rPr>
              <w:rStyle w:val="Numerstrony"/>
              <w:rFonts w:ascii="Times New Roman" w:hAnsi="Times New Roman"/>
              <w:sz w:val="20"/>
            </w:rPr>
            <w:fldChar w:fldCharType="end"/>
          </w:r>
        </w:p>
      </w:tc>
      <w:tc>
        <w:tcPr>
          <w:tcW w:w="4819" w:type="dxa"/>
        </w:tcPr>
        <w:p w:rsidR="00236B3C" w:rsidRDefault="00236B3C">
          <w:pPr>
            <w:pStyle w:val="Nagwek"/>
            <w:jc w:val="right"/>
            <w:rPr>
              <w:rFonts w:ascii="Times New Roman" w:hAnsi="Times New Roman"/>
              <w:sz w:val="20"/>
            </w:rPr>
          </w:pPr>
          <w:r>
            <w:rPr>
              <w:rFonts w:ascii="Times New Roman" w:hAnsi="Times New Roman"/>
              <w:i/>
              <w:sz w:val="20"/>
            </w:rPr>
            <w:t>Urządzenia zabezpieczające ruch pieszych</w:t>
          </w:r>
        </w:p>
      </w:tc>
      <w:tc>
        <w:tcPr>
          <w:tcW w:w="1769" w:type="dxa"/>
        </w:tcPr>
        <w:p w:rsidR="00236B3C" w:rsidRDefault="00236B3C">
          <w:pPr>
            <w:pStyle w:val="Nagwek"/>
            <w:jc w:val="right"/>
            <w:rPr>
              <w:rFonts w:ascii="Times New Roman" w:hAnsi="Times New Roman"/>
              <w:sz w:val="20"/>
            </w:rPr>
          </w:pPr>
          <w:r>
            <w:rPr>
              <w:rFonts w:ascii="Times New Roman" w:hAnsi="Times New Roman"/>
              <w:i/>
              <w:sz w:val="20"/>
            </w:rPr>
            <w:t>D-07.06.02</w:t>
          </w:r>
        </w:p>
      </w:tc>
    </w:tr>
  </w:tbl>
  <w:p w:rsidR="00236B3C" w:rsidRDefault="00236B3C">
    <w:pPr>
      <w:pStyle w:val="Nagwek"/>
      <w:rPr>
        <w:rFonts w:ascii="Times New Roman" w:hAnsi="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49A" w:rsidRDefault="000F449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B3C" w:rsidRDefault="00236B3C">
    <w:pPr>
      <w:pStyle w:val="Nagwek"/>
      <w:rPr>
        <w:sz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206926"/>
    <w:lvl w:ilvl="0">
      <w:numFmt w:val="bullet"/>
      <w:lvlText w:val="*"/>
      <w:lvlJc w:val="left"/>
    </w:lvl>
  </w:abstractNum>
  <w:abstractNum w:abstractNumId="1">
    <w:nsid w:val="0FC66094"/>
    <w:multiLevelType w:val="singleLevel"/>
    <w:tmpl w:val="CBDC6AD6"/>
    <w:lvl w:ilvl="0">
      <w:start w:val="1"/>
      <w:numFmt w:val="lowerLetter"/>
      <w:lvlText w:val="%1)"/>
      <w:legacy w:legacy="1" w:legacySpace="0" w:legacyIndent="283"/>
      <w:lvlJc w:val="left"/>
      <w:pPr>
        <w:ind w:left="283" w:hanging="283"/>
      </w:pPr>
    </w:lvl>
  </w:abstractNum>
  <w:abstractNum w:abstractNumId="2">
    <w:nsid w:val="10B76696"/>
    <w:multiLevelType w:val="singleLevel"/>
    <w:tmpl w:val="CBDC6AD6"/>
    <w:lvl w:ilvl="0">
      <w:start w:val="1"/>
      <w:numFmt w:val="lowerLetter"/>
      <w:lvlText w:val="%1)"/>
      <w:legacy w:legacy="1" w:legacySpace="0" w:legacyIndent="283"/>
      <w:lvlJc w:val="left"/>
      <w:pPr>
        <w:ind w:left="283" w:hanging="283"/>
      </w:pPr>
    </w:lvl>
  </w:abstractNum>
  <w:abstractNum w:abstractNumId="3">
    <w:nsid w:val="23EB270F"/>
    <w:multiLevelType w:val="singleLevel"/>
    <w:tmpl w:val="CBDC6AD6"/>
    <w:lvl w:ilvl="0">
      <w:start w:val="1"/>
      <w:numFmt w:val="lowerLetter"/>
      <w:lvlText w:val="%1)"/>
      <w:legacy w:legacy="1" w:legacySpace="0" w:legacyIndent="283"/>
      <w:lvlJc w:val="left"/>
      <w:pPr>
        <w:ind w:left="283" w:hanging="283"/>
      </w:pPr>
    </w:lvl>
  </w:abstractNum>
  <w:abstractNum w:abstractNumId="4">
    <w:nsid w:val="31BF1712"/>
    <w:multiLevelType w:val="singleLevel"/>
    <w:tmpl w:val="CBDC6AD6"/>
    <w:lvl w:ilvl="0">
      <w:start w:val="1"/>
      <w:numFmt w:val="lowerLetter"/>
      <w:lvlText w:val="%1)"/>
      <w:legacy w:legacy="1" w:legacySpace="0" w:legacyIndent="283"/>
      <w:lvlJc w:val="left"/>
      <w:pPr>
        <w:ind w:left="983" w:hanging="283"/>
      </w:pPr>
    </w:lvl>
  </w:abstractNum>
  <w:abstractNum w:abstractNumId="5">
    <w:nsid w:val="3C64096B"/>
    <w:multiLevelType w:val="singleLevel"/>
    <w:tmpl w:val="D41E2EC8"/>
    <w:lvl w:ilvl="0">
      <w:start w:val="1"/>
      <w:numFmt w:val="decimal"/>
      <w:lvlText w:val="%1."/>
      <w:legacy w:legacy="1" w:legacySpace="0" w:legacyIndent="283"/>
      <w:lvlJc w:val="left"/>
      <w:pPr>
        <w:ind w:left="283" w:hanging="283"/>
      </w:pPr>
    </w:lvl>
  </w:abstractNum>
  <w:abstractNum w:abstractNumId="6">
    <w:nsid w:val="7D4359EF"/>
    <w:multiLevelType w:val="singleLevel"/>
    <w:tmpl w:val="CBDC6AD6"/>
    <w:lvl w:ilvl="0">
      <w:start w:val="1"/>
      <w:numFmt w:val="lowerLetter"/>
      <w:lvlText w:val="%1)"/>
      <w:legacy w:legacy="1" w:legacySpace="0" w:legacyIndent="283"/>
      <w:lvlJc w:val="left"/>
      <w:pPr>
        <w:ind w:left="283" w:hanging="283"/>
      </w:pPr>
    </w:lvl>
  </w:abstractNum>
  <w:abstractNum w:abstractNumId="7">
    <w:nsid w:val="7DEA5616"/>
    <w:multiLevelType w:val="singleLevel"/>
    <w:tmpl w:val="7E1A4532"/>
    <w:lvl w:ilvl="0">
      <w:start w:val="3"/>
      <w:numFmt w:val="lowerLetter"/>
      <w:lvlText w:val="%1)"/>
      <w:legacy w:legacy="1" w:legacySpace="0" w:legacyIndent="283"/>
      <w:lvlJc w:val="left"/>
      <w:pPr>
        <w:ind w:left="9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2"/>
  </w:num>
  <w:num w:numId="4">
    <w:abstractNumId w:val="1"/>
  </w:num>
  <w:num w:numId="5">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6">
    <w:abstractNumId w:val="4"/>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51"/>
    <w:rsid w:val="00073189"/>
    <w:rsid w:val="000F449A"/>
    <w:rsid w:val="001B7711"/>
    <w:rsid w:val="00236B3C"/>
    <w:rsid w:val="00251470"/>
    <w:rsid w:val="007C1C58"/>
    <w:rsid w:val="00803267"/>
    <w:rsid w:val="00836B51"/>
    <w:rsid w:val="00A90320"/>
    <w:rsid w:val="00BF24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25147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51470"/>
    <w:pPr>
      <w:keepNext/>
      <w:keepLines/>
      <w:suppressAutoHyphens/>
      <w:spacing w:before="240" w:after="120"/>
      <w:outlineLvl w:val="0"/>
    </w:pPr>
    <w:rPr>
      <w:b/>
      <w:caps/>
      <w:kern w:val="28"/>
    </w:rPr>
  </w:style>
  <w:style w:type="paragraph" w:styleId="Nagwek2">
    <w:name w:val="heading 2"/>
    <w:basedOn w:val="Normalny"/>
    <w:next w:val="Normalny"/>
    <w:link w:val="Nagwek2Znak"/>
    <w:qFormat/>
    <w:rsid w:val="00251470"/>
    <w:pPr>
      <w:keepNext/>
      <w:spacing w:before="120" w:after="120"/>
      <w:outlineLvl w:val="1"/>
    </w:pPr>
    <w:rPr>
      <w:b/>
    </w:rPr>
  </w:style>
  <w:style w:type="paragraph" w:styleId="Nagwek3">
    <w:name w:val="heading 3"/>
    <w:basedOn w:val="Normalny"/>
    <w:next w:val="Normalny"/>
    <w:link w:val="Nagwek3Znak"/>
    <w:qFormat/>
    <w:rsid w:val="00251470"/>
    <w:pPr>
      <w:keepNext/>
      <w:spacing w:before="60" w:after="60"/>
      <w:outlineLvl w:val="2"/>
    </w:pPr>
  </w:style>
  <w:style w:type="paragraph" w:styleId="Nagwek4">
    <w:name w:val="heading 4"/>
    <w:basedOn w:val="Normalny"/>
    <w:next w:val="Normalny"/>
    <w:link w:val="Nagwek4Znak"/>
    <w:uiPriority w:val="9"/>
    <w:semiHidden/>
    <w:unhideWhenUsed/>
    <w:qFormat/>
    <w:rsid w:val="00236B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51470"/>
    <w:rPr>
      <w:rFonts w:ascii="Times New Roman" w:eastAsia="Times New Roman" w:hAnsi="Times New Roman" w:cs="Times New Roman"/>
      <w:b/>
      <w:caps/>
      <w:kern w:val="28"/>
      <w:sz w:val="20"/>
      <w:szCs w:val="20"/>
      <w:lang w:eastAsia="pl-PL"/>
    </w:rPr>
  </w:style>
  <w:style w:type="character" w:customStyle="1" w:styleId="Nagwek2Znak">
    <w:name w:val="Nagłówek 2 Znak"/>
    <w:basedOn w:val="Domylnaczcionkaakapitu"/>
    <w:link w:val="Nagwek2"/>
    <w:rsid w:val="00251470"/>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rsid w:val="00251470"/>
    <w:rPr>
      <w:rFonts w:ascii="Times New Roman" w:eastAsia="Times New Roman" w:hAnsi="Times New Roman" w:cs="Times New Roman"/>
      <w:sz w:val="20"/>
      <w:szCs w:val="20"/>
      <w:lang w:eastAsia="pl-PL"/>
    </w:rPr>
  </w:style>
  <w:style w:type="paragraph" w:styleId="Spistreci1">
    <w:name w:val="toc 1"/>
    <w:basedOn w:val="Normalny"/>
    <w:next w:val="Normalny"/>
    <w:semiHidden/>
    <w:rsid w:val="00251470"/>
    <w:pPr>
      <w:tabs>
        <w:tab w:val="right" w:leader="dot" w:pos="7371"/>
      </w:tabs>
      <w:spacing w:before="120" w:after="120"/>
      <w:jc w:val="left"/>
    </w:pPr>
    <w:rPr>
      <w:b/>
      <w:caps/>
    </w:rPr>
  </w:style>
  <w:style w:type="paragraph" w:styleId="Spistreci2">
    <w:name w:val="toc 2"/>
    <w:basedOn w:val="Normalny"/>
    <w:next w:val="Normalny"/>
    <w:semiHidden/>
    <w:rsid w:val="00251470"/>
    <w:pPr>
      <w:tabs>
        <w:tab w:val="right" w:leader="dot" w:pos="7371"/>
      </w:tabs>
      <w:ind w:left="200"/>
      <w:jc w:val="left"/>
    </w:pPr>
  </w:style>
  <w:style w:type="paragraph" w:styleId="Spistreci3">
    <w:name w:val="toc 3"/>
    <w:basedOn w:val="Normalny"/>
    <w:next w:val="Normalny"/>
    <w:semiHidden/>
    <w:rsid w:val="00251470"/>
    <w:pPr>
      <w:tabs>
        <w:tab w:val="right" w:leader="dot" w:pos="7371"/>
      </w:tabs>
      <w:ind w:left="400"/>
      <w:jc w:val="left"/>
    </w:pPr>
  </w:style>
  <w:style w:type="paragraph" w:styleId="Spistreci4">
    <w:name w:val="toc 4"/>
    <w:basedOn w:val="Normalny"/>
    <w:next w:val="Normalny"/>
    <w:semiHidden/>
    <w:rsid w:val="00251470"/>
    <w:pPr>
      <w:tabs>
        <w:tab w:val="right" w:leader="dot" w:pos="7371"/>
      </w:tabs>
      <w:ind w:left="600"/>
      <w:jc w:val="left"/>
    </w:pPr>
    <w:rPr>
      <w:sz w:val="18"/>
    </w:rPr>
  </w:style>
  <w:style w:type="paragraph" w:styleId="Spistreci5">
    <w:name w:val="toc 5"/>
    <w:basedOn w:val="Normalny"/>
    <w:next w:val="Normalny"/>
    <w:semiHidden/>
    <w:rsid w:val="00251470"/>
    <w:pPr>
      <w:tabs>
        <w:tab w:val="right" w:leader="dot" w:pos="7371"/>
      </w:tabs>
      <w:ind w:left="800"/>
      <w:jc w:val="left"/>
    </w:pPr>
    <w:rPr>
      <w:sz w:val="18"/>
    </w:rPr>
  </w:style>
  <w:style w:type="paragraph" w:styleId="Spistreci6">
    <w:name w:val="toc 6"/>
    <w:basedOn w:val="Normalny"/>
    <w:next w:val="Normalny"/>
    <w:semiHidden/>
    <w:rsid w:val="00251470"/>
    <w:pPr>
      <w:tabs>
        <w:tab w:val="right" w:leader="dot" w:pos="7371"/>
      </w:tabs>
      <w:ind w:left="1000"/>
      <w:jc w:val="left"/>
    </w:pPr>
    <w:rPr>
      <w:sz w:val="18"/>
    </w:rPr>
  </w:style>
  <w:style w:type="paragraph" w:styleId="Spistreci7">
    <w:name w:val="toc 7"/>
    <w:basedOn w:val="Normalny"/>
    <w:next w:val="Normalny"/>
    <w:semiHidden/>
    <w:rsid w:val="00251470"/>
    <w:pPr>
      <w:tabs>
        <w:tab w:val="right" w:leader="dot" w:pos="7371"/>
      </w:tabs>
      <w:ind w:left="1200"/>
      <w:jc w:val="left"/>
    </w:pPr>
    <w:rPr>
      <w:sz w:val="18"/>
    </w:rPr>
  </w:style>
  <w:style w:type="paragraph" w:styleId="Spistreci8">
    <w:name w:val="toc 8"/>
    <w:basedOn w:val="Normalny"/>
    <w:next w:val="Normalny"/>
    <w:semiHidden/>
    <w:rsid w:val="00251470"/>
    <w:pPr>
      <w:tabs>
        <w:tab w:val="right" w:leader="dot" w:pos="7371"/>
      </w:tabs>
      <w:ind w:left="1400"/>
      <w:jc w:val="left"/>
    </w:pPr>
    <w:rPr>
      <w:sz w:val="18"/>
    </w:rPr>
  </w:style>
  <w:style w:type="paragraph" w:styleId="Spistreci9">
    <w:name w:val="toc 9"/>
    <w:basedOn w:val="Normalny"/>
    <w:next w:val="Normalny"/>
    <w:semiHidden/>
    <w:rsid w:val="00251470"/>
    <w:pPr>
      <w:tabs>
        <w:tab w:val="right" w:leader="dot" w:pos="7371"/>
      </w:tabs>
      <w:ind w:left="1600"/>
      <w:jc w:val="left"/>
    </w:pPr>
    <w:rPr>
      <w:sz w:val="18"/>
    </w:rPr>
  </w:style>
  <w:style w:type="character" w:styleId="Numerstrony">
    <w:name w:val="page number"/>
    <w:basedOn w:val="Domylnaczcionkaakapitu"/>
    <w:semiHidden/>
    <w:rsid w:val="00251470"/>
  </w:style>
  <w:style w:type="paragraph" w:customStyle="1" w:styleId="StylIwony">
    <w:name w:val="Styl Iwony"/>
    <w:basedOn w:val="Normalny"/>
    <w:rsid w:val="00251470"/>
    <w:pPr>
      <w:spacing w:before="120" w:after="120"/>
    </w:pPr>
    <w:rPr>
      <w:rFonts w:ascii="Bookman Old Style" w:hAnsi="Bookman Old Style"/>
      <w:sz w:val="24"/>
    </w:rPr>
  </w:style>
  <w:style w:type="paragraph" w:styleId="Nagwek">
    <w:name w:val="header"/>
    <w:basedOn w:val="Normalny"/>
    <w:link w:val="NagwekZnak"/>
    <w:semiHidden/>
    <w:rsid w:val="00251470"/>
    <w:pPr>
      <w:tabs>
        <w:tab w:val="center" w:pos="4536"/>
        <w:tab w:val="right" w:pos="9072"/>
      </w:tabs>
      <w:jc w:val="left"/>
    </w:pPr>
    <w:rPr>
      <w:rFonts w:ascii="Century Gothic" w:hAnsi="Century Gothic"/>
      <w:sz w:val="24"/>
    </w:rPr>
  </w:style>
  <w:style w:type="character" w:customStyle="1" w:styleId="NagwekZnak">
    <w:name w:val="Nagłówek Znak"/>
    <w:basedOn w:val="Domylnaczcionkaakapitu"/>
    <w:link w:val="Nagwek"/>
    <w:semiHidden/>
    <w:rsid w:val="00251470"/>
    <w:rPr>
      <w:rFonts w:ascii="Century Gothic" w:eastAsia="Times New Roman" w:hAnsi="Century Gothic" w:cs="Times New Roman"/>
      <w:sz w:val="24"/>
      <w:szCs w:val="20"/>
      <w:lang w:eastAsia="pl-PL"/>
    </w:rPr>
  </w:style>
  <w:style w:type="paragraph" w:styleId="Stopka">
    <w:name w:val="footer"/>
    <w:basedOn w:val="Normalny"/>
    <w:link w:val="StopkaZnak"/>
    <w:uiPriority w:val="99"/>
    <w:rsid w:val="00251470"/>
    <w:pPr>
      <w:tabs>
        <w:tab w:val="center" w:pos="4536"/>
        <w:tab w:val="right" w:pos="9072"/>
      </w:tabs>
    </w:pPr>
  </w:style>
  <w:style w:type="character" w:customStyle="1" w:styleId="StopkaZnak">
    <w:name w:val="Stopka Znak"/>
    <w:basedOn w:val="Domylnaczcionkaakapitu"/>
    <w:link w:val="Stopka"/>
    <w:uiPriority w:val="99"/>
    <w:rsid w:val="00251470"/>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251470"/>
  </w:style>
  <w:style w:type="character" w:customStyle="1" w:styleId="TekstprzypisudolnegoZnak">
    <w:name w:val="Tekst przypisu dolnego Znak"/>
    <w:basedOn w:val="Domylnaczcionkaakapitu"/>
    <w:link w:val="Tekstprzypisudolnego"/>
    <w:semiHidden/>
    <w:rsid w:val="00251470"/>
    <w:rPr>
      <w:rFonts w:ascii="Times New Roman" w:eastAsia="Times New Roman" w:hAnsi="Times New Roman" w:cs="Times New Roman"/>
      <w:sz w:val="20"/>
      <w:szCs w:val="20"/>
      <w:lang w:eastAsia="pl-PL"/>
    </w:rPr>
  </w:style>
  <w:style w:type="paragraph" w:customStyle="1" w:styleId="tekstost">
    <w:name w:val="tekst ost"/>
    <w:basedOn w:val="Normalny"/>
    <w:rsid w:val="00251470"/>
  </w:style>
  <w:style w:type="character" w:styleId="Odwoanieprzypisudolnego">
    <w:name w:val="footnote reference"/>
    <w:basedOn w:val="Domylnaczcionkaakapitu"/>
    <w:semiHidden/>
    <w:rsid w:val="00251470"/>
    <w:rPr>
      <w:vertAlign w:val="superscript"/>
    </w:rPr>
  </w:style>
  <w:style w:type="character" w:customStyle="1" w:styleId="Nagwek4Znak">
    <w:name w:val="Nagłówek 4 Znak"/>
    <w:basedOn w:val="Domylnaczcionkaakapitu"/>
    <w:link w:val="Nagwek4"/>
    <w:uiPriority w:val="9"/>
    <w:semiHidden/>
    <w:rsid w:val="00236B3C"/>
    <w:rPr>
      <w:rFonts w:asciiTheme="majorHAnsi" w:eastAsiaTheme="majorEastAsia" w:hAnsiTheme="majorHAnsi" w:cstheme="majorBidi"/>
      <w:b/>
      <w:bCs/>
      <w:i/>
      <w:iCs/>
      <w:color w:val="4F81BD" w:themeColor="accent1"/>
      <w:sz w:val="20"/>
      <w:szCs w:val="20"/>
      <w:lang w:eastAsia="pl-PL"/>
    </w:rPr>
  </w:style>
  <w:style w:type="paragraph" w:styleId="Tekstpodstawowywcity">
    <w:name w:val="Body Text Indent"/>
    <w:basedOn w:val="Normalny"/>
    <w:link w:val="TekstpodstawowywcityZnak"/>
    <w:semiHidden/>
    <w:unhideWhenUsed/>
    <w:rsid w:val="00236B3C"/>
    <w:pPr>
      <w:overflowPunct/>
      <w:autoSpaceDE/>
      <w:autoSpaceDN/>
      <w:adjustRightInd/>
      <w:spacing w:after="120"/>
      <w:ind w:left="283"/>
      <w:jc w:val="left"/>
      <w:textAlignment w:val="auto"/>
    </w:pPr>
    <w:rPr>
      <w:sz w:val="24"/>
      <w:szCs w:val="24"/>
    </w:rPr>
  </w:style>
  <w:style w:type="character" w:customStyle="1" w:styleId="TekstpodstawowywcityZnak">
    <w:name w:val="Tekst podstawowy wcięty Znak"/>
    <w:basedOn w:val="Domylnaczcionkaakapitu"/>
    <w:link w:val="Tekstpodstawowywcity"/>
    <w:semiHidden/>
    <w:rsid w:val="00236B3C"/>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25147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51470"/>
    <w:pPr>
      <w:keepNext/>
      <w:keepLines/>
      <w:suppressAutoHyphens/>
      <w:spacing w:before="240" w:after="120"/>
      <w:outlineLvl w:val="0"/>
    </w:pPr>
    <w:rPr>
      <w:b/>
      <w:caps/>
      <w:kern w:val="28"/>
    </w:rPr>
  </w:style>
  <w:style w:type="paragraph" w:styleId="Nagwek2">
    <w:name w:val="heading 2"/>
    <w:basedOn w:val="Normalny"/>
    <w:next w:val="Normalny"/>
    <w:link w:val="Nagwek2Znak"/>
    <w:qFormat/>
    <w:rsid w:val="00251470"/>
    <w:pPr>
      <w:keepNext/>
      <w:spacing w:before="120" w:after="120"/>
      <w:outlineLvl w:val="1"/>
    </w:pPr>
    <w:rPr>
      <w:b/>
    </w:rPr>
  </w:style>
  <w:style w:type="paragraph" w:styleId="Nagwek3">
    <w:name w:val="heading 3"/>
    <w:basedOn w:val="Normalny"/>
    <w:next w:val="Normalny"/>
    <w:link w:val="Nagwek3Znak"/>
    <w:qFormat/>
    <w:rsid w:val="00251470"/>
    <w:pPr>
      <w:keepNext/>
      <w:spacing w:before="60" w:after="60"/>
      <w:outlineLvl w:val="2"/>
    </w:pPr>
  </w:style>
  <w:style w:type="paragraph" w:styleId="Nagwek4">
    <w:name w:val="heading 4"/>
    <w:basedOn w:val="Normalny"/>
    <w:next w:val="Normalny"/>
    <w:link w:val="Nagwek4Znak"/>
    <w:uiPriority w:val="9"/>
    <w:semiHidden/>
    <w:unhideWhenUsed/>
    <w:qFormat/>
    <w:rsid w:val="00236B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51470"/>
    <w:rPr>
      <w:rFonts w:ascii="Times New Roman" w:eastAsia="Times New Roman" w:hAnsi="Times New Roman" w:cs="Times New Roman"/>
      <w:b/>
      <w:caps/>
      <w:kern w:val="28"/>
      <w:sz w:val="20"/>
      <w:szCs w:val="20"/>
      <w:lang w:eastAsia="pl-PL"/>
    </w:rPr>
  </w:style>
  <w:style w:type="character" w:customStyle="1" w:styleId="Nagwek2Znak">
    <w:name w:val="Nagłówek 2 Znak"/>
    <w:basedOn w:val="Domylnaczcionkaakapitu"/>
    <w:link w:val="Nagwek2"/>
    <w:rsid w:val="00251470"/>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rsid w:val="00251470"/>
    <w:rPr>
      <w:rFonts w:ascii="Times New Roman" w:eastAsia="Times New Roman" w:hAnsi="Times New Roman" w:cs="Times New Roman"/>
      <w:sz w:val="20"/>
      <w:szCs w:val="20"/>
      <w:lang w:eastAsia="pl-PL"/>
    </w:rPr>
  </w:style>
  <w:style w:type="paragraph" w:styleId="Spistreci1">
    <w:name w:val="toc 1"/>
    <w:basedOn w:val="Normalny"/>
    <w:next w:val="Normalny"/>
    <w:semiHidden/>
    <w:rsid w:val="00251470"/>
    <w:pPr>
      <w:tabs>
        <w:tab w:val="right" w:leader="dot" w:pos="7371"/>
      </w:tabs>
      <w:spacing w:before="120" w:after="120"/>
      <w:jc w:val="left"/>
    </w:pPr>
    <w:rPr>
      <w:b/>
      <w:caps/>
    </w:rPr>
  </w:style>
  <w:style w:type="paragraph" w:styleId="Spistreci2">
    <w:name w:val="toc 2"/>
    <w:basedOn w:val="Normalny"/>
    <w:next w:val="Normalny"/>
    <w:semiHidden/>
    <w:rsid w:val="00251470"/>
    <w:pPr>
      <w:tabs>
        <w:tab w:val="right" w:leader="dot" w:pos="7371"/>
      </w:tabs>
      <w:ind w:left="200"/>
      <w:jc w:val="left"/>
    </w:pPr>
  </w:style>
  <w:style w:type="paragraph" w:styleId="Spistreci3">
    <w:name w:val="toc 3"/>
    <w:basedOn w:val="Normalny"/>
    <w:next w:val="Normalny"/>
    <w:semiHidden/>
    <w:rsid w:val="00251470"/>
    <w:pPr>
      <w:tabs>
        <w:tab w:val="right" w:leader="dot" w:pos="7371"/>
      </w:tabs>
      <w:ind w:left="400"/>
      <w:jc w:val="left"/>
    </w:pPr>
  </w:style>
  <w:style w:type="paragraph" w:styleId="Spistreci4">
    <w:name w:val="toc 4"/>
    <w:basedOn w:val="Normalny"/>
    <w:next w:val="Normalny"/>
    <w:semiHidden/>
    <w:rsid w:val="00251470"/>
    <w:pPr>
      <w:tabs>
        <w:tab w:val="right" w:leader="dot" w:pos="7371"/>
      </w:tabs>
      <w:ind w:left="600"/>
      <w:jc w:val="left"/>
    </w:pPr>
    <w:rPr>
      <w:sz w:val="18"/>
    </w:rPr>
  </w:style>
  <w:style w:type="paragraph" w:styleId="Spistreci5">
    <w:name w:val="toc 5"/>
    <w:basedOn w:val="Normalny"/>
    <w:next w:val="Normalny"/>
    <w:semiHidden/>
    <w:rsid w:val="00251470"/>
    <w:pPr>
      <w:tabs>
        <w:tab w:val="right" w:leader="dot" w:pos="7371"/>
      </w:tabs>
      <w:ind w:left="800"/>
      <w:jc w:val="left"/>
    </w:pPr>
    <w:rPr>
      <w:sz w:val="18"/>
    </w:rPr>
  </w:style>
  <w:style w:type="paragraph" w:styleId="Spistreci6">
    <w:name w:val="toc 6"/>
    <w:basedOn w:val="Normalny"/>
    <w:next w:val="Normalny"/>
    <w:semiHidden/>
    <w:rsid w:val="00251470"/>
    <w:pPr>
      <w:tabs>
        <w:tab w:val="right" w:leader="dot" w:pos="7371"/>
      </w:tabs>
      <w:ind w:left="1000"/>
      <w:jc w:val="left"/>
    </w:pPr>
    <w:rPr>
      <w:sz w:val="18"/>
    </w:rPr>
  </w:style>
  <w:style w:type="paragraph" w:styleId="Spistreci7">
    <w:name w:val="toc 7"/>
    <w:basedOn w:val="Normalny"/>
    <w:next w:val="Normalny"/>
    <w:semiHidden/>
    <w:rsid w:val="00251470"/>
    <w:pPr>
      <w:tabs>
        <w:tab w:val="right" w:leader="dot" w:pos="7371"/>
      </w:tabs>
      <w:ind w:left="1200"/>
      <w:jc w:val="left"/>
    </w:pPr>
    <w:rPr>
      <w:sz w:val="18"/>
    </w:rPr>
  </w:style>
  <w:style w:type="paragraph" w:styleId="Spistreci8">
    <w:name w:val="toc 8"/>
    <w:basedOn w:val="Normalny"/>
    <w:next w:val="Normalny"/>
    <w:semiHidden/>
    <w:rsid w:val="00251470"/>
    <w:pPr>
      <w:tabs>
        <w:tab w:val="right" w:leader="dot" w:pos="7371"/>
      </w:tabs>
      <w:ind w:left="1400"/>
      <w:jc w:val="left"/>
    </w:pPr>
    <w:rPr>
      <w:sz w:val="18"/>
    </w:rPr>
  </w:style>
  <w:style w:type="paragraph" w:styleId="Spistreci9">
    <w:name w:val="toc 9"/>
    <w:basedOn w:val="Normalny"/>
    <w:next w:val="Normalny"/>
    <w:semiHidden/>
    <w:rsid w:val="00251470"/>
    <w:pPr>
      <w:tabs>
        <w:tab w:val="right" w:leader="dot" w:pos="7371"/>
      </w:tabs>
      <w:ind w:left="1600"/>
      <w:jc w:val="left"/>
    </w:pPr>
    <w:rPr>
      <w:sz w:val="18"/>
    </w:rPr>
  </w:style>
  <w:style w:type="character" w:styleId="Numerstrony">
    <w:name w:val="page number"/>
    <w:basedOn w:val="Domylnaczcionkaakapitu"/>
    <w:semiHidden/>
    <w:rsid w:val="00251470"/>
  </w:style>
  <w:style w:type="paragraph" w:customStyle="1" w:styleId="StylIwony">
    <w:name w:val="Styl Iwony"/>
    <w:basedOn w:val="Normalny"/>
    <w:rsid w:val="00251470"/>
    <w:pPr>
      <w:spacing w:before="120" w:after="120"/>
    </w:pPr>
    <w:rPr>
      <w:rFonts w:ascii="Bookman Old Style" w:hAnsi="Bookman Old Style"/>
      <w:sz w:val="24"/>
    </w:rPr>
  </w:style>
  <w:style w:type="paragraph" w:styleId="Nagwek">
    <w:name w:val="header"/>
    <w:basedOn w:val="Normalny"/>
    <w:link w:val="NagwekZnak"/>
    <w:semiHidden/>
    <w:rsid w:val="00251470"/>
    <w:pPr>
      <w:tabs>
        <w:tab w:val="center" w:pos="4536"/>
        <w:tab w:val="right" w:pos="9072"/>
      </w:tabs>
      <w:jc w:val="left"/>
    </w:pPr>
    <w:rPr>
      <w:rFonts w:ascii="Century Gothic" w:hAnsi="Century Gothic"/>
      <w:sz w:val="24"/>
    </w:rPr>
  </w:style>
  <w:style w:type="character" w:customStyle="1" w:styleId="NagwekZnak">
    <w:name w:val="Nagłówek Znak"/>
    <w:basedOn w:val="Domylnaczcionkaakapitu"/>
    <w:link w:val="Nagwek"/>
    <w:semiHidden/>
    <w:rsid w:val="00251470"/>
    <w:rPr>
      <w:rFonts w:ascii="Century Gothic" w:eastAsia="Times New Roman" w:hAnsi="Century Gothic" w:cs="Times New Roman"/>
      <w:sz w:val="24"/>
      <w:szCs w:val="20"/>
      <w:lang w:eastAsia="pl-PL"/>
    </w:rPr>
  </w:style>
  <w:style w:type="paragraph" w:styleId="Stopka">
    <w:name w:val="footer"/>
    <w:basedOn w:val="Normalny"/>
    <w:link w:val="StopkaZnak"/>
    <w:uiPriority w:val="99"/>
    <w:rsid w:val="00251470"/>
    <w:pPr>
      <w:tabs>
        <w:tab w:val="center" w:pos="4536"/>
        <w:tab w:val="right" w:pos="9072"/>
      </w:tabs>
    </w:pPr>
  </w:style>
  <w:style w:type="character" w:customStyle="1" w:styleId="StopkaZnak">
    <w:name w:val="Stopka Znak"/>
    <w:basedOn w:val="Domylnaczcionkaakapitu"/>
    <w:link w:val="Stopka"/>
    <w:uiPriority w:val="99"/>
    <w:rsid w:val="00251470"/>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251470"/>
  </w:style>
  <w:style w:type="character" w:customStyle="1" w:styleId="TekstprzypisudolnegoZnak">
    <w:name w:val="Tekst przypisu dolnego Znak"/>
    <w:basedOn w:val="Domylnaczcionkaakapitu"/>
    <w:link w:val="Tekstprzypisudolnego"/>
    <w:semiHidden/>
    <w:rsid w:val="00251470"/>
    <w:rPr>
      <w:rFonts w:ascii="Times New Roman" w:eastAsia="Times New Roman" w:hAnsi="Times New Roman" w:cs="Times New Roman"/>
      <w:sz w:val="20"/>
      <w:szCs w:val="20"/>
      <w:lang w:eastAsia="pl-PL"/>
    </w:rPr>
  </w:style>
  <w:style w:type="paragraph" w:customStyle="1" w:styleId="tekstost">
    <w:name w:val="tekst ost"/>
    <w:basedOn w:val="Normalny"/>
    <w:rsid w:val="00251470"/>
  </w:style>
  <w:style w:type="character" w:styleId="Odwoanieprzypisudolnego">
    <w:name w:val="footnote reference"/>
    <w:basedOn w:val="Domylnaczcionkaakapitu"/>
    <w:semiHidden/>
    <w:rsid w:val="00251470"/>
    <w:rPr>
      <w:vertAlign w:val="superscript"/>
    </w:rPr>
  </w:style>
  <w:style w:type="character" w:customStyle="1" w:styleId="Nagwek4Znak">
    <w:name w:val="Nagłówek 4 Znak"/>
    <w:basedOn w:val="Domylnaczcionkaakapitu"/>
    <w:link w:val="Nagwek4"/>
    <w:uiPriority w:val="9"/>
    <w:semiHidden/>
    <w:rsid w:val="00236B3C"/>
    <w:rPr>
      <w:rFonts w:asciiTheme="majorHAnsi" w:eastAsiaTheme="majorEastAsia" w:hAnsiTheme="majorHAnsi" w:cstheme="majorBidi"/>
      <w:b/>
      <w:bCs/>
      <w:i/>
      <w:iCs/>
      <w:color w:val="4F81BD" w:themeColor="accent1"/>
      <w:sz w:val="20"/>
      <w:szCs w:val="20"/>
      <w:lang w:eastAsia="pl-PL"/>
    </w:rPr>
  </w:style>
  <w:style w:type="paragraph" w:styleId="Tekstpodstawowywcity">
    <w:name w:val="Body Text Indent"/>
    <w:basedOn w:val="Normalny"/>
    <w:link w:val="TekstpodstawowywcityZnak"/>
    <w:semiHidden/>
    <w:unhideWhenUsed/>
    <w:rsid w:val="00236B3C"/>
    <w:pPr>
      <w:overflowPunct/>
      <w:autoSpaceDE/>
      <w:autoSpaceDN/>
      <w:adjustRightInd/>
      <w:spacing w:after="120"/>
      <w:ind w:left="283"/>
      <w:jc w:val="left"/>
      <w:textAlignment w:val="auto"/>
    </w:pPr>
    <w:rPr>
      <w:sz w:val="24"/>
      <w:szCs w:val="24"/>
    </w:rPr>
  </w:style>
  <w:style w:type="character" w:customStyle="1" w:styleId="TekstpodstawowywcityZnak">
    <w:name w:val="Tekst podstawowy wcięty Znak"/>
    <w:basedOn w:val="Domylnaczcionkaakapitu"/>
    <w:link w:val="Tekstpodstawowywcity"/>
    <w:semiHidden/>
    <w:rsid w:val="00236B3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7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5858</Words>
  <Characters>35151</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Marian</cp:lastModifiedBy>
  <cp:revision>4</cp:revision>
  <dcterms:created xsi:type="dcterms:W3CDTF">2016-05-13T12:54:00Z</dcterms:created>
  <dcterms:modified xsi:type="dcterms:W3CDTF">2016-05-13T14:00:00Z</dcterms:modified>
</cp:coreProperties>
</file>