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8588" w14:textId="214AF9D5" w:rsidR="00343859" w:rsidRDefault="00343859" w:rsidP="00750C0D">
      <w:pPr>
        <w:tabs>
          <w:tab w:val="left" w:pos="5970"/>
        </w:tabs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</w:t>
      </w:r>
      <w:r w:rsidR="00750C0D">
        <w:rPr>
          <w:rFonts w:ascii="Times New Roman" w:hAnsi="Times New Roman"/>
          <w:b/>
          <w:sz w:val="24"/>
          <w:szCs w:val="24"/>
        </w:rPr>
        <w:t xml:space="preserve"> XXXV/292</w:t>
      </w:r>
      <w:r>
        <w:rPr>
          <w:rFonts w:ascii="Times New Roman" w:hAnsi="Times New Roman"/>
          <w:b/>
          <w:sz w:val="24"/>
          <w:szCs w:val="24"/>
        </w:rPr>
        <w:t>/2</w:t>
      </w:r>
      <w:r w:rsidR="00750C0D">
        <w:rPr>
          <w:rFonts w:ascii="Times New Roman" w:hAnsi="Times New Roman"/>
          <w:b/>
          <w:sz w:val="24"/>
          <w:szCs w:val="24"/>
        </w:rPr>
        <w:t>2</w:t>
      </w:r>
    </w:p>
    <w:p w14:paraId="52E69BAE" w14:textId="77777777" w:rsidR="00343859" w:rsidRDefault="00343859" w:rsidP="00343859">
      <w:pPr>
        <w:tabs>
          <w:tab w:val="left" w:pos="597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DYGOWO</w:t>
      </w:r>
    </w:p>
    <w:p w14:paraId="73EF43EA" w14:textId="33996085" w:rsidR="00343859" w:rsidRDefault="00343859" w:rsidP="00343859">
      <w:pPr>
        <w:tabs>
          <w:tab w:val="left" w:pos="597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750C0D">
        <w:rPr>
          <w:rFonts w:ascii="Times New Roman" w:hAnsi="Times New Roman"/>
          <w:sz w:val="24"/>
          <w:szCs w:val="24"/>
        </w:rPr>
        <w:t>29 września</w:t>
      </w:r>
      <w:r w:rsidR="008B3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750C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</w:t>
      </w:r>
    </w:p>
    <w:p w14:paraId="3D0D62D1" w14:textId="77777777" w:rsidR="00343859" w:rsidRDefault="00343859" w:rsidP="00343859">
      <w:pPr>
        <w:tabs>
          <w:tab w:val="left" w:pos="597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94BAAD" w14:textId="77777777" w:rsidR="00343859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określenia wysokości stawek podatku od nieruchomości.          </w:t>
      </w:r>
    </w:p>
    <w:p w14:paraId="75CA5503" w14:textId="77777777" w:rsidR="00343859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503DA7F" w14:textId="3811C1BA" w:rsidR="00343859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Na podstawie art. 18 ust. 2 pkt 8 ustawy z dnia 8 marca 1990 r. o samorządzie gminnym (Dz. U. z 202</w:t>
      </w:r>
      <w:r w:rsidR="001931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193168">
        <w:rPr>
          <w:rFonts w:ascii="Times New Roman" w:hAnsi="Times New Roman"/>
          <w:sz w:val="24"/>
          <w:szCs w:val="24"/>
        </w:rPr>
        <w:t>559 ze zm.</w:t>
      </w:r>
      <w:r>
        <w:rPr>
          <w:rFonts w:ascii="Times New Roman" w:hAnsi="Times New Roman"/>
          <w:sz w:val="24"/>
          <w:szCs w:val="24"/>
        </w:rPr>
        <w:t>), art. 5 ustawy z dnia 12 stycznia 1991 r. o podatkach</w:t>
      </w:r>
      <w:r w:rsidR="00C94C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 opłatach lokalnych (Dz. U. z 20</w:t>
      </w:r>
      <w:r w:rsidR="00541AB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r. poz. 1</w:t>
      </w:r>
      <w:r w:rsidR="00541AB3">
        <w:rPr>
          <w:rFonts w:ascii="Times New Roman" w:hAnsi="Times New Roman"/>
          <w:sz w:val="24"/>
          <w:szCs w:val="24"/>
        </w:rPr>
        <w:t>452</w:t>
      </w:r>
      <w:r w:rsidR="00C94C29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uchwala się, co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następuje</w:t>
      </w:r>
      <w:r>
        <w:rPr>
          <w:rFonts w:ascii="Times New Roman" w:hAnsi="Times New Roman"/>
          <w:sz w:val="24"/>
          <w:szCs w:val="24"/>
        </w:rPr>
        <w:t>:</w:t>
      </w:r>
    </w:p>
    <w:p w14:paraId="4ED623D3" w14:textId="77777777" w:rsidR="00121F7F" w:rsidRDefault="00121F7F" w:rsidP="00121F7F">
      <w:pPr>
        <w:tabs>
          <w:tab w:val="left" w:pos="597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FE1FD0C" w14:textId="77777777" w:rsidR="00343859" w:rsidRPr="00E968CB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968CB">
        <w:rPr>
          <w:rFonts w:ascii="Times New Roman" w:hAnsi="Times New Roman"/>
          <w:b/>
          <w:bCs/>
          <w:sz w:val="24"/>
          <w:szCs w:val="24"/>
        </w:rPr>
        <w:t>§ 1.</w:t>
      </w:r>
    </w:p>
    <w:p w14:paraId="4BB59711" w14:textId="77777777" w:rsidR="00343859" w:rsidRPr="00E968CB" w:rsidRDefault="00343859" w:rsidP="00121F7F">
      <w:pPr>
        <w:tabs>
          <w:tab w:val="left" w:pos="597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>Określa się następujące stawki podatku od nieruchomości obowiązujące na terenie Gminy Dygowo:</w:t>
      </w:r>
    </w:p>
    <w:p w14:paraId="10713BA0" w14:textId="77777777" w:rsidR="00343859" w:rsidRPr="00E968CB" w:rsidRDefault="00343859" w:rsidP="001B475F">
      <w:pPr>
        <w:tabs>
          <w:tab w:val="left" w:pos="5970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>1) od gruntów:</w:t>
      </w:r>
    </w:p>
    <w:p w14:paraId="6DEEC4E2" w14:textId="774D3DDD" w:rsidR="00343859" w:rsidRPr="00E968CB" w:rsidRDefault="00343859" w:rsidP="00121F7F">
      <w:pPr>
        <w:tabs>
          <w:tab w:val="left" w:pos="5970"/>
        </w:tabs>
        <w:spacing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a) związanych z prowadzeniem działalności gospodarczej, bez względu n</w:t>
      </w:r>
      <w:r w:rsidR="00750C0D">
        <w:rPr>
          <w:rFonts w:ascii="Times New Roman" w:hAnsi="Times New Roman"/>
          <w:bCs/>
          <w:sz w:val="24"/>
          <w:szCs w:val="24"/>
        </w:rPr>
        <w:t xml:space="preserve">a sposób </w:t>
      </w:r>
      <w:r w:rsidRPr="00E968CB">
        <w:rPr>
          <w:rFonts w:ascii="Times New Roman" w:hAnsi="Times New Roman"/>
          <w:bCs/>
          <w:sz w:val="24"/>
          <w:szCs w:val="24"/>
        </w:rPr>
        <w:t>zakwalifikowani</w:t>
      </w:r>
      <w:r w:rsidR="00750C0D">
        <w:rPr>
          <w:rFonts w:ascii="Times New Roman" w:hAnsi="Times New Roman"/>
          <w:bCs/>
          <w:sz w:val="24"/>
          <w:szCs w:val="24"/>
        </w:rPr>
        <w:t>a</w:t>
      </w:r>
      <w:r w:rsidRPr="00E968CB">
        <w:rPr>
          <w:rFonts w:ascii="Times New Roman" w:hAnsi="Times New Roman"/>
          <w:bCs/>
          <w:sz w:val="24"/>
          <w:szCs w:val="24"/>
        </w:rPr>
        <w:t xml:space="preserve"> w ewidencji gruntów i budynków – </w:t>
      </w:r>
      <w:r w:rsidR="00B45A56" w:rsidRPr="00E968CB">
        <w:rPr>
          <w:rFonts w:ascii="Times New Roman" w:hAnsi="Times New Roman"/>
          <w:bCs/>
          <w:sz w:val="24"/>
          <w:szCs w:val="24"/>
        </w:rPr>
        <w:t>1,</w:t>
      </w:r>
      <w:r w:rsidR="00750C0D">
        <w:rPr>
          <w:rFonts w:ascii="Times New Roman" w:hAnsi="Times New Roman"/>
          <w:bCs/>
          <w:sz w:val="24"/>
          <w:szCs w:val="24"/>
        </w:rPr>
        <w:t>16</w:t>
      </w:r>
      <w:r w:rsidRPr="00E968CB">
        <w:rPr>
          <w:rFonts w:ascii="Times New Roman" w:hAnsi="Times New Roman"/>
          <w:bCs/>
          <w:sz w:val="24"/>
          <w:szCs w:val="24"/>
        </w:rPr>
        <w:t xml:space="preserve"> zł od 1 m² powierzchni,</w:t>
      </w:r>
    </w:p>
    <w:p w14:paraId="43366C65" w14:textId="5F2908DA" w:rsidR="00343859" w:rsidRPr="00E968CB" w:rsidRDefault="00343859" w:rsidP="00121F7F">
      <w:pPr>
        <w:tabs>
          <w:tab w:val="left" w:pos="5970"/>
        </w:tabs>
        <w:spacing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b) pod wodami powierzchniowymi stojącymi lub wodami powierzchniowymi płynącymi jezior i zbiorników sztucznych – </w:t>
      </w:r>
      <w:r w:rsidR="00B45A56" w:rsidRPr="00E968CB">
        <w:rPr>
          <w:rFonts w:ascii="Times New Roman" w:hAnsi="Times New Roman"/>
          <w:bCs/>
          <w:sz w:val="24"/>
          <w:szCs w:val="24"/>
        </w:rPr>
        <w:t>5,</w:t>
      </w:r>
      <w:r w:rsidR="00750C0D">
        <w:rPr>
          <w:rFonts w:ascii="Times New Roman" w:hAnsi="Times New Roman"/>
          <w:bCs/>
          <w:sz w:val="24"/>
          <w:szCs w:val="24"/>
        </w:rPr>
        <w:t>79</w:t>
      </w:r>
      <w:r w:rsidRPr="00E968CB">
        <w:rPr>
          <w:rFonts w:ascii="Times New Roman" w:hAnsi="Times New Roman"/>
          <w:bCs/>
          <w:sz w:val="24"/>
          <w:szCs w:val="24"/>
        </w:rPr>
        <w:t xml:space="preserve"> zł od 1 ha powierzchni,</w:t>
      </w:r>
    </w:p>
    <w:p w14:paraId="19E94486" w14:textId="77777777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c) pozostałych, w tym zajętych na prowadzenie odpłatnej statutowej działalności pożytku</w:t>
      </w:r>
    </w:p>
    <w:p w14:paraId="24F67663" w14:textId="6074FA1E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     publicznego przez organizacje pożytku publicznego – 0,</w:t>
      </w:r>
      <w:r w:rsidR="00750C0D">
        <w:rPr>
          <w:rFonts w:ascii="Times New Roman" w:hAnsi="Times New Roman"/>
          <w:bCs/>
          <w:sz w:val="24"/>
          <w:szCs w:val="24"/>
        </w:rPr>
        <w:t>61</w:t>
      </w:r>
      <w:r w:rsidRPr="00E968CB">
        <w:rPr>
          <w:rFonts w:ascii="Times New Roman" w:hAnsi="Times New Roman"/>
          <w:bCs/>
          <w:sz w:val="24"/>
          <w:szCs w:val="24"/>
        </w:rPr>
        <w:t xml:space="preserve"> zł od 1 m² powierzchni,</w:t>
      </w:r>
    </w:p>
    <w:p w14:paraId="1E28862A" w14:textId="77777777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d) niezabudowanych objętych obszarem rewitalizacji, o którym mowa </w:t>
      </w:r>
      <w:bookmarkStart w:id="0" w:name="_GoBack"/>
      <w:r w:rsidRPr="00E968CB">
        <w:rPr>
          <w:rFonts w:ascii="Times New Roman" w:hAnsi="Times New Roman"/>
          <w:bCs/>
          <w:sz w:val="24"/>
          <w:szCs w:val="24"/>
        </w:rPr>
        <w:t>w ustawie z dnia 9</w:t>
      </w:r>
    </w:p>
    <w:p w14:paraId="13AFB6B4" w14:textId="3D134E9C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     października 2015 r. o rewitalizacji (</w:t>
      </w:r>
      <w:bookmarkEnd w:id="0"/>
      <w:r w:rsidRPr="00E968CB">
        <w:rPr>
          <w:rFonts w:ascii="Times New Roman" w:hAnsi="Times New Roman"/>
          <w:bCs/>
          <w:sz w:val="24"/>
          <w:szCs w:val="24"/>
        </w:rPr>
        <w:t>Dz. U. z 202</w:t>
      </w:r>
      <w:r w:rsidR="001231B8" w:rsidRPr="00E968CB">
        <w:rPr>
          <w:rFonts w:ascii="Times New Roman" w:hAnsi="Times New Roman"/>
          <w:bCs/>
          <w:sz w:val="24"/>
          <w:szCs w:val="24"/>
        </w:rPr>
        <w:t>1</w:t>
      </w:r>
      <w:r w:rsidRPr="00E968CB">
        <w:rPr>
          <w:rFonts w:ascii="Times New Roman" w:hAnsi="Times New Roman"/>
          <w:bCs/>
          <w:sz w:val="24"/>
          <w:szCs w:val="24"/>
        </w:rPr>
        <w:t xml:space="preserve"> r. poz. </w:t>
      </w:r>
      <w:r w:rsidR="001231B8" w:rsidRPr="00E968CB">
        <w:rPr>
          <w:rFonts w:ascii="Times New Roman" w:hAnsi="Times New Roman"/>
          <w:bCs/>
          <w:sz w:val="24"/>
          <w:szCs w:val="24"/>
        </w:rPr>
        <w:t>485</w:t>
      </w:r>
      <w:r w:rsidRPr="00E968CB">
        <w:rPr>
          <w:rFonts w:ascii="Times New Roman" w:hAnsi="Times New Roman"/>
          <w:bCs/>
          <w:sz w:val="24"/>
          <w:szCs w:val="24"/>
        </w:rPr>
        <w:t xml:space="preserve">), i położonych na </w:t>
      </w:r>
    </w:p>
    <w:p w14:paraId="5700C8C4" w14:textId="77777777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     terenach, dla których miejscowy plan zagospodarowania przestrzennego przewiduje </w:t>
      </w:r>
    </w:p>
    <w:p w14:paraId="5422FBF1" w14:textId="77777777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     przeznaczenie pod zabudowę mieszkaniową, usługową albo zabudowę o przeznaczeniu </w:t>
      </w:r>
    </w:p>
    <w:p w14:paraId="5AC1B19B" w14:textId="55F06C0A" w:rsidR="00343859" w:rsidRPr="00E968CB" w:rsidRDefault="00343859" w:rsidP="00121F7F">
      <w:pPr>
        <w:tabs>
          <w:tab w:val="left" w:pos="5970"/>
        </w:tabs>
        <w:spacing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     mieszanym obejmującym wyłącznie te rodzaje zabudowy, jeżeli od dnia wejścia w</w:t>
      </w:r>
      <w:r w:rsidR="00750C0D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>życie</w:t>
      </w:r>
      <w:r w:rsidR="00750C0D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>tego planu w odniesieniu do tych gruntów upłynął okres 4 lat, a w tym czasie nie</w:t>
      </w:r>
      <w:r w:rsidR="00750C0D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>zakończono budowy zgodnie z przepisami prawa budowlanego – 3,</w:t>
      </w:r>
      <w:r w:rsidR="00750C0D">
        <w:rPr>
          <w:rFonts w:ascii="Times New Roman" w:hAnsi="Times New Roman"/>
          <w:bCs/>
          <w:sz w:val="24"/>
          <w:szCs w:val="24"/>
        </w:rPr>
        <w:t>81</w:t>
      </w:r>
      <w:r w:rsidRPr="00E968CB">
        <w:rPr>
          <w:rFonts w:ascii="Times New Roman" w:hAnsi="Times New Roman"/>
          <w:bCs/>
          <w:sz w:val="24"/>
          <w:szCs w:val="24"/>
        </w:rPr>
        <w:t xml:space="preserve"> zł od 1 m² powierzchni;</w:t>
      </w:r>
    </w:p>
    <w:p w14:paraId="53C77B26" w14:textId="77777777" w:rsidR="00343859" w:rsidRPr="00E968CB" w:rsidRDefault="00343859" w:rsidP="00121F7F">
      <w:pPr>
        <w:tabs>
          <w:tab w:val="left" w:pos="5970"/>
        </w:tabs>
        <w:spacing w:before="120" w:line="36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>2) od budynków lub ich części:</w:t>
      </w:r>
    </w:p>
    <w:p w14:paraId="26CC339A" w14:textId="459A0579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a) mieszkalnych – </w:t>
      </w:r>
      <w:r w:rsidR="00750C0D">
        <w:rPr>
          <w:rFonts w:ascii="Times New Roman" w:hAnsi="Times New Roman"/>
          <w:bCs/>
          <w:sz w:val="24"/>
          <w:szCs w:val="24"/>
        </w:rPr>
        <w:t>1,00</w:t>
      </w:r>
      <w:r w:rsidRPr="00E968CB">
        <w:rPr>
          <w:rFonts w:ascii="Times New Roman" w:hAnsi="Times New Roman"/>
          <w:bCs/>
          <w:sz w:val="24"/>
          <w:szCs w:val="24"/>
        </w:rPr>
        <w:t xml:space="preserve"> zł od 1 m² powierzchni użytkowej,</w:t>
      </w:r>
    </w:p>
    <w:p w14:paraId="01F4D5C5" w14:textId="72F51AC3" w:rsidR="00343859" w:rsidRPr="00E968CB" w:rsidRDefault="00343859" w:rsidP="00121F7F">
      <w:pPr>
        <w:tabs>
          <w:tab w:val="left" w:pos="5970"/>
        </w:tabs>
        <w:spacing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b) związanych z prowadzeniem działalności gospodarczej oraz od budynków mieszkalnych lub ich</w:t>
      </w:r>
      <w:r w:rsidR="00750C0D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>części zajętych na prowadzenie działalności gospodarczej – 2</w:t>
      </w:r>
      <w:r w:rsidR="00750C0D">
        <w:rPr>
          <w:rFonts w:ascii="Times New Roman" w:hAnsi="Times New Roman"/>
          <w:bCs/>
          <w:sz w:val="24"/>
          <w:szCs w:val="24"/>
        </w:rPr>
        <w:t>8,78</w:t>
      </w:r>
      <w:r w:rsidRPr="00E968CB">
        <w:rPr>
          <w:rFonts w:ascii="Times New Roman" w:hAnsi="Times New Roman"/>
          <w:bCs/>
          <w:sz w:val="24"/>
          <w:szCs w:val="24"/>
        </w:rPr>
        <w:t xml:space="preserve"> zł od 1 m² powierzchni</w:t>
      </w:r>
      <w:r w:rsidR="00750C0D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>użytkowej,</w:t>
      </w:r>
    </w:p>
    <w:p w14:paraId="28B994B9" w14:textId="2CCDE32E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c) </w:t>
      </w:r>
      <w:r w:rsidR="00121F7F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 xml:space="preserve">zajętych na prowadzenie działalności gospodarczej w zakresie obrotu kwalifikowanym </w:t>
      </w:r>
    </w:p>
    <w:p w14:paraId="728B52DA" w14:textId="39A6356D" w:rsidR="00343859" w:rsidRPr="00E968CB" w:rsidRDefault="00121F7F" w:rsidP="00121F7F">
      <w:pPr>
        <w:tabs>
          <w:tab w:val="left" w:pos="5970"/>
        </w:tabs>
        <w:spacing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3859" w:rsidRPr="00E968CB">
        <w:rPr>
          <w:rFonts w:ascii="Times New Roman" w:hAnsi="Times New Roman"/>
          <w:bCs/>
          <w:sz w:val="24"/>
          <w:szCs w:val="24"/>
        </w:rPr>
        <w:t xml:space="preserve"> materiałem siewnym – </w:t>
      </w:r>
      <w:r w:rsidR="00750C0D">
        <w:rPr>
          <w:rFonts w:ascii="Times New Roman" w:hAnsi="Times New Roman"/>
          <w:bCs/>
          <w:sz w:val="24"/>
          <w:szCs w:val="24"/>
        </w:rPr>
        <w:t>13,47</w:t>
      </w:r>
      <w:r w:rsidR="00343859" w:rsidRPr="00E968CB">
        <w:rPr>
          <w:rFonts w:ascii="Times New Roman" w:hAnsi="Times New Roman"/>
          <w:bCs/>
          <w:sz w:val="24"/>
          <w:szCs w:val="24"/>
        </w:rPr>
        <w:t xml:space="preserve"> zł od 1 m² powierzchni użytkowej,</w:t>
      </w:r>
    </w:p>
    <w:p w14:paraId="438D9FC9" w14:textId="71912E34" w:rsidR="00343859" w:rsidRPr="00E968CB" w:rsidRDefault="00343859" w:rsidP="00121F7F">
      <w:pPr>
        <w:tabs>
          <w:tab w:val="left" w:pos="5970"/>
        </w:tabs>
        <w:spacing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d)</w:t>
      </w:r>
      <w:r w:rsidR="00121F7F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 xml:space="preserve"> związanych z udzielaniem świadczeń zdrowotnych w rozumieniu przepisów o</w:t>
      </w:r>
      <w:r w:rsidR="00121F7F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>działalności leczniczej, zajętych przez podmioty udzielające tych świadczeń – 5,</w:t>
      </w:r>
      <w:r w:rsidR="00750C0D">
        <w:rPr>
          <w:rFonts w:ascii="Times New Roman" w:hAnsi="Times New Roman"/>
          <w:bCs/>
          <w:sz w:val="24"/>
          <w:szCs w:val="24"/>
        </w:rPr>
        <w:t>87</w:t>
      </w:r>
      <w:r w:rsidRPr="00E968CB">
        <w:rPr>
          <w:rFonts w:ascii="Times New Roman" w:hAnsi="Times New Roman"/>
          <w:bCs/>
          <w:sz w:val="24"/>
          <w:szCs w:val="24"/>
        </w:rPr>
        <w:t xml:space="preserve"> zł od 1 m² powierzchn</w:t>
      </w:r>
      <w:r w:rsidR="00121F7F">
        <w:rPr>
          <w:rFonts w:ascii="Times New Roman" w:hAnsi="Times New Roman"/>
          <w:bCs/>
          <w:sz w:val="24"/>
          <w:szCs w:val="24"/>
        </w:rPr>
        <w:t xml:space="preserve">i </w:t>
      </w:r>
      <w:r w:rsidRPr="00E968CB">
        <w:rPr>
          <w:rFonts w:ascii="Times New Roman" w:hAnsi="Times New Roman"/>
          <w:bCs/>
          <w:sz w:val="24"/>
          <w:szCs w:val="24"/>
        </w:rPr>
        <w:t>użytkowej,</w:t>
      </w:r>
    </w:p>
    <w:p w14:paraId="2B37AEF9" w14:textId="77777777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e) pozostałych, w tym zajętych na prowadzenie odpłatnej, statutowej działalności pożytku </w:t>
      </w:r>
    </w:p>
    <w:p w14:paraId="12404ED7" w14:textId="69A68091" w:rsidR="00343859" w:rsidRPr="00E968CB" w:rsidRDefault="00343859" w:rsidP="001B475F">
      <w:pPr>
        <w:tabs>
          <w:tab w:val="left" w:pos="5970"/>
        </w:tabs>
        <w:spacing w:after="120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     publicznego przez organizacje pożytku publicznego – </w:t>
      </w:r>
      <w:r w:rsidR="00750C0D">
        <w:rPr>
          <w:rFonts w:ascii="Times New Roman" w:hAnsi="Times New Roman"/>
          <w:bCs/>
          <w:sz w:val="24"/>
          <w:szCs w:val="24"/>
        </w:rPr>
        <w:t>9,71</w:t>
      </w:r>
      <w:r w:rsidRPr="00E968CB">
        <w:rPr>
          <w:rFonts w:ascii="Times New Roman" w:hAnsi="Times New Roman"/>
          <w:bCs/>
          <w:sz w:val="24"/>
          <w:szCs w:val="24"/>
        </w:rPr>
        <w:t xml:space="preserve"> zł od 1 m² powierzchni</w:t>
      </w:r>
      <w:r w:rsidR="00121F7F">
        <w:rPr>
          <w:rFonts w:ascii="Times New Roman" w:hAnsi="Times New Roman"/>
          <w:bCs/>
          <w:sz w:val="24"/>
          <w:szCs w:val="24"/>
        </w:rPr>
        <w:t xml:space="preserve"> </w:t>
      </w:r>
      <w:r w:rsidRPr="00E968CB">
        <w:rPr>
          <w:rFonts w:ascii="Times New Roman" w:hAnsi="Times New Roman"/>
          <w:bCs/>
          <w:sz w:val="24"/>
          <w:szCs w:val="24"/>
        </w:rPr>
        <w:t>użytkowej;</w:t>
      </w:r>
    </w:p>
    <w:p w14:paraId="2815E406" w14:textId="48D98EC0" w:rsidR="00343859" w:rsidRPr="00E968CB" w:rsidRDefault="00343859" w:rsidP="00121F7F">
      <w:pPr>
        <w:tabs>
          <w:tab w:val="left" w:pos="5970"/>
        </w:tabs>
        <w:spacing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lastRenderedPageBreak/>
        <w:t>3) od budowli – 2% ich wartości, określonej na podstawie art. 4 ust. 1 pkt 3 i ust. 3-7 ustawy z dni</w:t>
      </w:r>
      <w:r w:rsidR="00121F7F">
        <w:rPr>
          <w:rFonts w:ascii="Times New Roman" w:hAnsi="Times New Roman"/>
          <w:bCs/>
          <w:sz w:val="24"/>
          <w:szCs w:val="24"/>
        </w:rPr>
        <w:t>a</w:t>
      </w:r>
      <w:r w:rsidRPr="00E968CB">
        <w:rPr>
          <w:rFonts w:ascii="Times New Roman" w:hAnsi="Times New Roman"/>
          <w:bCs/>
          <w:sz w:val="24"/>
          <w:szCs w:val="24"/>
        </w:rPr>
        <w:t xml:space="preserve"> 12 stycznia 1991 r. o podatkach i opłatach lokalnych (Dz. U. z 20</w:t>
      </w:r>
      <w:r w:rsidR="00541AB3">
        <w:rPr>
          <w:rFonts w:ascii="Times New Roman" w:hAnsi="Times New Roman"/>
          <w:bCs/>
          <w:sz w:val="24"/>
          <w:szCs w:val="24"/>
        </w:rPr>
        <w:t>22</w:t>
      </w:r>
      <w:r w:rsidRPr="00E968CB">
        <w:rPr>
          <w:rFonts w:ascii="Times New Roman" w:hAnsi="Times New Roman"/>
          <w:bCs/>
          <w:sz w:val="24"/>
          <w:szCs w:val="24"/>
        </w:rPr>
        <w:t xml:space="preserve"> r. poz. </w:t>
      </w:r>
      <w:r w:rsidR="00541AB3">
        <w:rPr>
          <w:rFonts w:ascii="Times New Roman" w:hAnsi="Times New Roman"/>
          <w:bCs/>
          <w:sz w:val="24"/>
          <w:szCs w:val="24"/>
        </w:rPr>
        <w:t>1452</w:t>
      </w:r>
      <w:r w:rsidR="007505D9" w:rsidRPr="00E968CB">
        <w:rPr>
          <w:rFonts w:ascii="Times New Roman" w:hAnsi="Times New Roman"/>
          <w:bCs/>
          <w:sz w:val="24"/>
          <w:szCs w:val="24"/>
        </w:rPr>
        <w:t xml:space="preserve"> ze zm.</w:t>
      </w:r>
      <w:r w:rsidRPr="00E968CB">
        <w:rPr>
          <w:rFonts w:ascii="Times New Roman" w:hAnsi="Times New Roman"/>
          <w:bCs/>
          <w:sz w:val="24"/>
          <w:szCs w:val="24"/>
        </w:rPr>
        <w:t xml:space="preserve">). </w:t>
      </w:r>
    </w:p>
    <w:p w14:paraId="6AD97DD6" w14:textId="77777777" w:rsidR="00343859" w:rsidRPr="00E968CB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 xml:space="preserve">    </w:t>
      </w:r>
    </w:p>
    <w:p w14:paraId="34BD7BC5" w14:textId="77777777" w:rsidR="00343859" w:rsidRPr="00E968CB" w:rsidRDefault="00343859" w:rsidP="00121F7F">
      <w:pPr>
        <w:tabs>
          <w:tab w:val="left" w:pos="5970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8CB">
        <w:rPr>
          <w:rFonts w:ascii="Times New Roman" w:hAnsi="Times New Roman"/>
          <w:b/>
          <w:bCs/>
          <w:sz w:val="24"/>
          <w:szCs w:val="24"/>
        </w:rPr>
        <w:t>§ 2.</w:t>
      </w:r>
    </w:p>
    <w:p w14:paraId="53F90B6B" w14:textId="3B417C0F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>Z dniem wejścia w życie niniejszej uchwały traci moc Uchwała Nr X</w:t>
      </w:r>
      <w:r w:rsidR="009561DA">
        <w:rPr>
          <w:rFonts w:ascii="Times New Roman" w:hAnsi="Times New Roman"/>
          <w:bCs/>
          <w:sz w:val="24"/>
          <w:szCs w:val="24"/>
        </w:rPr>
        <w:t>XV</w:t>
      </w:r>
      <w:r w:rsidR="00743075" w:rsidRPr="00E968CB">
        <w:rPr>
          <w:rFonts w:ascii="Times New Roman" w:hAnsi="Times New Roman"/>
          <w:bCs/>
          <w:sz w:val="24"/>
          <w:szCs w:val="24"/>
        </w:rPr>
        <w:t>/</w:t>
      </w:r>
      <w:r w:rsidR="009561DA">
        <w:rPr>
          <w:rFonts w:ascii="Times New Roman" w:hAnsi="Times New Roman"/>
          <w:bCs/>
          <w:sz w:val="24"/>
          <w:szCs w:val="24"/>
        </w:rPr>
        <w:t>200</w:t>
      </w:r>
      <w:r w:rsidR="00743075" w:rsidRPr="00E968CB">
        <w:rPr>
          <w:rFonts w:ascii="Times New Roman" w:hAnsi="Times New Roman"/>
          <w:bCs/>
          <w:sz w:val="24"/>
          <w:szCs w:val="24"/>
        </w:rPr>
        <w:t>/2</w:t>
      </w:r>
      <w:r w:rsidR="009561DA">
        <w:rPr>
          <w:rFonts w:ascii="Times New Roman" w:hAnsi="Times New Roman"/>
          <w:bCs/>
          <w:sz w:val="24"/>
          <w:szCs w:val="24"/>
        </w:rPr>
        <w:t>1</w:t>
      </w:r>
      <w:r w:rsidRPr="00E968CB">
        <w:rPr>
          <w:rFonts w:ascii="Times New Roman" w:hAnsi="Times New Roman"/>
          <w:bCs/>
          <w:sz w:val="24"/>
          <w:szCs w:val="24"/>
        </w:rPr>
        <w:t xml:space="preserve"> Rady Gminy Dygowo z dnia </w:t>
      </w:r>
      <w:r w:rsidR="009561DA">
        <w:rPr>
          <w:rFonts w:ascii="Times New Roman" w:hAnsi="Times New Roman"/>
          <w:bCs/>
          <w:sz w:val="24"/>
          <w:szCs w:val="24"/>
        </w:rPr>
        <w:t>7</w:t>
      </w:r>
      <w:r w:rsidRPr="00E968CB">
        <w:rPr>
          <w:rFonts w:ascii="Times New Roman" w:hAnsi="Times New Roman"/>
          <w:bCs/>
          <w:sz w:val="24"/>
          <w:szCs w:val="24"/>
        </w:rPr>
        <w:t xml:space="preserve"> </w:t>
      </w:r>
      <w:r w:rsidR="009561DA">
        <w:rPr>
          <w:rFonts w:ascii="Times New Roman" w:hAnsi="Times New Roman"/>
          <w:bCs/>
          <w:sz w:val="24"/>
          <w:szCs w:val="24"/>
        </w:rPr>
        <w:t>października</w:t>
      </w:r>
      <w:r w:rsidRPr="00E968CB">
        <w:rPr>
          <w:rFonts w:ascii="Times New Roman" w:hAnsi="Times New Roman"/>
          <w:bCs/>
          <w:sz w:val="24"/>
          <w:szCs w:val="24"/>
        </w:rPr>
        <w:t xml:space="preserve"> 20</w:t>
      </w:r>
      <w:r w:rsidR="00743075" w:rsidRPr="00E968CB">
        <w:rPr>
          <w:rFonts w:ascii="Times New Roman" w:hAnsi="Times New Roman"/>
          <w:bCs/>
          <w:sz w:val="24"/>
          <w:szCs w:val="24"/>
        </w:rPr>
        <w:t>2</w:t>
      </w:r>
      <w:r w:rsidR="009561DA">
        <w:rPr>
          <w:rFonts w:ascii="Times New Roman" w:hAnsi="Times New Roman"/>
          <w:bCs/>
          <w:sz w:val="24"/>
          <w:szCs w:val="24"/>
        </w:rPr>
        <w:t>1</w:t>
      </w:r>
      <w:r w:rsidRPr="00E968CB">
        <w:rPr>
          <w:rFonts w:ascii="Times New Roman" w:hAnsi="Times New Roman"/>
          <w:bCs/>
          <w:sz w:val="24"/>
          <w:szCs w:val="24"/>
        </w:rPr>
        <w:t xml:space="preserve"> r. w sprawie określenia wysokości stawek podatku od nieruchomości (Dziennik Urzędowy Województwa Zachodniopomorskiego z 20</w:t>
      </w:r>
      <w:r w:rsidR="00743075" w:rsidRPr="00E968CB">
        <w:rPr>
          <w:rFonts w:ascii="Times New Roman" w:hAnsi="Times New Roman"/>
          <w:bCs/>
          <w:sz w:val="24"/>
          <w:szCs w:val="24"/>
        </w:rPr>
        <w:t>2</w:t>
      </w:r>
      <w:r w:rsidR="009561DA">
        <w:rPr>
          <w:rFonts w:ascii="Times New Roman" w:hAnsi="Times New Roman"/>
          <w:bCs/>
          <w:sz w:val="24"/>
          <w:szCs w:val="24"/>
        </w:rPr>
        <w:t>1</w:t>
      </w:r>
      <w:r w:rsidRPr="00E968CB">
        <w:rPr>
          <w:rFonts w:ascii="Times New Roman" w:hAnsi="Times New Roman"/>
          <w:bCs/>
          <w:sz w:val="24"/>
          <w:szCs w:val="24"/>
        </w:rPr>
        <w:t xml:space="preserve"> r. poz. 4</w:t>
      </w:r>
      <w:r w:rsidR="009561DA">
        <w:rPr>
          <w:rFonts w:ascii="Times New Roman" w:hAnsi="Times New Roman"/>
          <w:bCs/>
          <w:sz w:val="24"/>
          <w:szCs w:val="24"/>
        </w:rPr>
        <w:t>354</w:t>
      </w:r>
      <w:r w:rsidRPr="00E968CB">
        <w:rPr>
          <w:rFonts w:ascii="Times New Roman" w:hAnsi="Times New Roman"/>
          <w:bCs/>
          <w:sz w:val="24"/>
          <w:szCs w:val="24"/>
        </w:rPr>
        <w:t>).</w:t>
      </w:r>
    </w:p>
    <w:p w14:paraId="1437F857" w14:textId="77777777" w:rsidR="00343859" w:rsidRPr="00E968CB" w:rsidRDefault="00343859" w:rsidP="00121F7F">
      <w:pPr>
        <w:tabs>
          <w:tab w:val="left" w:pos="5970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8CB">
        <w:rPr>
          <w:rFonts w:ascii="Times New Roman" w:hAnsi="Times New Roman"/>
          <w:b/>
          <w:bCs/>
          <w:sz w:val="24"/>
          <w:szCs w:val="24"/>
        </w:rPr>
        <w:t>§ 3.</w:t>
      </w:r>
    </w:p>
    <w:p w14:paraId="03330DC2" w14:textId="349FA31E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>Wykonanie uchwały powierza się Wójtowi Gminy Dygowo.</w:t>
      </w:r>
    </w:p>
    <w:p w14:paraId="58A37164" w14:textId="77777777" w:rsidR="00343859" w:rsidRPr="00E968CB" w:rsidRDefault="00343859" w:rsidP="00121F7F">
      <w:pPr>
        <w:tabs>
          <w:tab w:val="left" w:pos="5970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8CB">
        <w:rPr>
          <w:rFonts w:ascii="Times New Roman" w:hAnsi="Times New Roman"/>
          <w:b/>
          <w:bCs/>
          <w:sz w:val="24"/>
          <w:szCs w:val="24"/>
        </w:rPr>
        <w:t>§ 4.</w:t>
      </w:r>
    </w:p>
    <w:p w14:paraId="1141DFBA" w14:textId="0EEA48F3" w:rsidR="00343859" w:rsidRPr="00E968CB" w:rsidRDefault="00343859" w:rsidP="00121F7F">
      <w:pPr>
        <w:tabs>
          <w:tab w:val="left" w:pos="59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968CB">
        <w:rPr>
          <w:rFonts w:ascii="Times New Roman" w:hAnsi="Times New Roman"/>
          <w:bCs/>
          <w:sz w:val="24"/>
          <w:szCs w:val="24"/>
        </w:rPr>
        <w:t>Uchwała podlega ogłoszeniu w Dzienniku Urzędowym Województwa Zachodniopomorskiego i wchodzi w życie z dniem 1 stycznia 202</w:t>
      </w:r>
      <w:r w:rsidR="009561DA">
        <w:rPr>
          <w:rFonts w:ascii="Times New Roman" w:hAnsi="Times New Roman"/>
          <w:bCs/>
          <w:sz w:val="24"/>
          <w:szCs w:val="24"/>
        </w:rPr>
        <w:t>3</w:t>
      </w:r>
      <w:r w:rsidRPr="00E968CB">
        <w:rPr>
          <w:rFonts w:ascii="Times New Roman" w:hAnsi="Times New Roman"/>
          <w:bCs/>
          <w:sz w:val="24"/>
          <w:szCs w:val="24"/>
        </w:rPr>
        <w:t xml:space="preserve"> roku.</w:t>
      </w:r>
    </w:p>
    <w:p w14:paraId="2730973F" w14:textId="77777777" w:rsidR="00343859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E2719F7" w14:textId="77777777" w:rsidR="00343859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D1BD68D" w14:textId="77777777" w:rsidR="00343859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0028D15" w14:textId="77777777" w:rsidR="00343859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CEB1865" w14:textId="77777777" w:rsidR="00343859" w:rsidRDefault="00343859" w:rsidP="00343859">
      <w:pPr>
        <w:tabs>
          <w:tab w:val="left" w:pos="597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213DC9E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2F037FD4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344BA71B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55568E66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74A1C5DA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7D30447D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3FC058D6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511CD319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59DB3940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4A303DEA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37C428E7" w14:textId="39FA867B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5B05E25E" w14:textId="0BCA0725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6080C57F" w14:textId="472575AC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03202DD7" w14:textId="048B493B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6E8511C8" w14:textId="02082315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0D368385" w14:textId="7F604335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2AFF3A70" w14:textId="1C719E80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4DDA56BC" w14:textId="4C3E5A04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0F101EA0" w14:textId="7873AB6D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0884637F" w14:textId="59E9AC04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74790E16" w14:textId="631E4CC3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1C73CEE7" w14:textId="21D52346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08B7067B" w14:textId="70804C2F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04F7AD6D" w14:textId="2CC4D5F0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16501987" w14:textId="19F01282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2A02BD20" w14:textId="461E3B6F" w:rsidR="001B475F" w:rsidRDefault="001B475F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78A09287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43222FF7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1196F85D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67C2D542" w14:textId="77777777" w:rsidR="00343859" w:rsidRDefault="00343859" w:rsidP="00343859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</w:p>
    <w:p w14:paraId="387C3E23" w14:textId="77777777" w:rsidR="00343859" w:rsidRDefault="00343859" w:rsidP="00343859">
      <w:pPr>
        <w:tabs>
          <w:tab w:val="left" w:pos="59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1168938B" w14:textId="77777777" w:rsidR="00343859" w:rsidRDefault="00343859" w:rsidP="00343859">
      <w:pPr>
        <w:tabs>
          <w:tab w:val="left" w:pos="597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3F0F244" w14:textId="3A4755C0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Górne granice stawek kwotowych podatków i opłat lokalnych obowiązujące w danym roku podatkowym ulegają corocznie zmianie na następny rok podatkowy o wskaźnik cen towarów i usług konsumpcyjnych – zgodnie z komunikatem Prezesa Głównego Urzędu Statystycznego. W I półroczu 202</w:t>
      </w:r>
      <w:r w:rsidR="00C545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w stosunku do I półrocza 20</w:t>
      </w:r>
      <w:r w:rsidR="004D66D3">
        <w:rPr>
          <w:rFonts w:ascii="Times New Roman" w:hAnsi="Times New Roman"/>
          <w:sz w:val="24"/>
          <w:szCs w:val="24"/>
        </w:rPr>
        <w:t>2</w:t>
      </w:r>
      <w:r w:rsidR="00C545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wskaźnik ten wyniósł 1</w:t>
      </w:r>
      <w:r w:rsidR="00C5459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</w:t>
      </w:r>
      <w:r w:rsidR="00C545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(wzrost cen o </w:t>
      </w:r>
      <w:r w:rsidR="00C54595">
        <w:rPr>
          <w:rFonts w:ascii="Times New Roman" w:hAnsi="Times New Roman"/>
          <w:sz w:val="24"/>
          <w:szCs w:val="24"/>
        </w:rPr>
        <w:t>11,8</w:t>
      </w:r>
      <w:r>
        <w:rPr>
          <w:rFonts w:ascii="Times New Roman" w:hAnsi="Times New Roman"/>
          <w:sz w:val="24"/>
          <w:szCs w:val="24"/>
        </w:rPr>
        <w:t xml:space="preserve">%), M. P. z dnia </w:t>
      </w:r>
      <w:r w:rsidR="00C5459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lipca 202</w:t>
      </w:r>
      <w:r w:rsidR="00C545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6</w:t>
      </w:r>
      <w:r w:rsidR="00C54595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D8B126F" w14:textId="7B3D3F10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Finansów</w:t>
      </w:r>
      <w:r w:rsidR="00D72B44">
        <w:rPr>
          <w:rFonts w:ascii="Times New Roman" w:hAnsi="Times New Roman"/>
          <w:sz w:val="24"/>
          <w:szCs w:val="24"/>
        </w:rPr>
        <w:t xml:space="preserve">, Funduszy i Polityki Regionalnej </w:t>
      </w:r>
      <w:r>
        <w:rPr>
          <w:rFonts w:ascii="Times New Roman" w:hAnsi="Times New Roman"/>
          <w:sz w:val="24"/>
          <w:szCs w:val="24"/>
        </w:rPr>
        <w:t>na podstawie art. 20 ust. 2  ustawy z dnia 12 stycznia 1991 r. o podatkach i opłatach lokalnych ogłosił górne granice stawek kwotowych podatków i opłat lokalnych na rok 202</w:t>
      </w:r>
      <w:r w:rsidR="00C545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Obwieszczenie Ministra Finansów</w:t>
      </w:r>
      <w:r w:rsidR="00926E40">
        <w:rPr>
          <w:rFonts w:ascii="Times New Roman" w:hAnsi="Times New Roman"/>
          <w:sz w:val="24"/>
          <w:szCs w:val="24"/>
        </w:rPr>
        <w:t>, Funduszy i Polityki Regionalnej</w:t>
      </w:r>
      <w:r>
        <w:rPr>
          <w:rFonts w:ascii="Times New Roman" w:hAnsi="Times New Roman"/>
          <w:sz w:val="24"/>
          <w:szCs w:val="24"/>
        </w:rPr>
        <w:t xml:space="preserve"> z dnia 2</w:t>
      </w:r>
      <w:r w:rsidR="00C54595">
        <w:rPr>
          <w:rFonts w:ascii="Times New Roman" w:hAnsi="Times New Roman"/>
          <w:sz w:val="24"/>
          <w:szCs w:val="24"/>
        </w:rPr>
        <w:t>8</w:t>
      </w:r>
      <w:r w:rsidR="00390B14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ipca 202</w:t>
      </w:r>
      <w:r w:rsidR="00C545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M. P.</w:t>
      </w:r>
      <w:r w:rsidR="00205E54">
        <w:rPr>
          <w:rFonts w:ascii="Times New Roman" w:hAnsi="Times New Roman"/>
          <w:sz w:val="24"/>
          <w:szCs w:val="24"/>
        </w:rPr>
        <w:t xml:space="preserve"> </w:t>
      </w:r>
      <w:r w:rsidR="00926E40">
        <w:rPr>
          <w:rFonts w:ascii="Times New Roman" w:hAnsi="Times New Roman"/>
          <w:sz w:val="24"/>
          <w:szCs w:val="24"/>
        </w:rPr>
        <w:t xml:space="preserve">z dnia </w:t>
      </w:r>
      <w:r w:rsidR="00C54595">
        <w:rPr>
          <w:rFonts w:ascii="Times New Roman" w:hAnsi="Times New Roman"/>
          <w:sz w:val="24"/>
          <w:szCs w:val="24"/>
        </w:rPr>
        <w:t>1</w:t>
      </w:r>
      <w:r w:rsidR="00926E40">
        <w:rPr>
          <w:rFonts w:ascii="Times New Roman" w:hAnsi="Times New Roman"/>
          <w:sz w:val="24"/>
          <w:szCs w:val="24"/>
        </w:rPr>
        <w:t xml:space="preserve"> sierpnia 202</w:t>
      </w:r>
      <w:r w:rsidR="00C54595">
        <w:rPr>
          <w:rFonts w:ascii="Times New Roman" w:hAnsi="Times New Roman"/>
          <w:sz w:val="24"/>
          <w:szCs w:val="24"/>
        </w:rPr>
        <w:t>2</w:t>
      </w:r>
      <w:r w:rsidR="00926E40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205E54">
        <w:rPr>
          <w:rFonts w:ascii="Times New Roman" w:hAnsi="Times New Roman"/>
          <w:sz w:val="24"/>
          <w:szCs w:val="24"/>
        </w:rPr>
        <w:t>7</w:t>
      </w:r>
      <w:r w:rsidR="00C54595">
        <w:rPr>
          <w:rFonts w:ascii="Times New Roman" w:hAnsi="Times New Roman"/>
          <w:sz w:val="24"/>
          <w:szCs w:val="24"/>
        </w:rPr>
        <w:t>31</w:t>
      </w:r>
      <w:r w:rsidR="00205E54">
        <w:rPr>
          <w:rFonts w:ascii="Times New Roman" w:hAnsi="Times New Roman"/>
          <w:sz w:val="24"/>
          <w:szCs w:val="24"/>
        </w:rPr>
        <w:t>.</w:t>
      </w:r>
    </w:p>
    <w:p w14:paraId="5B4F36B7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Proponuje się przyjęcie górnych granic stawek kwotowych podatków. </w:t>
      </w:r>
    </w:p>
    <w:p w14:paraId="08F2F735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6C024EDE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2F9897B5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0C00B461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12149481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3A91D33C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07616B62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3F614620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11CC03F5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5AC088AC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274810F1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12BEBAF4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3A16EE78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1CC7448B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239D3EE5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6282AC15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4A109A1D" w14:textId="77777777" w:rsidR="00343859" w:rsidRDefault="00343859" w:rsidP="00343859">
      <w:pPr>
        <w:tabs>
          <w:tab w:val="left" w:pos="5970"/>
        </w:tabs>
        <w:ind w:firstLine="851"/>
        <w:rPr>
          <w:rFonts w:ascii="Times New Roman" w:hAnsi="Times New Roman"/>
          <w:sz w:val="24"/>
          <w:szCs w:val="24"/>
        </w:rPr>
      </w:pPr>
    </w:p>
    <w:p w14:paraId="3F4FDB89" w14:textId="77777777" w:rsidR="00A47745" w:rsidRDefault="00A47745"/>
    <w:sectPr w:rsidR="00A4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45"/>
    <w:rsid w:val="001056C0"/>
    <w:rsid w:val="00121F7F"/>
    <w:rsid w:val="001231B8"/>
    <w:rsid w:val="00193168"/>
    <w:rsid w:val="001B475F"/>
    <w:rsid w:val="00205E54"/>
    <w:rsid w:val="00343859"/>
    <w:rsid w:val="00390B14"/>
    <w:rsid w:val="004D66D3"/>
    <w:rsid w:val="00541AB3"/>
    <w:rsid w:val="006B2B68"/>
    <w:rsid w:val="00743075"/>
    <w:rsid w:val="007505D9"/>
    <w:rsid w:val="00750C0D"/>
    <w:rsid w:val="007658F4"/>
    <w:rsid w:val="008B355C"/>
    <w:rsid w:val="008C0B3E"/>
    <w:rsid w:val="00926E40"/>
    <w:rsid w:val="009561DA"/>
    <w:rsid w:val="00995C25"/>
    <w:rsid w:val="009F0BA4"/>
    <w:rsid w:val="00A47745"/>
    <w:rsid w:val="00B45A56"/>
    <w:rsid w:val="00C54595"/>
    <w:rsid w:val="00C94C29"/>
    <w:rsid w:val="00D72B44"/>
    <w:rsid w:val="00E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59"/>
    <w:pPr>
      <w:spacing w:after="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59"/>
    <w:pPr>
      <w:spacing w:after="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dorota.paszkowska</dc:creator>
  <cp:keywords/>
  <dc:description/>
  <cp:lastModifiedBy>s.kot</cp:lastModifiedBy>
  <cp:revision>4</cp:revision>
  <cp:lastPrinted>2022-09-08T10:46:00Z</cp:lastPrinted>
  <dcterms:created xsi:type="dcterms:W3CDTF">2022-09-08T10:49:00Z</dcterms:created>
  <dcterms:modified xsi:type="dcterms:W3CDTF">2022-09-08T14:35:00Z</dcterms:modified>
</cp:coreProperties>
</file>