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EB" w:rsidRDefault="00496A4A">
      <w:pPr>
        <w:ind w:firstLine="708"/>
        <w:jc w:val="right"/>
        <w:rPr>
          <w:b/>
        </w:rPr>
      </w:pPr>
      <w:r>
        <w:rPr>
          <w:b/>
        </w:rPr>
        <w:t>Załącznik nr 1</w:t>
      </w:r>
    </w:p>
    <w:p w:rsidR="00227AEB" w:rsidRDefault="00227AEB"/>
    <w:p w:rsidR="00227AEB" w:rsidRDefault="00227AEB"/>
    <w:p w:rsidR="00227AEB" w:rsidRDefault="00227AEB"/>
    <w:p w:rsidR="00227AEB" w:rsidRDefault="00496A4A">
      <w:pPr>
        <w:jc w:val="both"/>
      </w:pPr>
      <w:r>
        <w:t>Składniki ceny oferty na obsługę banko</w:t>
      </w:r>
      <w:r w:rsidR="00D6681B">
        <w:t xml:space="preserve">wą budżetu Gminy </w:t>
      </w:r>
      <w:r w:rsidR="00B54575">
        <w:t>Dygowo i jej</w:t>
      </w:r>
      <w:r>
        <w:t xml:space="preserve"> </w:t>
      </w:r>
      <w:r w:rsidR="006F514C">
        <w:t xml:space="preserve">4 </w:t>
      </w:r>
      <w:r>
        <w:t>podległ</w:t>
      </w:r>
      <w:r w:rsidR="00D6681B">
        <w:t>ych jednostek w okresie od  1</w:t>
      </w:r>
      <w:r w:rsidR="00B54575">
        <w:t>3</w:t>
      </w:r>
      <w:r w:rsidR="00D6681B">
        <w:t>.</w:t>
      </w:r>
      <w:r w:rsidR="00B54575">
        <w:t>12</w:t>
      </w:r>
      <w:r w:rsidR="00D6681B">
        <w:t>.202</w:t>
      </w:r>
      <w:r w:rsidR="00B54575">
        <w:t>1</w:t>
      </w:r>
      <w:r w:rsidR="00D6681B">
        <w:t xml:space="preserve"> r. do 1</w:t>
      </w:r>
      <w:r w:rsidR="00B54575">
        <w:t>2</w:t>
      </w:r>
      <w:r w:rsidR="00D6681B">
        <w:t>.12.202</w:t>
      </w:r>
      <w:r w:rsidR="001D573F">
        <w:t>4</w:t>
      </w:r>
      <w:r>
        <w:t xml:space="preserve"> r. obejmują następujące kryteria:</w:t>
      </w:r>
    </w:p>
    <w:p w:rsidR="00227AEB" w:rsidRDefault="00227AEB"/>
    <w:tbl>
      <w:tblPr>
        <w:tblW w:w="10710" w:type="dxa"/>
        <w:jc w:val="center"/>
        <w:tblInd w:w="-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215"/>
        <w:gridCol w:w="2435"/>
        <w:gridCol w:w="3580"/>
      </w:tblGrid>
      <w:tr w:rsidR="00227AEB">
        <w:trPr>
          <w:trHeight w:val="6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Wyszczególnienie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kryterium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EB" w:rsidRDefault="00496A4A" w:rsidP="001D5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kryt</w:t>
            </w:r>
            <w:r w:rsidR="00B54575">
              <w:rPr>
                <w:sz w:val="22"/>
                <w:szCs w:val="22"/>
              </w:rPr>
              <w:t>erium w okresie trwania umowy (</w:t>
            </w:r>
            <w:r w:rsidR="001D573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227AEB">
        <w:trPr>
          <w:trHeight w:val="17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AEB" w:rsidRDefault="00496A4A" w:rsidP="00B545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Ryczałt</w:t>
            </w:r>
            <w:r>
              <w:rPr>
                <w:sz w:val="22"/>
                <w:szCs w:val="22"/>
              </w:rPr>
              <w:t xml:space="preserve"> - miesięczne wynagrodzenie ryczałtowe za obsłu</w:t>
            </w:r>
            <w:r w:rsidR="00B54575">
              <w:rPr>
                <w:sz w:val="22"/>
                <w:szCs w:val="22"/>
              </w:rPr>
              <w:t>gę bankową budżetu Gminy wraz z</w:t>
            </w:r>
            <w:r>
              <w:rPr>
                <w:sz w:val="22"/>
                <w:szCs w:val="22"/>
              </w:rPr>
              <w:t xml:space="preserve"> </w:t>
            </w:r>
            <w:r w:rsidR="006F514C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jednostkami podległymi (zakres czynności przedstawiony we wniosku o przedstawienie oferty na b</w:t>
            </w:r>
            <w:r w:rsidR="00D6681B">
              <w:rPr>
                <w:sz w:val="22"/>
                <w:szCs w:val="22"/>
              </w:rPr>
              <w:t xml:space="preserve">ankową obsługę Gminy </w:t>
            </w:r>
            <w:r w:rsidR="00B54575">
              <w:rPr>
                <w:sz w:val="22"/>
                <w:szCs w:val="22"/>
              </w:rPr>
              <w:t xml:space="preserve">Dygowo i </w:t>
            </w:r>
            <w:r>
              <w:rPr>
                <w:sz w:val="22"/>
                <w:szCs w:val="22"/>
              </w:rPr>
              <w:t xml:space="preserve"> podległych jednostek)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</w:t>
            </w:r>
          </w:p>
          <w:p w:rsidR="00227AEB" w:rsidRDefault="00227AEB">
            <w:pPr>
              <w:jc w:val="center"/>
              <w:rPr>
                <w:sz w:val="22"/>
                <w:szCs w:val="22"/>
              </w:rPr>
            </w:pPr>
          </w:p>
          <w:p w:rsidR="00227AEB" w:rsidRDefault="00496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………………PLN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AEB" w:rsidRDefault="00496A4A" w:rsidP="001D5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ryczałt x </w:t>
            </w:r>
            <w:r w:rsidR="001D573F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m-</w:t>
            </w:r>
            <w:proofErr w:type="spellStart"/>
            <w:r>
              <w:rPr>
                <w:sz w:val="22"/>
                <w:szCs w:val="22"/>
              </w:rPr>
              <w:t>cy</w:t>
            </w:r>
            <w:proofErr w:type="spellEnd"/>
            <w:r>
              <w:rPr>
                <w:sz w:val="22"/>
                <w:szCs w:val="22"/>
              </w:rPr>
              <w:t xml:space="preserve"> = ……………PLN</w:t>
            </w:r>
          </w:p>
        </w:tc>
      </w:tr>
    </w:tbl>
    <w:p w:rsidR="00227AEB" w:rsidRDefault="00227AEB"/>
    <w:p w:rsidR="00227AEB" w:rsidRDefault="00227AEB"/>
    <w:p w:rsidR="00227AEB" w:rsidRDefault="00227AEB"/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227AEB" w:rsidRDefault="00227AEB">
      <w:pPr>
        <w:spacing w:line="360" w:lineRule="auto"/>
      </w:pPr>
    </w:p>
    <w:p w:rsidR="00496A4A" w:rsidRDefault="00496A4A">
      <w:pPr>
        <w:pStyle w:val="Bezodstpw"/>
        <w:jc w:val="right"/>
        <w:rPr>
          <w:bCs/>
        </w:rPr>
      </w:pPr>
    </w:p>
    <w:sectPr w:rsidR="00496A4A" w:rsidSect="0022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4DC"/>
    <w:multiLevelType w:val="hybridMultilevel"/>
    <w:tmpl w:val="F176F90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D6679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A5170B"/>
    <w:multiLevelType w:val="hybridMultilevel"/>
    <w:tmpl w:val="8C8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519A"/>
    <w:multiLevelType w:val="hybridMultilevel"/>
    <w:tmpl w:val="E2A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76BA"/>
    <w:multiLevelType w:val="hybridMultilevel"/>
    <w:tmpl w:val="BEB0DF1A"/>
    <w:lvl w:ilvl="0" w:tplc="A6DA6C74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D65E72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A61E9"/>
    <w:multiLevelType w:val="hybridMultilevel"/>
    <w:tmpl w:val="D68E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820B5"/>
    <w:multiLevelType w:val="hybridMultilevel"/>
    <w:tmpl w:val="63C4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B65EA"/>
    <w:multiLevelType w:val="hybridMultilevel"/>
    <w:tmpl w:val="3A482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5E6"/>
    <w:rsid w:val="001D573F"/>
    <w:rsid w:val="00227AEB"/>
    <w:rsid w:val="00496A4A"/>
    <w:rsid w:val="006F514C"/>
    <w:rsid w:val="009505E6"/>
    <w:rsid w:val="00B54575"/>
    <w:rsid w:val="00D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E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27AEB"/>
    <w:rPr>
      <w:color w:val="0000FF"/>
      <w:u w:val="single"/>
    </w:rPr>
  </w:style>
  <w:style w:type="paragraph" w:customStyle="1" w:styleId="Zawartoramki">
    <w:name w:val="Zawartość ramki"/>
    <w:basedOn w:val="Tekstpodstawowy"/>
    <w:rsid w:val="00227AEB"/>
    <w:pPr>
      <w:suppressAutoHyphens/>
    </w:pPr>
    <w:rPr>
      <w:lang w:eastAsia="ar-SA"/>
    </w:rPr>
  </w:style>
  <w:style w:type="paragraph" w:styleId="Tekstpodstawowy">
    <w:name w:val="Body Text"/>
    <w:basedOn w:val="Normalny"/>
    <w:semiHidden/>
    <w:unhideWhenUsed/>
    <w:rsid w:val="00227AEB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227AEB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semiHidden/>
    <w:unhideWhenUsed/>
    <w:rsid w:val="00227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27A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xbe">
    <w:name w:val="_xbe"/>
    <w:basedOn w:val="Domylnaczcionkaakapitu"/>
    <w:rsid w:val="00227AEB"/>
  </w:style>
  <w:style w:type="paragraph" w:styleId="Bezodstpw">
    <w:name w:val="No Spacing"/>
    <w:qFormat/>
    <w:rsid w:val="00227AEB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227A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karolina</dc:creator>
  <cp:lastModifiedBy>s.kot</cp:lastModifiedBy>
  <cp:revision>9</cp:revision>
  <cp:lastPrinted>2018-12-03T06:20:00Z</cp:lastPrinted>
  <dcterms:created xsi:type="dcterms:W3CDTF">2020-05-06T12:13:00Z</dcterms:created>
  <dcterms:modified xsi:type="dcterms:W3CDTF">2021-11-29T11:25:00Z</dcterms:modified>
</cp:coreProperties>
</file>