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59E3" w:rsidRPr="00AD2400" w:rsidRDefault="00D959E3" w:rsidP="00AD2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7835" w:type="pct"/>
        <w:tblCellSpacing w:w="15" w:type="dxa"/>
        <w:tblInd w:w="-9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81"/>
        <w:gridCol w:w="2735"/>
      </w:tblGrid>
      <w:tr w:rsidR="00174AC1" w:rsidRPr="00174AC1" w:rsidTr="004B30A8">
        <w:trPr>
          <w:tblCellSpacing w:w="15" w:type="dxa"/>
        </w:trPr>
        <w:tc>
          <w:tcPr>
            <w:tcW w:w="4048" w:type="pct"/>
            <w:vAlign w:val="center"/>
            <w:hideMark/>
          </w:tcPr>
          <w:p w:rsidR="00174AC1" w:rsidRPr="00174AC1" w:rsidRDefault="00174AC1" w:rsidP="00174AC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174AC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 xml:space="preserve">Deklaracja Dostępności </w:t>
            </w:r>
          </w:p>
          <w:p w:rsidR="00174AC1" w:rsidRPr="00174AC1" w:rsidRDefault="00D959E3" w:rsidP="00174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Urząd Gminy Dygowo </w:t>
            </w:r>
            <w:r w:rsidR="00174AC1" w:rsidRPr="00174A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zobowiązuje się zapewnić dostępność swojej strony internetowej</w:t>
            </w:r>
            <w:r w:rsidR="004B3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74AC1" w:rsidRPr="00174A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przepisami ustawy z dnia 4 kwietnia 2019 r. o dostępności cyfrowej stron internetowych i aplikacji mobilnych podmiotów publicznych. Oświadczenie w sprawie dostępności ma zastosowanie do strony internetowej http://ug.dygowo.pl</w:t>
            </w:r>
          </w:p>
          <w:p w:rsidR="00174AC1" w:rsidRPr="00174AC1" w:rsidRDefault="00174AC1" w:rsidP="00174AC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174AC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Data publikacji i aktualizacji</w:t>
            </w:r>
          </w:p>
          <w:p w:rsidR="00174AC1" w:rsidRPr="00174AC1" w:rsidRDefault="00174AC1" w:rsidP="00174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A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Data publikacji strony internetowej: </w:t>
            </w:r>
            <w:r w:rsidRPr="00174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 września 2020 r.</w:t>
            </w:r>
          </w:p>
          <w:p w:rsidR="00174AC1" w:rsidRPr="00174AC1" w:rsidRDefault="00174AC1" w:rsidP="00174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A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Data ostatniej istotnej aktualizacji: </w:t>
            </w:r>
            <w:r w:rsidRPr="00174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01 grudnia 2020 r.</w:t>
            </w:r>
          </w:p>
          <w:p w:rsidR="00174AC1" w:rsidRPr="00174AC1" w:rsidRDefault="00174AC1" w:rsidP="00174AC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174AC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Status pod względem zgodności z ustawą</w:t>
            </w:r>
          </w:p>
          <w:p w:rsidR="00174AC1" w:rsidRPr="00174AC1" w:rsidRDefault="00174AC1" w:rsidP="00174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A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Strona internetowa jest zgodna z ustawą z dnia 4 kwietnia 2019 r. o dostępności cyfrowej stron internetowych i aplikacji mobilnych podmiotów publicznych.</w:t>
            </w:r>
          </w:p>
          <w:p w:rsidR="00174AC1" w:rsidRPr="00174AC1" w:rsidRDefault="00174AC1" w:rsidP="00174AC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174AC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Data sporządzenia Deklaracji i metoda oceny dostępności cyfrowej</w:t>
            </w:r>
          </w:p>
          <w:p w:rsidR="004B30A8" w:rsidRDefault="00174AC1" w:rsidP="00174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A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spo</w:t>
            </w:r>
            <w:r w:rsidR="00D959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rządzono dnia: </w:t>
            </w:r>
            <w:r w:rsidR="00D959E3" w:rsidRPr="00874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31 marca 2022r</w:t>
            </w:r>
            <w:r w:rsidR="00D959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174A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 Deklarację sporządzono na podstawie</w:t>
            </w:r>
            <w:r w:rsidR="004B3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:</w:t>
            </w:r>
          </w:p>
          <w:p w:rsidR="004B30A8" w:rsidRPr="00AD2400" w:rsidRDefault="004B30A8" w:rsidP="004B30A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4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samoocenie dokonanej przez organ sektora publicznego,</w:t>
            </w:r>
          </w:p>
          <w:p w:rsidR="004B30A8" w:rsidRPr="00AD2400" w:rsidRDefault="004B30A8" w:rsidP="004B30A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4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analizie przeprowadzonej przez wykonawcę strony,</w:t>
            </w:r>
          </w:p>
          <w:p w:rsidR="004B30A8" w:rsidRPr="00AD2400" w:rsidRDefault="004B30A8" w:rsidP="004B30A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4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wykorzystaniu walidatorów WWW</w:t>
            </w:r>
          </w:p>
          <w:p w:rsidR="00174AC1" w:rsidRPr="00174AC1" w:rsidRDefault="004B30A8" w:rsidP="00174AC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4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wykorzystaniu narzędzi do testowania ze zgodnością ze standardami WCAG 2.0 (Web Content Accessibility Guidelines 2.0)</w:t>
            </w:r>
          </w:p>
          <w:p w:rsidR="00174AC1" w:rsidRPr="00174AC1" w:rsidRDefault="00174AC1" w:rsidP="00174AC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174AC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Skróty klawiaturowe</w:t>
            </w:r>
          </w:p>
          <w:p w:rsidR="00174AC1" w:rsidRPr="00174AC1" w:rsidRDefault="00174AC1" w:rsidP="00174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A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Serwis nie jest wyposażony w skróty klawiaturowe, które mogły by wchodzić w konflikt z technologiami asystującymi (np. programy czytające), systemem lub aplikacjami użytkowników.</w:t>
            </w:r>
          </w:p>
          <w:p w:rsidR="00174AC1" w:rsidRPr="00174AC1" w:rsidRDefault="00174AC1" w:rsidP="00174AC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174AC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Informacje zwrotne i dane kontaktowe</w:t>
            </w:r>
          </w:p>
          <w:p w:rsidR="00174AC1" w:rsidRDefault="00174AC1" w:rsidP="00174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A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przypadku problemów z dostępnością strony internetowej prosimy o kontakt. Osobą kontaktową </w:t>
            </w:r>
            <w:r w:rsidR="00D959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jest Sekretarz Gminy Dygowo.(sekretarz@dygowo.pl).</w:t>
            </w:r>
            <w:r w:rsidRPr="00174A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Kontaktować można się także dzwoni</w:t>
            </w:r>
            <w:r w:rsidR="00D959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ąc na numer telefonu 608516283</w:t>
            </w:r>
            <w:r w:rsidRPr="00174A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Tą samą drogą można składać wnioski o udostępnienie informacji niedostępnej oraz składać skargi na brak zapewnienia dostępności.</w:t>
            </w:r>
          </w:p>
          <w:p w:rsidR="004B30A8" w:rsidRPr="00AD2400" w:rsidRDefault="004B30A8" w:rsidP="004B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AD2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osobiście:</w:t>
            </w:r>
          </w:p>
          <w:p w:rsidR="004B30A8" w:rsidRPr="00AD2400" w:rsidRDefault="004B30A8" w:rsidP="004B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Urzędzie Gminy Dygowo</w:t>
            </w:r>
          </w:p>
          <w:p w:rsidR="004B30A8" w:rsidRPr="00AD2400" w:rsidRDefault="004B30A8" w:rsidP="004B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Kolejowa 1</w:t>
            </w:r>
          </w:p>
          <w:p w:rsidR="004B30A8" w:rsidRPr="00AD2400" w:rsidRDefault="004B30A8" w:rsidP="004B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78-113 Dygowo</w:t>
            </w:r>
          </w:p>
          <w:p w:rsidR="004B30A8" w:rsidRPr="00AD2400" w:rsidRDefault="004B30A8" w:rsidP="004B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4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godzinach pracy Urzędu</w:t>
            </w:r>
          </w:p>
          <w:p w:rsidR="004B30A8" w:rsidRPr="00AD2400" w:rsidRDefault="004B30A8" w:rsidP="004B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AD2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telefonicznie:</w:t>
            </w:r>
          </w:p>
          <w:p w:rsidR="004B30A8" w:rsidRPr="00AD2400" w:rsidRDefault="004B30A8" w:rsidP="004B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94 35 84 194</w:t>
            </w:r>
          </w:p>
          <w:p w:rsidR="008749F2" w:rsidRDefault="008749F2" w:rsidP="00874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94 35 84 195</w:t>
            </w:r>
          </w:p>
          <w:p w:rsidR="004B30A8" w:rsidRPr="00AD2400" w:rsidRDefault="004B30A8" w:rsidP="00874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przez e-mail:</w:t>
            </w:r>
          </w:p>
          <w:p w:rsidR="004B30A8" w:rsidRPr="00AD2400" w:rsidRDefault="004B30A8" w:rsidP="004B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ug@dygowo.pl</w:t>
            </w:r>
          </w:p>
          <w:p w:rsidR="004B30A8" w:rsidRPr="00AD2400" w:rsidRDefault="004B30A8" w:rsidP="004B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AD2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przez ePUAP:</w:t>
            </w:r>
          </w:p>
          <w:p w:rsidR="004B30A8" w:rsidRPr="00AD2400" w:rsidRDefault="004B30A8" w:rsidP="004B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Skrytka /gminadygowo</w:t>
            </w:r>
            <w:r w:rsidRPr="00AD24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/SkrytkaESP</w:t>
            </w:r>
          </w:p>
          <w:p w:rsidR="004B30A8" w:rsidRPr="00174AC1" w:rsidRDefault="004B30A8" w:rsidP="004B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4AC1" w:rsidRPr="00174AC1" w:rsidRDefault="00174AC1" w:rsidP="00174AC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174AC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Informacje na temat procedury</w:t>
            </w:r>
          </w:p>
          <w:p w:rsidR="00D959E3" w:rsidRDefault="00174AC1" w:rsidP="007B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A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Każdy ma prawo do wystąpienia z żądaniem zapewnienia dostępności cyfrowej strony internetowej, aplikacji mobilnej lub jakiegoś ich elementu. Można także zażądać udostępnienia informacji za pomocą alternatywnego sposobu dostępu, na przykład przez odczytanie niedostępnego cyfrowo dokumentu, </w:t>
            </w:r>
          </w:p>
          <w:p w:rsidR="007B7016" w:rsidRDefault="00174AC1" w:rsidP="007B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A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opisanie zawartości filmu bez audiodeskrypcji itp. Żądanie powinno zawierać dane osoby zgłaszającej żądanie, wskazanie, o którą stronę internetową lub aplikację mobilną chodzi oraz sposób kontaktu. </w:t>
            </w:r>
          </w:p>
          <w:p w:rsidR="00D959E3" w:rsidRDefault="00174AC1" w:rsidP="007B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A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Jeżeli osoba żądająca zgłasza potrzebę otrzymania informacji za pomocą alternatywnego sposobu dostępu, powinna także określić dogodny dla niej sposób przedstawienia tej informacji. Podmiot publiczny</w:t>
            </w:r>
          </w:p>
          <w:p w:rsidR="007B7016" w:rsidRDefault="00174AC1" w:rsidP="007B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A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powinien zrealizować żądanie niezwłocznie, nie później niż w ciągu 7 dni od dnia wystąpienia z żądaniem. Jeżeli dotrzymanie tego terminu nie jest możliwe, podmiot publiczny niezwłocznie informuje o tym wnoszącego żądanie, kiedy realizacja żądania będzie możliwa, przy czym termin ten nie może być </w:t>
            </w:r>
          </w:p>
          <w:p w:rsidR="007B7016" w:rsidRDefault="00174AC1" w:rsidP="007B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A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dłuższy niż 2 miesiące od dnia wystąpienia z żądaniem. Jeżeli zapewnienie dostępności cyfrowej nie jest możliwe, podmiot publiczny może zaproponować alternatywny sposób dostępu do informacji. </w:t>
            </w:r>
          </w:p>
          <w:p w:rsidR="00D959E3" w:rsidRDefault="00174AC1" w:rsidP="007B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A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przypadku, gdy podmiot publiczny odmówi realizacji żądania zapewnienia dostępności lub alternatywnego sposobu </w:t>
            </w:r>
          </w:p>
          <w:p w:rsidR="00D959E3" w:rsidRDefault="00174AC1" w:rsidP="007B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A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dostępu do informacji, wnoszący żądanie możne złożyć skargę w sprawie zapewniana dostępności </w:t>
            </w:r>
          </w:p>
          <w:p w:rsidR="00D959E3" w:rsidRDefault="00174AC1" w:rsidP="007B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A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cyfrowej strony internetowej, aplikacji mobilnej lub elementu strony internetowej, lub aplikacji mobilnej. </w:t>
            </w:r>
          </w:p>
          <w:p w:rsidR="00174AC1" w:rsidRDefault="00174AC1" w:rsidP="007B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A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 wyczerpaniu wskazanej wyżej procedury można także złożyć wniosek do Rzecznika Praw Obywatelskich.</w:t>
            </w:r>
          </w:p>
          <w:p w:rsidR="004B30A8" w:rsidRPr="00174AC1" w:rsidRDefault="004B30A8" w:rsidP="004B3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4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Strona internetowa Rzecznika Praw Obywatelskich: </w:t>
            </w:r>
            <w:hyperlink r:id="rId7" w:history="1">
              <w:r w:rsidRPr="00AD24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https://www.rpo.gov.pl/</w:t>
              </w:r>
            </w:hyperlink>
          </w:p>
          <w:p w:rsidR="00174AC1" w:rsidRPr="00174AC1" w:rsidRDefault="00174AC1" w:rsidP="00174AC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174AC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Dostępność architektoniczna</w:t>
            </w:r>
          </w:p>
          <w:p w:rsidR="00174AC1" w:rsidRPr="00174AC1" w:rsidRDefault="00174AC1" w:rsidP="00174AC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A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Dostępność wejścia do budynku.</w:t>
            </w:r>
          </w:p>
          <w:p w:rsidR="00174AC1" w:rsidRPr="00174AC1" w:rsidRDefault="00174AC1" w:rsidP="007B7016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A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Urzędu Gminy Dygowo posiada bariery architektoniczne utrudniające poruszanie się po nim osobom niepełnosprawnym.</w:t>
            </w:r>
          </w:p>
          <w:p w:rsidR="00174AC1" w:rsidRPr="00174AC1" w:rsidRDefault="00174AC1" w:rsidP="00174AC1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A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 głównym wejściem znajduje się dzwonek do celu przywołania pracownika Urzędu Gminy Dygowo, który udziela wszelkiej pomocy osobie niepełnosprawnej.</w:t>
            </w:r>
          </w:p>
          <w:p w:rsidR="00174AC1" w:rsidRPr="00174AC1" w:rsidRDefault="00174AC1" w:rsidP="00174AC1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A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celu wcześniejszego przygotowania wizyty w Urzędzie Gminy Dygowo uprzejmie prosimy o skontaktowanie się z pracownikiem tut. urzędu pod numerem telefonu 943584194,195 bądź za pomocą poczty elektronicznej pod adresem: ug@dygowo.pl</w:t>
            </w:r>
          </w:p>
          <w:p w:rsidR="00174AC1" w:rsidRPr="00174AC1" w:rsidRDefault="00174AC1" w:rsidP="00174AC1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A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Wejście do budynku głównego Urzędu Gminy Dygowo znajduje się od strony ul. Kolejowej. Przed wejściem znajduje się parking.</w:t>
            </w:r>
          </w:p>
          <w:p w:rsidR="00174AC1" w:rsidRPr="00174AC1" w:rsidRDefault="00174AC1" w:rsidP="00174AC1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A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Sekretariat będący jednocześnie biurem podawczym znajduje się na I piętrze w pok. nr 8</w:t>
            </w:r>
          </w:p>
          <w:p w:rsidR="00174AC1" w:rsidRPr="00174AC1" w:rsidRDefault="00174AC1" w:rsidP="00174AC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A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Dostępność korytarzy, schodów i wind i pomieszczeń.</w:t>
            </w:r>
          </w:p>
          <w:p w:rsidR="00174AC1" w:rsidRPr="00174AC1" w:rsidRDefault="00174AC1" w:rsidP="00174AC1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A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osób na wózkach dostępny jest tylko parter.</w:t>
            </w:r>
          </w:p>
          <w:p w:rsidR="00174AC1" w:rsidRPr="00174AC1" w:rsidRDefault="00174AC1" w:rsidP="00174AC1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A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nie posiada windy.</w:t>
            </w:r>
          </w:p>
          <w:p w:rsidR="00174AC1" w:rsidRPr="00174AC1" w:rsidRDefault="00174AC1" w:rsidP="00174AC1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A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toalet dostosowanych do osób niepełnosprawnych</w:t>
            </w:r>
          </w:p>
          <w:p w:rsidR="00174AC1" w:rsidRPr="00174AC1" w:rsidRDefault="00174AC1" w:rsidP="00174AC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A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Pochylnie, platformy, informacje głosowe, pętle indukcyjne.</w:t>
            </w:r>
          </w:p>
          <w:p w:rsidR="00174AC1" w:rsidRPr="00174AC1" w:rsidRDefault="00174AC1" w:rsidP="00174AC1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A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stosuje się.</w:t>
            </w:r>
          </w:p>
          <w:p w:rsidR="00174AC1" w:rsidRPr="00174AC1" w:rsidRDefault="00174AC1" w:rsidP="00174AC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A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Umiejscowienie ilość i sposób korzystania z miejsc parkingowych dla niepełnosprawnych.</w:t>
            </w:r>
          </w:p>
          <w:p w:rsidR="00174AC1" w:rsidRPr="00174AC1" w:rsidRDefault="00174AC1" w:rsidP="00174AC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A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 miejsce parkingowe dla niepełnosprawnych na parkingu przy Urzędzie Gminy Dygowo.</w:t>
            </w:r>
          </w:p>
          <w:p w:rsidR="00174AC1" w:rsidRPr="00174AC1" w:rsidRDefault="00174AC1" w:rsidP="00174AC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A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Tłumacz migowy na miejscu lub on-line</w:t>
            </w:r>
          </w:p>
          <w:p w:rsidR="00174AC1" w:rsidRPr="00174AC1" w:rsidRDefault="00174AC1" w:rsidP="00174AC1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A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 posługujące się językiem migowym chcące umówić się na spotkanie z pracownikiem urzędu, proszone są o przesłanie swojego zgłoszenia na adres poczty elektronicznej: ug@dygowo.pl. Zgłoszenie powinno zawierać informacje o preferowanej metodzie komunikacji (PJM, SJM, SKOGN) oraz krótki opis sprawy, której spotkanie będzie dotyczyło. Powyższe zgłoszenie należy przesłać na minimum 3 dni robocze przed planowaną datą wizyty w urzędzie.</w:t>
            </w:r>
          </w:p>
        </w:tc>
        <w:tc>
          <w:tcPr>
            <w:tcW w:w="0" w:type="auto"/>
            <w:vAlign w:val="center"/>
            <w:hideMark/>
          </w:tcPr>
          <w:p w:rsidR="00174AC1" w:rsidRPr="00174AC1" w:rsidRDefault="00174AC1" w:rsidP="00174AC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174AC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lastRenderedPageBreak/>
              <w:t>Menu modułowe - strony portalowe</w:t>
            </w:r>
          </w:p>
          <w:p w:rsidR="00174AC1" w:rsidRPr="00174AC1" w:rsidRDefault="002C62A7" w:rsidP="00174AC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hyperlink r:id="rId8" w:history="1">
              <w:r w:rsidR="00174AC1" w:rsidRPr="00174A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Strona główna</w:t>
              </w:r>
            </w:hyperlink>
          </w:p>
          <w:p w:rsidR="00174AC1" w:rsidRPr="00174AC1" w:rsidRDefault="002C62A7" w:rsidP="00174AC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hyperlink r:id="rId9" w:history="1">
              <w:r w:rsidR="00174AC1" w:rsidRPr="00174A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Koronawirus</w:t>
              </w:r>
            </w:hyperlink>
          </w:p>
          <w:p w:rsidR="00174AC1" w:rsidRPr="00174AC1" w:rsidRDefault="002C62A7" w:rsidP="00174AC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hyperlink r:id="rId10" w:history="1">
              <w:r w:rsidR="00174AC1" w:rsidRPr="00174A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Informator</w:t>
              </w:r>
            </w:hyperlink>
          </w:p>
          <w:p w:rsidR="00174AC1" w:rsidRPr="00174AC1" w:rsidRDefault="002C62A7" w:rsidP="00174AC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hyperlink r:id="rId11" w:history="1">
              <w:r w:rsidR="00174AC1" w:rsidRPr="00174A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Galeria Foto</w:t>
              </w:r>
            </w:hyperlink>
          </w:p>
          <w:p w:rsidR="00174AC1" w:rsidRPr="00174AC1" w:rsidRDefault="002C62A7" w:rsidP="00174AC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hyperlink r:id="rId12" w:history="1">
              <w:r w:rsidR="00174AC1" w:rsidRPr="00174A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Urząd Gminy</w:t>
              </w:r>
            </w:hyperlink>
          </w:p>
          <w:p w:rsidR="00174AC1" w:rsidRPr="00174AC1" w:rsidRDefault="002C62A7" w:rsidP="00174AC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hyperlink r:id="rId13" w:history="1">
              <w:r w:rsidR="00174AC1" w:rsidRPr="00174A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Ekologia</w:t>
              </w:r>
            </w:hyperlink>
          </w:p>
          <w:p w:rsidR="00174AC1" w:rsidRPr="00174AC1" w:rsidRDefault="002C62A7" w:rsidP="00174AC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hyperlink r:id="rId14" w:history="1">
              <w:r w:rsidR="00174AC1" w:rsidRPr="00174A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Kultura, Turystyka</w:t>
              </w:r>
            </w:hyperlink>
          </w:p>
          <w:p w:rsidR="00174AC1" w:rsidRPr="00174AC1" w:rsidRDefault="002C62A7" w:rsidP="00174AC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hyperlink r:id="rId15" w:history="1">
              <w:r w:rsidR="00174AC1" w:rsidRPr="00174A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Sport</w:t>
              </w:r>
            </w:hyperlink>
          </w:p>
          <w:p w:rsidR="00174AC1" w:rsidRPr="00174AC1" w:rsidRDefault="002C62A7" w:rsidP="00174AC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hyperlink r:id="rId16" w:history="1">
              <w:r w:rsidR="00174AC1" w:rsidRPr="00174A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Kontakt</w:t>
              </w:r>
            </w:hyperlink>
          </w:p>
          <w:p w:rsidR="00174AC1" w:rsidRPr="00174AC1" w:rsidRDefault="00174AC1" w:rsidP="00174AC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174AC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 xml:space="preserve">Polecamy </w:t>
            </w:r>
          </w:p>
          <w:p w:rsidR="00174AC1" w:rsidRPr="00174AC1" w:rsidRDefault="00174AC1" w:rsidP="0017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A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1Wybierz element 1</w:t>
            </w:r>
          </w:p>
          <w:p w:rsidR="00174AC1" w:rsidRPr="00174AC1" w:rsidRDefault="00174AC1" w:rsidP="0017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A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2Wybierz element 2</w:t>
            </w:r>
          </w:p>
          <w:p w:rsidR="00174AC1" w:rsidRPr="00174AC1" w:rsidRDefault="00174AC1" w:rsidP="0017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A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3Wybierz element 3</w:t>
            </w:r>
          </w:p>
          <w:p w:rsidR="00174AC1" w:rsidRPr="00174AC1" w:rsidRDefault="00174AC1" w:rsidP="0017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A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4Wybierz element 4</w:t>
            </w:r>
          </w:p>
        </w:tc>
      </w:tr>
    </w:tbl>
    <w:p w:rsidR="00A77765" w:rsidRDefault="00A77765"/>
    <w:sectPr w:rsidR="00A77765" w:rsidSect="008749F2">
      <w:pgSz w:w="11906" w:h="16838"/>
      <w:pgMar w:top="284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49F2" w:rsidRDefault="008749F2" w:rsidP="008749F2">
      <w:pPr>
        <w:spacing w:after="0" w:line="240" w:lineRule="auto"/>
      </w:pPr>
      <w:r>
        <w:separator/>
      </w:r>
    </w:p>
  </w:endnote>
  <w:endnote w:type="continuationSeparator" w:id="0">
    <w:p w:rsidR="008749F2" w:rsidRDefault="008749F2" w:rsidP="00874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49F2" w:rsidRDefault="008749F2" w:rsidP="008749F2">
      <w:pPr>
        <w:spacing w:after="0" w:line="240" w:lineRule="auto"/>
      </w:pPr>
      <w:r>
        <w:separator/>
      </w:r>
    </w:p>
  </w:footnote>
  <w:footnote w:type="continuationSeparator" w:id="0">
    <w:p w:rsidR="008749F2" w:rsidRDefault="008749F2" w:rsidP="00874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31597"/>
    <w:multiLevelType w:val="multilevel"/>
    <w:tmpl w:val="E1980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334026"/>
    <w:multiLevelType w:val="multilevel"/>
    <w:tmpl w:val="4ED2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626AA6"/>
    <w:multiLevelType w:val="multilevel"/>
    <w:tmpl w:val="795E7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D50E40"/>
    <w:multiLevelType w:val="multilevel"/>
    <w:tmpl w:val="A6C4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AB2405"/>
    <w:multiLevelType w:val="multilevel"/>
    <w:tmpl w:val="F5B23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938"/>
    <w:rsid w:val="00174AC1"/>
    <w:rsid w:val="002C62A7"/>
    <w:rsid w:val="004B30A8"/>
    <w:rsid w:val="00782938"/>
    <w:rsid w:val="007B7016"/>
    <w:rsid w:val="008749F2"/>
    <w:rsid w:val="00A77765"/>
    <w:rsid w:val="00AD2400"/>
    <w:rsid w:val="00D9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E37E9-DF93-4D84-891F-3C480C6F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74A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74A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74AC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74AC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74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4AC1"/>
    <w:rPr>
      <w:b/>
      <w:bCs/>
    </w:rPr>
  </w:style>
  <w:style w:type="character" w:styleId="Hipercze">
    <w:name w:val="Hyperlink"/>
    <w:basedOn w:val="Domylnaczcionkaakapitu"/>
    <w:uiPriority w:val="99"/>
    <w:unhideWhenUsed/>
    <w:rsid w:val="00174AC1"/>
    <w:rPr>
      <w:color w:val="0000FF"/>
      <w:u w:val="single"/>
    </w:rPr>
  </w:style>
  <w:style w:type="character" w:customStyle="1" w:styleId="hidden-wcag">
    <w:name w:val="hidden-wcag"/>
    <w:basedOn w:val="Domylnaczcionkaakapitu"/>
    <w:rsid w:val="00174AC1"/>
  </w:style>
  <w:style w:type="paragraph" w:styleId="Nagwek">
    <w:name w:val="header"/>
    <w:basedOn w:val="Normalny"/>
    <w:link w:val="NagwekZnak"/>
    <w:uiPriority w:val="99"/>
    <w:unhideWhenUsed/>
    <w:rsid w:val="00874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9F2"/>
  </w:style>
  <w:style w:type="paragraph" w:styleId="Stopka">
    <w:name w:val="footer"/>
    <w:basedOn w:val="Normalny"/>
    <w:link w:val="StopkaZnak"/>
    <w:uiPriority w:val="99"/>
    <w:unhideWhenUsed/>
    <w:rsid w:val="00874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0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1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4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9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.dygowo.pl/strona-2552-strona_glowna.html" TargetMode="External"/><Relationship Id="rId13" Type="http://schemas.openxmlformats.org/officeDocument/2006/relationships/hyperlink" Target="http://ug.dygowo.pl/strona-3319-ekologia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po.gov.pl/" TargetMode="External"/><Relationship Id="rId12" Type="http://schemas.openxmlformats.org/officeDocument/2006/relationships/hyperlink" Target="http://ug.dygowo.pl/strona-2566-urzad_gminy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ug.dygowo.pl/strona-2556-kontakt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g.dygowo.pl/strona-3391-galeria_foto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ug.dygowo.pl/strona-18-sport.html" TargetMode="External"/><Relationship Id="rId10" Type="http://schemas.openxmlformats.org/officeDocument/2006/relationships/hyperlink" Target="http://ug.dygowo.pl/strona-13-informato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g.dygowo.pl/strona-3385-koronawirus.html" TargetMode="External"/><Relationship Id="rId14" Type="http://schemas.openxmlformats.org/officeDocument/2006/relationships/hyperlink" Target="http://ug.dygowo.pl/strona-16-kultura_turystyk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5208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</dc:creator>
  <cp:keywords/>
  <dc:description/>
  <cp:lastModifiedBy>AS</cp:lastModifiedBy>
  <cp:revision>2</cp:revision>
  <dcterms:created xsi:type="dcterms:W3CDTF">2022-03-31T11:40:00Z</dcterms:created>
  <dcterms:modified xsi:type="dcterms:W3CDTF">2022-03-31T11:40:00Z</dcterms:modified>
</cp:coreProperties>
</file>