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AA84" w14:textId="77777777" w:rsidR="008A6597" w:rsidRPr="008A6597" w:rsidRDefault="008A6597" w:rsidP="0042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B O R</w:t>
      </w:r>
      <w:r w:rsidR="005A6341" w:rsidRPr="005A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Y      Ł A W N I K Ó W   </w:t>
      </w:r>
    </w:p>
    <w:p w14:paraId="296D7CAC" w14:textId="77777777" w:rsidR="008A6597" w:rsidRPr="008A6597" w:rsidRDefault="008A6597" w:rsidP="008A6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 zaintereso</w:t>
      </w:r>
      <w:r w:rsidR="005A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wanych mieszkańców Gminy Dygowo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informujemy, </w:t>
      </w:r>
    </w:p>
    <w:p w14:paraId="6854898E" w14:textId="3295B3C7" w:rsidR="008A6597" w:rsidRPr="008A6597" w:rsidRDefault="008A6597" w:rsidP="008A6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w dniu 31 grudnia 20</w:t>
      </w:r>
      <w:r w:rsidR="00897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0E2DF9D6" w14:textId="3C7EDB43" w:rsidR="008A6597" w:rsidRPr="008A6597" w:rsidRDefault="008A6597" w:rsidP="0042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upływa kadencja ławników wybranych w roku 20</w:t>
      </w:r>
      <w:r w:rsidR="003B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633C7" w14:textId="5818AFC5" w:rsidR="008A6597" w:rsidRPr="008A6597" w:rsidRDefault="008A6597" w:rsidP="0089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zgodnie z obowiązującymi przepisami ustawy z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lipca 2001 r. - Prawo 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o ustroju sądów powszechnych (</w:t>
      </w:r>
      <w:r w:rsidR="008979D7" w:rsidRP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9D7" w:rsidRP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 r.</w:t>
      </w:r>
      <w:r w:rsid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79D7" w:rsidRP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217, z 2022 r.</w:t>
      </w:r>
      <w:r w:rsid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79D7" w:rsidRPr="008979D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2642, z 2023r. poz. 289, 614.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rozporządzeniem Ministra Sprawiedliwości z dnia 9 czerwca 2011 r. w sprawie sposobu postępowania z dokumentami złożonymi radom gmin przy zgłaszaniu kandydatów na ławników oraz wzoru karty zgłoszenia (Dz.U. Nr 121, poz. 693)  </w:t>
      </w:r>
      <w:r w:rsidR="005A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Dygowo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najpóźniej w październiku bieżącego ro</w:t>
      </w:r>
      <w:r w:rsidR="005A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 dokona wyboru ławnika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</w:t>
      </w:r>
      <w:r w:rsidR="00897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24-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97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88D1322" w14:textId="77777777" w:rsidR="008A6597" w:rsidRPr="008A6597" w:rsidRDefault="008A6597" w:rsidP="005A6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Wyborowi przez </w:t>
      </w:r>
      <w:r w:rsidR="00E66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Radę Gminy Dygowo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podlega:</w:t>
      </w:r>
    </w:p>
    <w:p w14:paraId="5724083F" w14:textId="77777777" w:rsidR="008A6597" w:rsidRPr="008A6597" w:rsidRDefault="005A6341" w:rsidP="005A634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ławnik</w:t>
      </w:r>
      <w:r w:rsidRPr="005A63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Sądu Rejonowego w Kołobrzegu</w:t>
      </w:r>
    </w:p>
    <w:p w14:paraId="1C5D2D55" w14:textId="7485D3B0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podmioty mo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>gą zgłaszać Radzie Gminy Dygowo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ławników w ter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 </w:t>
      </w:r>
      <w:r w:rsidR="005A6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DA52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czerwca 20</w:t>
      </w:r>
      <w:r w:rsidR="00DA52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</w:t>
      </w: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</w:p>
    <w:p w14:paraId="3DA0E48E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</w:p>
    <w:p w14:paraId="606CEAC9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14:paraId="4D77FAA2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14:paraId="0ED6FBFC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lat,</w:t>
      </w:r>
    </w:p>
    <w:p w14:paraId="688DB1EF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 co najmniej od roku,</w:t>
      </w:r>
    </w:p>
    <w:p w14:paraId="1EF0114B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lat,</w:t>
      </w:r>
    </w:p>
    <w:p w14:paraId="7AD41A32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ławnika,</w:t>
      </w:r>
    </w:p>
    <w:p w14:paraId="35FDF9F5" w14:textId="77777777" w:rsidR="008A6597" w:rsidRPr="008A6597" w:rsidRDefault="008A6597" w:rsidP="008A6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 lub średnie branżowe.</w:t>
      </w:r>
    </w:p>
    <w:p w14:paraId="6B6B0757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</w:p>
    <w:p w14:paraId="04057E8F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prokuraturze,</w:t>
      </w:r>
    </w:p>
    <w:p w14:paraId="61D4E16E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14:paraId="3ED91C9E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</w:t>
      </w:r>
      <w:r w:rsidR="001F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ązane ze ściganiem przestępstw 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wykroczeń,</w:t>
      </w:r>
    </w:p>
    <w:p w14:paraId="2A2BA334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14:paraId="6720D881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14:paraId="721ECC2A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</w:t>
      </w:r>
    </w:p>
    <w:p w14:paraId="228B5867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</w:t>
      </w:r>
    </w:p>
    <w:p w14:paraId="56CB25AF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14:paraId="4A71823D" w14:textId="77777777" w:rsidR="008A6597" w:rsidRPr="008A6597" w:rsidRDefault="008A6597" w:rsidP="008A6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14:paraId="7F9E4BED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14:paraId="76D3C745" w14:textId="77777777" w:rsidR="008A6597" w:rsidRPr="008A6597" w:rsidRDefault="001F302B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Kandydatów na ławnika mogą zgłaszać radzie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prezesi właściwych sądów, stowarzyszenia, inne organizacje społeczne i zawodowe, zarejestrowane na podstawie przepisów prawa, z wyłączeniem partii politycznych, oraz co najmniej pięćdziesięciu obywateli mających czynne prawo wyborcze, zamieszkującyc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>h stale na terenie Gminy Dygowo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08BCB" w14:textId="5AA0479E" w:rsidR="008A6597" w:rsidRPr="008A6597" w:rsidRDefault="008A6597" w:rsidP="0047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wyboru ławników, szczegółowy tryb zgłaszania radom gmin kandydatów na ławników oraz wzór karty zgłoszenia, określa Dział IV Rozdział 7 ustawy z dnia 27 lipca 2001 r. - Prawo o ustroju sądów powszechnych (</w:t>
      </w:r>
      <w:r w:rsidR="00474E9E">
        <w:rPr>
          <w:rStyle w:val="FontStyle19"/>
        </w:rPr>
        <w:t>t.j. Dz. U. z 2023 r., poz. 217, z 2022 r., poz. 2642, z 2023r. poz. 289, 614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Rozporządzenie Ministra Sprawiedliwości z dnia 9 czerwca 2011 r. w sprawie sposobu postępowania z dokumentami złożonymi radom gmin przy zgłaszaniu kandydatów na ławników oraz wzoru karty zgłoszenia (Dz. U. Nr 121, poz. 693).</w:t>
      </w:r>
    </w:p>
    <w:p w14:paraId="054FA99D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302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kandydatów na ławnika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karcie zgłoszenia, stanowiącej załącznik do w/w rozporządzenia. Wzór karty udostępniony jest nieod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płatnie w Urzędzie Gminy Dygowo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dostępny także za pośrednictwem Internetu w Biuletynie Inf</w:t>
      </w:r>
      <w:r w:rsidR="005A6341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Publicznej Gminy Dygowo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2AAEB8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14:paraId="6C7DBC02" w14:textId="77777777" w:rsidR="008A6597" w:rsidRPr="008A6597" w:rsidRDefault="005A6341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osoby,</w:t>
      </w:r>
    </w:p>
    <w:p w14:paraId="2EA27989" w14:textId="77777777" w:rsidR="008A6597" w:rsidRPr="008A6597" w:rsidRDefault="005A6341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o przestępstwo ścigane 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przestępstwo skarbowe,</w:t>
      </w:r>
    </w:p>
    <w:p w14:paraId="2A1D4A52" w14:textId="77777777" w:rsidR="008A6597" w:rsidRPr="008A6597" w:rsidRDefault="005A6341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14:paraId="40B9058E" w14:textId="23E7354F" w:rsidR="008A6597" w:rsidRPr="008A6597" w:rsidRDefault="005A6341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opieki zdrowotnej 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 z dnia 27 października 2017 r. o podstawowej opiece zdrowotnej (</w:t>
      </w:r>
      <w:r w:rsidR="00474E9E" w:rsidRPr="00474E9E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47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E9E" w:rsidRPr="00474E9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r.poz. 2527.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), stwierdzające brak przeciwwskazań do wykonywania funkcji ławnika,</w:t>
      </w:r>
    </w:p>
    <w:p w14:paraId="1516E34B" w14:textId="77777777" w:rsidR="008A6597" w:rsidRPr="008A6597" w:rsidRDefault="005A6341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zgodne z wymogami stosowanymi przy składaniu wniosku o wydanie dowodu osobistego.</w:t>
      </w:r>
    </w:p>
    <w:p w14:paraId="2A1A6B65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osób, zawierającą imię (imiona), nazwisko, numer ewidencyjny PESEL</w:t>
      </w:r>
      <w:r w:rsidR="0071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miejsce stałego zamieszkania </w:t>
      </w: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własnoręczny podpis każdej z pięćdziesięciu osób zgłaszających kandydata. Osobą uprawnioną do składania wyjaśnień w sprawie zgłoszenia kandydata na ławnika przez obywateli jest osoba, której nazwisko zostało umieszczone jako pierwsze na tej liście.</w:t>
      </w:r>
    </w:p>
    <w:p w14:paraId="5296CF8B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</w:t>
      </w:r>
    </w:p>
    <w:p w14:paraId="7EA4D6C4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14:paraId="14D02427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007A4E4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wyboru ławników udziela oraz zgłoszenia przyjmuje:</w:t>
      </w:r>
    </w:p>
    <w:p w14:paraId="104D8590" w14:textId="77777777" w:rsidR="008A6597" w:rsidRPr="008A6597" w:rsidRDefault="001F302B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Dygowo</w:t>
      </w:r>
    </w:p>
    <w:p w14:paraId="0909AAC6" w14:textId="77777777" w:rsidR="008A6597" w:rsidRPr="008A6597" w:rsidRDefault="001F302B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 1</w:t>
      </w:r>
    </w:p>
    <w:p w14:paraId="52E93004" w14:textId="77777777" w:rsidR="008A6597" w:rsidRPr="008A6597" w:rsidRDefault="001F302B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78-113 Dygowo</w:t>
      </w:r>
    </w:p>
    <w:p w14:paraId="56E3EB3C" w14:textId="77777777" w:rsidR="008A6597" w:rsidRPr="008A6597" w:rsidRDefault="001F302B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8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poniedziałku do piątku: 7.00-15.00</w:t>
      </w:r>
      <w:r w:rsidR="008A6597"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0C43837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94 35 84 194,195</w:t>
      </w:r>
    </w:p>
    <w:p w14:paraId="02AD3A2D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9D798F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wpłynęły do rady gminy po upływie terminu określonego w art. 162 § 1 ustawy Prawo o ustroju sądów powszechnych, a także zgłoszenia, które nie spełniają wymagań formalnych określonych w art. 162 § 2-5, pozostawia się bez dalszego biegu. Przywrócenie terminu do zgłoszenia kandydatów jest niedopuszczalne.</w:t>
      </w:r>
    </w:p>
    <w:p w14:paraId="164D448B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4B4EB5" w14:textId="77777777" w:rsidR="008A6597" w:rsidRPr="008A6597" w:rsidRDefault="008A6597" w:rsidP="008A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1730CC" w14:textId="77777777" w:rsidR="00687A0B" w:rsidRDefault="00687A0B"/>
    <w:sectPr w:rsidR="0068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C8C"/>
    <w:multiLevelType w:val="multilevel"/>
    <w:tmpl w:val="E95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9263A"/>
    <w:multiLevelType w:val="multilevel"/>
    <w:tmpl w:val="5708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50DF9"/>
    <w:multiLevelType w:val="multilevel"/>
    <w:tmpl w:val="865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9938037">
    <w:abstractNumId w:val="1"/>
  </w:num>
  <w:num w:numId="2" w16cid:durableId="1108045735">
    <w:abstractNumId w:val="2"/>
  </w:num>
  <w:num w:numId="3" w16cid:durableId="54776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8"/>
    <w:rsid w:val="001F302B"/>
    <w:rsid w:val="003B5578"/>
    <w:rsid w:val="0042258F"/>
    <w:rsid w:val="00474E9E"/>
    <w:rsid w:val="005A6341"/>
    <w:rsid w:val="005B7C68"/>
    <w:rsid w:val="00687A0B"/>
    <w:rsid w:val="00717A5A"/>
    <w:rsid w:val="008979D7"/>
    <w:rsid w:val="008A6597"/>
    <w:rsid w:val="00DA52B9"/>
    <w:rsid w:val="00E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4227"/>
  <w15:chartTrackingRefBased/>
  <w15:docId w15:val="{6CB0420E-E4FA-474C-9618-9244E28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basedOn w:val="Domylnaczcionkaakapitu"/>
    <w:uiPriority w:val="99"/>
    <w:rsid w:val="00474E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Dorota Gruchała</cp:lastModifiedBy>
  <cp:revision>8</cp:revision>
  <dcterms:created xsi:type="dcterms:W3CDTF">2019-05-27T10:58:00Z</dcterms:created>
  <dcterms:modified xsi:type="dcterms:W3CDTF">2023-05-11T07:53:00Z</dcterms:modified>
</cp:coreProperties>
</file>